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3E83" w14:textId="5FADDF70" w:rsidR="00A2296F" w:rsidRPr="00E26A40" w:rsidRDefault="000F7723" w:rsidP="00A2296F">
      <w:pPr>
        <w:spacing w:after="200" w:line="276" w:lineRule="auto"/>
        <w:rPr>
          <w:rFonts w:ascii="Calibri" w:eastAsia="Calibri" w:hAnsi="Calibri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2018E" wp14:editId="7597E80B">
                <wp:simplePos x="0" y="0"/>
                <wp:positionH relativeFrom="margin">
                  <wp:align>center</wp:align>
                </wp:positionH>
                <wp:positionV relativeFrom="paragraph">
                  <wp:posOffset>-3175</wp:posOffset>
                </wp:positionV>
                <wp:extent cx="5933440" cy="1009015"/>
                <wp:effectExtent l="0" t="0" r="0" b="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3440" cy="1009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1F507D" w14:textId="77777777" w:rsidR="00B357FD" w:rsidRPr="005D4414" w:rsidRDefault="00B357FD" w:rsidP="00A2296F">
                            <w:pPr>
                              <w:spacing w:after="0" w:line="240" w:lineRule="auto"/>
                              <w:jc w:val="center"/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</w:rPr>
                            </w:pPr>
                            <w:r w:rsidRPr="005D4414">
                              <w:rPr>
                                <w:rFonts w:ascii="Vivaldi" w:hAnsi="Vivaldi" w:cs="Traditional Arabic"/>
                                <w:b/>
                                <w:sz w:val="36"/>
                                <w:szCs w:val="36"/>
                              </w:rPr>
                              <w:t>Universidad Nacional José Faustino Sánchez Carrión</w:t>
                            </w:r>
                          </w:p>
                          <w:p w14:paraId="185F9A50" w14:textId="77777777" w:rsidR="00B357FD" w:rsidRPr="005D4414" w:rsidRDefault="00B357FD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"/>
                                <w:szCs w:val="20"/>
                              </w:rPr>
                            </w:pPr>
                          </w:p>
                          <w:p w14:paraId="26AFACCE" w14:textId="3D31B6D1" w:rsidR="00B357FD" w:rsidRPr="005D4414" w:rsidRDefault="00B357FD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</w:pPr>
                            <w:r w:rsidRPr="005D4414"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  <w:t xml:space="preserve">FACULTAD DE </w:t>
                            </w:r>
                            <w:r w:rsidR="000F311A"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  <w:t xml:space="preserve">INGENIERIA </w:t>
                            </w:r>
                            <w:r w:rsidR="00533C8F">
                              <w:rPr>
                                <w:rFonts w:ascii="Copperplate Gothic Light" w:hAnsi="Copperplate Gothic Light"/>
                                <w:b/>
                                <w:sz w:val="20"/>
                                <w:szCs w:val="20"/>
                              </w:rPr>
                              <w:t>QUMICA Y METALURGICA</w:t>
                            </w:r>
                          </w:p>
                          <w:p w14:paraId="3C852816" w14:textId="3F4E478B" w:rsidR="00B357FD" w:rsidRPr="005D4414" w:rsidRDefault="00B357FD" w:rsidP="00A2296F">
                            <w:pPr>
                              <w:spacing w:after="120" w:line="240" w:lineRule="auto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</w:pPr>
                            <w:r w:rsidRPr="005D4414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  <w:t xml:space="preserve">ESCUELA PROFESIONAL DE </w:t>
                            </w:r>
                            <w:r w:rsidR="000F311A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  <w:t xml:space="preserve">INGENIERIA </w:t>
                            </w:r>
                            <w:r w:rsidR="00743A4A">
                              <w:rPr>
                                <w:rFonts w:ascii="Copperplate Gothic Bold" w:hAnsi="Copperplate Gothic Bold"/>
                                <w:b/>
                                <w:sz w:val="24"/>
                                <w:szCs w:val="24"/>
                              </w:rPr>
                              <w:t>METALURGICA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2018E"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margin-left:0;margin-top:-.25pt;width:467.2pt;height:79.4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" fillcolor="window" stroked="f" strokeweight=".5pt">
                <v:textbox>
                  <w:txbxContent>
                    <w:p w14:paraId="3C1F507D" w14:textId="77777777" w:rsidR="00B357FD" w:rsidRPr="005D4414" w:rsidRDefault="00B357FD" w:rsidP="00A2296F">
                      <w:pPr>
                        <w:spacing w:after="0" w:line="240" w:lineRule="auto"/>
                        <w:jc w:val="center"/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</w:rPr>
                      </w:pPr>
                      <w:r w:rsidRPr="005D4414">
                        <w:rPr>
                          <w:rFonts w:ascii="Vivaldi" w:hAnsi="Vivaldi" w:cs="Traditional Arabic"/>
                          <w:b/>
                          <w:sz w:val="36"/>
                          <w:szCs w:val="36"/>
                        </w:rPr>
                        <w:t>Universidad Nacional José Faustino Sánchez Carrión</w:t>
                      </w:r>
                    </w:p>
                    <w:p w14:paraId="185F9A50" w14:textId="77777777" w:rsidR="00B357FD" w:rsidRPr="005D4414" w:rsidRDefault="00B357FD" w:rsidP="00A2296F">
                      <w:pPr>
                        <w:spacing w:after="120" w:line="240" w:lineRule="auto"/>
                        <w:jc w:val="center"/>
                        <w:rPr>
                          <w:rFonts w:ascii="Copperplate Gothic Light" w:hAnsi="Copperplate Gothic Light"/>
                          <w:b/>
                          <w:sz w:val="2"/>
                          <w:szCs w:val="20"/>
                        </w:rPr>
                      </w:pPr>
                    </w:p>
                    <w:p w14:paraId="26AFACCE" w14:textId="3D31B6D1" w:rsidR="00B357FD" w:rsidRPr="005D4414" w:rsidRDefault="00B357FD" w:rsidP="00A2296F">
                      <w:pPr>
                        <w:spacing w:after="120" w:line="240" w:lineRule="auto"/>
                        <w:jc w:val="center"/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</w:pPr>
                      <w:r w:rsidRPr="005D4414"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  <w:t xml:space="preserve">FACULTAD DE </w:t>
                      </w:r>
                      <w:r w:rsidR="000F311A"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  <w:t xml:space="preserve">INGENIERIA </w:t>
                      </w:r>
                      <w:r w:rsidR="00533C8F">
                        <w:rPr>
                          <w:rFonts w:ascii="Copperplate Gothic Light" w:hAnsi="Copperplate Gothic Light"/>
                          <w:b/>
                          <w:sz w:val="20"/>
                          <w:szCs w:val="20"/>
                        </w:rPr>
                        <w:t>QUMICA Y METALURGICA</w:t>
                      </w:r>
                    </w:p>
                    <w:p w14:paraId="3C852816" w14:textId="3F4E478B" w:rsidR="00B357FD" w:rsidRPr="005D4414" w:rsidRDefault="00B357FD" w:rsidP="00A2296F">
                      <w:pPr>
                        <w:spacing w:after="120" w:line="240" w:lineRule="auto"/>
                        <w:jc w:val="center"/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</w:pPr>
                      <w:r w:rsidRPr="005D4414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  <w:t xml:space="preserve">ESCUELA PROFESIONAL DE </w:t>
                      </w:r>
                      <w:r w:rsidR="000F311A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  <w:t xml:space="preserve">INGENIERIA </w:t>
                      </w:r>
                      <w:r w:rsidR="00743A4A">
                        <w:rPr>
                          <w:rFonts w:ascii="Copperplate Gothic Bold" w:hAnsi="Copperplate Gothic Bold"/>
                          <w:b/>
                          <w:sz w:val="24"/>
                          <w:szCs w:val="24"/>
                        </w:rPr>
                        <w:t>METALURGICA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5CAE1" w14:textId="77777777" w:rsidR="00A2296F" w:rsidRPr="00E26A40" w:rsidRDefault="00A2296F" w:rsidP="00A2296F">
      <w:pPr>
        <w:spacing w:after="200" w:line="276" w:lineRule="auto"/>
        <w:rPr>
          <w:rFonts w:ascii="Calibri" w:eastAsia="Calibri" w:hAnsi="Calibri" w:cs="Times New Roman"/>
        </w:rPr>
      </w:pPr>
    </w:p>
    <w:p w14:paraId="1C4508C9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F6EC1FE" w14:textId="7ADF36BB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14DEDF" w14:textId="6043A316" w:rsidR="00A2296F" w:rsidRPr="00E26A40" w:rsidRDefault="005842B5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251663360" behindDoc="1" locked="0" layoutInCell="1" allowOverlap="1" wp14:anchorId="4B1AC99E" wp14:editId="3EDABAF6">
            <wp:simplePos x="0" y="0"/>
            <wp:positionH relativeFrom="margin">
              <wp:posOffset>2192020</wp:posOffset>
            </wp:positionH>
            <wp:positionV relativeFrom="paragraph">
              <wp:posOffset>172085</wp:posOffset>
            </wp:positionV>
            <wp:extent cx="1377315" cy="1241425"/>
            <wp:effectExtent l="0" t="0" r="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71AA7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69866C6E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64FAAA3A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F614CFB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0C1F5EC9" w14:textId="20270442" w:rsidR="00A2296F" w:rsidRDefault="00A2296F" w:rsidP="00A2296F">
      <w:pPr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32"/>
          <w:szCs w:val="20"/>
          <w:lang w:eastAsia="es-ES"/>
        </w:rPr>
      </w:pPr>
    </w:p>
    <w:p w14:paraId="13DB1067" w14:textId="5610EA47" w:rsidR="005842B5" w:rsidRDefault="005842B5" w:rsidP="00A2296F">
      <w:pPr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32"/>
          <w:szCs w:val="20"/>
          <w:lang w:eastAsia="es-ES"/>
        </w:rPr>
      </w:pPr>
    </w:p>
    <w:p w14:paraId="61F87BBC" w14:textId="77777777" w:rsidR="005842B5" w:rsidRPr="00E26A40" w:rsidRDefault="005842B5" w:rsidP="00A2296F">
      <w:pPr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32"/>
          <w:szCs w:val="20"/>
          <w:lang w:eastAsia="es-ES"/>
        </w:rPr>
      </w:pPr>
    </w:p>
    <w:p w14:paraId="2A83F43A" w14:textId="447A6F22" w:rsidR="005713FA" w:rsidRPr="00E26A40" w:rsidRDefault="000F7723" w:rsidP="005713FA">
      <w:pPr>
        <w:tabs>
          <w:tab w:val="left" w:pos="6547"/>
          <w:tab w:val="left" w:pos="7652"/>
        </w:tabs>
        <w:spacing w:after="0" w:line="240" w:lineRule="auto"/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34BFACD" wp14:editId="06928709">
                <wp:simplePos x="0" y="0"/>
                <wp:positionH relativeFrom="margin">
                  <wp:posOffset>155219</wp:posOffset>
                </wp:positionH>
                <wp:positionV relativeFrom="paragraph">
                  <wp:posOffset>103025</wp:posOffset>
                </wp:positionV>
                <wp:extent cx="5382322" cy="2962275"/>
                <wp:effectExtent l="0" t="0" r="27940" b="28575"/>
                <wp:wrapNone/>
                <wp:docPr id="10" name="Rectángulo: esquinas redondeada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2322" cy="2962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448F4A" id="Rectángulo: esquinas redondeadas 10" o:spid="_x0000_s1026" style="position:absolute;margin-left:12.2pt;margin-top:8.1pt;width:423.8pt;height:233.2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" fillcolor="white [3212]" strokecolor="black [3213]" strokeweight="1.5pt">
                <v:stroke joinstyle="miter"/>
                <v:path arrowok="t"/>
                <w10:wrap anchorx="margin"/>
              </v:roundrect>
            </w:pict>
          </mc:Fallback>
        </mc:AlternateContent>
      </w:r>
      <w:r w:rsidR="005713FA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5713FA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</w:p>
    <w:p w14:paraId="233D192F" w14:textId="6C636A2F" w:rsidR="00A2296F" w:rsidRDefault="00A2296F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3CED79DF" w14:textId="77777777" w:rsidR="000F311A" w:rsidRPr="000F311A" w:rsidRDefault="000F311A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24"/>
          <w:szCs w:val="24"/>
          <w:lang w:eastAsia="es-ES"/>
        </w:rPr>
      </w:pPr>
    </w:p>
    <w:p w14:paraId="79FBD7D1" w14:textId="77777777" w:rsidR="00A2296F" w:rsidRPr="00E26A40" w:rsidRDefault="00A2296F" w:rsidP="00A2296F">
      <w:pPr>
        <w:spacing w:after="200" w:line="276" w:lineRule="auto"/>
        <w:jc w:val="center"/>
        <w:rPr>
          <w:rFonts w:ascii="Cambria" w:eastAsia="Calibri" w:hAnsi="Cambria" w:cs="Times New Roman"/>
          <w:sz w:val="28"/>
          <w:szCs w:val="28"/>
        </w:rPr>
      </w:pPr>
      <w:r w:rsidRPr="00E26A40">
        <w:rPr>
          <w:rFonts w:ascii="Cambria" w:eastAsia="Calibri" w:hAnsi="Cambria" w:cs="Times New Roman"/>
          <w:sz w:val="28"/>
          <w:szCs w:val="28"/>
        </w:rPr>
        <w:t xml:space="preserve">MODALIDAD </w:t>
      </w:r>
      <w:r w:rsidR="00731C18" w:rsidRPr="00E26A40">
        <w:rPr>
          <w:rFonts w:ascii="Cambria" w:eastAsia="Calibri" w:hAnsi="Cambria" w:cs="Times New Roman"/>
          <w:sz w:val="28"/>
          <w:szCs w:val="28"/>
        </w:rPr>
        <w:t>PRESENCIAL</w:t>
      </w:r>
    </w:p>
    <w:p w14:paraId="4D937286" w14:textId="77777777" w:rsidR="00A2296F" w:rsidRPr="00E26A40" w:rsidRDefault="00A2296F" w:rsidP="00A2296F">
      <w:pPr>
        <w:spacing w:after="200" w:line="276" w:lineRule="auto"/>
        <w:jc w:val="center"/>
        <w:rPr>
          <w:rFonts w:ascii="Cambria" w:eastAsia="Calibri" w:hAnsi="Cambria" w:cs="Times New Roman"/>
          <w:sz w:val="14"/>
        </w:rPr>
      </w:pPr>
    </w:p>
    <w:p w14:paraId="2C9D536D" w14:textId="4907ECC1" w:rsidR="00A2296F" w:rsidRPr="00E26A40" w:rsidRDefault="00684101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 w:rsidR="00A2296F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3B0071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9D3579">
        <w:rPr>
          <w:rFonts w:ascii="Cambria" w:eastAsia="Times New Roman" w:hAnsi="Cambria" w:cs="Times New Roman"/>
          <w:sz w:val="28"/>
          <w:szCs w:val="20"/>
          <w:lang w:eastAsia="es-ES"/>
        </w:rPr>
        <w:t>Estadistica Aplicada a la Ingenieria</w:t>
      </w:r>
    </w:p>
    <w:p w14:paraId="73C19068" w14:textId="77777777" w:rsidR="00A2296F" w:rsidRPr="00E26A40" w:rsidRDefault="00A2296F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6A9160CE" w14:textId="64FB15D1" w:rsidR="00E45A8D" w:rsidRPr="00E26A40" w:rsidRDefault="00E45A8D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Calibri" w:hAnsi="Cambria" w:cs="Times New Roman"/>
          <w:sz w:val="28"/>
        </w:rPr>
      </w:pPr>
      <w:r w:rsidRPr="00E26A40">
        <w:rPr>
          <w:rFonts w:ascii="Cambria" w:eastAsia="Calibri" w:hAnsi="Cambria" w:cs="Times New Roman"/>
          <w:sz w:val="28"/>
        </w:rPr>
        <w:t>DOCENTE:</w:t>
      </w:r>
      <w:r w:rsidR="003B0071" w:rsidRPr="00E26A40">
        <w:rPr>
          <w:rFonts w:ascii="Cambria" w:eastAsia="Calibri" w:hAnsi="Cambria" w:cs="Times New Roman"/>
          <w:sz w:val="28"/>
        </w:rPr>
        <w:t xml:space="preserve"> </w:t>
      </w:r>
      <w:r w:rsidR="00533C8F">
        <w:rPr>
          <w:rFonts w:ascii="Cambria" w:eastAsia="Calibri" w:hAnsi="Cambria" w:cs="Times New Roman"/>
          <w:sz w:val="28"/>
        </w:rPr>
        <w:t>DR ALGEMIRO JULIO</w:t>
      </w:r>
      <w:r w:rsidR="009C2F9C">
        <w:rPr>
          <w:rFonts w:ascii="Cambria" w:eastAsia="Calibri" w:hAnsi="Cambria" w:cs="Times New Roman"/>
          <w:sz w:val="28"/>
        </w:rPr>
        <w:t xml:space="preserve"> MUÑOZ VILELA</w:t>
      </w:r>
    </w:p>
    <w:p w14:paraId="663BAD6E" w14:textId="77777777" w:rsidR="00E45A8D" w:rsidRPr="00E26A40" w:rsidRDefault="00E45A8D" w:rsidP="00E45A8D">
      <w:pPr>
        <w:tabs>
          <w:tab w:val="left" w:pos="426"/>
        </w:tabs>
        <w:spacing w:after="0" w:line="240" w:lineRule="auto"/>
        <w:ind w:right="60" w:firstLine="1134"/>
        <w:rPr>
          <w:rFonts w:ascii="Cambria" w:eastAsia="Calibri" w:hAnsi="Cambria" w:cs="Times New Roman"/>
          <w:sz w:val="28"/>
        </w:rPr>
      </w:pPr>
    </w:p>
    <w:p w14:paraId="63CDE130" w14:textId="77777777" w:rsidR="005713FA" w:rsidRPr="00E26A40" w:rsidRDefault="005713FA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EC3E071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20AD87FD" w14:textId="4A095579" w:rsidR="00FB7517" w:rsidRPr="00E26A40" w:rsidRDefault="00FB7517" w:rsidP="00FB7517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9B71AC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 w:rsidR="009C2F9C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  <w:r w:rsidR="00D079CE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14:paraId="0B861749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323802E5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29D3C796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3C9C8867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5C29B920" w14:textId="77777777" w:rsidR="00684101" w:rsidRPr="00E26A40" w:rsidRDefault="00684101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47AFD512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3F8DE237" w14:textId="77777777" w:rsidR="00684101" w:rsidRPr="00E26A40" w:rsidRDefault="00684101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412C272E" w14:textId="77777777" w:rsidR="00A2296F" w:rsidRPr="00E26A40" w:rsidRDefault="00A2296F" w:rsidP="00A2296F">
      <w:pPr>
        <w:tabs>
          <w:tab w:val="left" w:pos="426"/>
        </w:tabs>
        <w:spacing w:after="0" w:line="240" w:lineRule="auto"/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3CEEF848" w14:textId="77777777" w:rsidR="00684101" w:rsidRPr="00E26A40" w:rsidRDefault="00684101">
      <w:pPr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br w:type="page"/>
      </w:r>
    </w:p>
    <w:p w14:paraId="36B7C7E9" w14:textId="36337756" w:rsidR="00066705" w:rsidRPr="00E26A40" w:rsidRDefault="00066705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lastRenderedPageBreak/>
        <w:t xml:space="preserve">SÍLABO </w:t>
      </w:r>
      <w:r w:rsidR="00E45A8D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DE</w:t>
      </w:r>
      <w:r w:rsidR="003B0071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="00533C8F">
        <w:rPr>
          <w:rFonts w:ascii="Cambria" w:eastAsia="Times New Roman" w:hAnsi="Cambria" w:cs="Times New Roman"/>
          <w:b/>
          <w:sz w:val="40"/>
          <w:szCs w:val="40"/>
          <w:lang w:eastAsia="es-ES"/>
        </w:rPr>
        <w:t>ESTADISTICA APLICADA A LA INGENIERIA</w:t>
      </w:r>
    </w:p>
    <w:p w14:paraId="69075EF9" w14:textId="77777777" w:rsidR="00C20D9A" w:rsidRPr="00E26A40" w:rsidRDefault="00C20D9A" w:rsidP="00066705">
      <w:pPr>
        <w:tabs>
          <w:tab w:val="center" w:pos="4222"/>
          <w:tab w:val="right" w:pos="8445"/>
        </w:tabs>
        <w:spacing w:after="0" w:line="240" w:lineRule="auto"/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</w:p>
    <w:p w14:paraId="2DDF2FB5" w14:textId="12D4CD11" w:rsidR="005713FA" w:rsidRPr="00E26A40" w:rsidRDefault="005713FA" w:rsidP="00E45A8D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cs="Arial"/>
          <w:b/>
          <w:sz w:val="28"/>
          <w:szCs w:val="28"/>
        </w:rPr>
      </w:pPr>
      <w:r w:rsidRPr="00E26A40">
        <w:rPr>
          <w:rFonts w:cs="Arial"/>
          <w:b/>
          <w:sz w:val="28"/>
          <w:szCs w:val="28"/>
        </w:rPr>
        <w:t>DATOS GENERALES.</w:t>
      </w:r>
    </w:p>
    <w:p w14:paraId="3326DABE" w14:textId="77777777" w:rsidR="00C20D9A" w:rsidRPr="00E26A40" w:rsidRDefault="00C20D9A" w:rsidP="00C20D9A">
      <w:pPr>
        <w:pStyle w:val="Prrafodelista"/>
        <w:spacing w:after="200" w:line="276" w:lineRule="auto"/>
        <w:ind w:left="426"/>
        <w:rPr>
          <w:rFonts w:cs="Arial"/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1982"/>
        <w:gridCol w:w="1982"/>
        <w:gridCol w:w="1983"/>
      </w:tblGrid>
      <w:tr w:rsidR="005D4414" w:rsidRPr="00E26A40" w14:paraId="7159D233" w14:textId="77777777" w:rsidTr="008F7CB4">
        <w:trPr>
          <w:trHeight w:val="397"/>
        </w:trPr>
        <w:tc>
          <w:tcPr>
            <w:tcW w:w="3114" w:type="dxa"/>
            <w:vAlign w:val="center"/>
          </w:tcPr>
          <w:p w14:paraId="6635EFD2" w14:textId="77777777" w:rsidR="005D4414" w:rsidRPr="00E26A40" w:rsidRDefault="00FD3705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E26A40">
              <w:rPr>
                <w:b/>
                <w:bCs/>
                <w:color w:val="000000"/>
                <w:sz w:val="28"/>
                <w:szCs w:val="28"/>
              </w:rPr>
              <w:t>Línea d</w:t>
            </w:r>
            <w:r w:rsidR="005D4414" w:rsidRPr="00E26A40">
              <w:rPr>
                <w:b/>
                <w:bCs/>
                <w:color w:val="000000"/>
                <w:sz w:val="28"/>
                <w:szCs w:val="28"/>
              </w:rPr>
              <w:t xml:space="preserve">e </w:t>
            </w:r>
            <w:r w:rsidRPr="00E26A40">
              <w:rPr>
                <w:b/>
                <w:bCs/>
                <w:color w:val="000000"/>
                <w:sz w:val="28"/>
                <w:szCs w:val="28"/>
              </w:rPr>
              <w:t>l</w:t>
            </w:r>
            <w:r w:rsidR="005D4414" w:rsidRPr="00E26A40">
              <w:rPr>
                <w:b/>
                <w:bCs/>
                <w:color w:val="000000"/>
                <w:sz w:val="28"/>
                <w:szCs w:val="28"/>
              </w:rPr>
              <w:t>a Carrera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14:paraId="3E3E268D" w14:textId="71AF70AD" w:rsidR="005D4414" w:rsidRPr="00E26A40" w:rsidRDefault="00533C8F" w:rsidP="00E56C3C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Básica Profesional</w:t>
            </w:r>
          </w:p>
        </w:tc>
      </w:tr>
      <w:tr w:rsidR="00267CF1" w:rsidRPr="00E26A40" w14:paraId="3C90E1A7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1DE1ECB6" w14:textId="375BD6E2" w:rsidR="00267CF1" w:rsidRPr="00E26A40" w:rsidRDefault="00E45A8D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E26A40">
              <w:rPr>
                <w:b/>
                <w:bCs/>
                <w:color w:val="000000"/>
                <w:sz w:val="28"/>
                <w:szCs w:val="28"/>
              </w:rPr>
              <w:t>CURSO</w:t>
            </w:r>
          </w:p>
        </w:tc>
        <w:tc>
          <w:tcPr>
            <w:tcW w:w="5947" w:type="dxa"/>
            <w:gridSpan w:val="3"/>
            <w:vAlign w:val="center"/>
          </w:tcPr>
          <w:p w14:paraId="7F42B118" w14:textId="76C2FB12" w:rsidR="00267CF1" w:rsidRPr="00E26A40" w:rsidRDefault="00533C8F" w:rsidP="00267CF1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Estadistica</w:t>
            </w:r>
            <w:r w:rsidR="009D3579">
              <w:rPr>
                <w:rFonts w:cs="Arial"/>
                <w:iCs/>
                <w:sz w:val="24"/>
                <w:szCs w:val="24"/>
                <w:lang w:eastAsia="es-ES"/>
              </w:rPr>
              <w:t xml:space="preserve"> Aplicada a la Ingenieria</w:t>
            </w:r>
          </w:p>
        </w:tc>
      </w:tr>
      <w:tr w:rsidR="00267CF1" w:rsidRPr="00E26A40" w14:paraId="6AB5116E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1D2D87EE" w14:textId="3A66419F" w:rsidR="00267CF1" w:rsidRPr="00E26A40" w:rsidRDefault="00E45A8D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E26A40">
              <w:rPr>
                <w:b/>
                <w:bCs/>
                <w:color w:val="000000"/>
                <w:sz w:val="28"/>
                <w:szCs w:val="28"/>
              </w:rPr>
              <w:t>Código del curso</w:t>
            </w:r>
          </w:p>
        </w:tc>
        <w:tc>
          <w:tcPr>
            <w:tcW w:w="5947" w:type="dxa"/>
            <w:gridSpan w:val="3"/>
            <w:vAlign w:val="center"/>
          </w:tcPr>
          <w:p w14:paraId="76C47B24" w14:textId="0278857D" w:rsidR="00267CF1" w:rsidRPr="00E26A40" w:rsidRDefault="00533C8F" w:rsidP="00525CA4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206</w:t>
            </w:r>
          </w:p>
        </w:tc>
      </w:tr>
      <w:tr w:rsidR="003B0071" w:rsidRPr="00E26A40" w14:paraId="6BD96331" w14:textId="77777777" w:rsidTr="00B357FD">
        <w:trPr>
          <w:trHeight w:val="397"/>
        </w:trPr>
        <w:tc>
          <w:tcPr>
            <w:tcW w:w="3114" w:type="dxa"/>
            <w:vAlign w:val="center"/>
          </w:tcPr>
          <w:p w14:paraId="3F6AA4D1" w14:textId="33EBE50A" w:rsidR="003B0071" w:rsidRPr="00E26A40" w:rsidRDefault="003B0071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E26A40">
              <w:rPr>
                <w:b/>
                <w:bCs/>
                <w:color w:val="000000"/>
                <w:sz w:val="28"/>
                <w:szCs w:val="28"/>
              </w:rPr>
              <w:t xml:space="preserve">Horas </w:t>
            </w:r>
          </w:p>
        </w:tc>
        <w:tc>
          <w:tcPr>
            <w:tcW w:w="1982" w:type="dxa"/>
            <w:vAlign w:val="center"/>
          </w:tcPr>
          <w:p w14:paraId="39E4E4FA" w14:textId="44F04273" w:rsidR="003B0071" w:rsidRPr="00E26A40" w:rsidRDefault="003B0071" w:rsidP="00731C18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 w:rsidRPr="00E26A40">
              <w:rPr>
                <w:rFonts w:cs="Arial"/>
                <w:iCs/>
                <w:sz w:val="24"/>
                <w:szCs w:val="24"/>
                <w:lang w:eastAsia="es-ES"/>
              </w:rPr>
              <w:t>Totales:  0</w:t>
            </w:r>
            <w:r w:rsidR="00533C8F">
              <w:rPr>
                <w:rFonts w:cs="Arial"/>
                <w:iCs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982" w:type="dxa"/>
            <w:vAlign w:val="center"/>
          </w:tcPr>
          <w:p w14:paraId="1D312244" w14:textId="2D683CBC" w:rsidR="003B0071" w:rsidRPr="00E26A40" w:rsidRDefault="003B0071" w:rsidP="00731C18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 w:rsidRPr="00E26A40">
              <w:rPr>
                <w:rFonts w:cs="Arial"/>
                <w:iCs/>
                <w:sz w:val="24"/>
                <w:szCs w:val="24"/>
                <w:lang w:eastAsia="es-ES"/>
              </w:rPr>
              <w:t>Teóricas: 0</w:t>
            </w:r>
            <w:r w:rsidR="00533C8F">
              <w:rPr>
                <w:rFonts w:cs="Arial"/>
                <w:iCs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983" w:type="dxa"/>
            <w:vAlign w:val="center"/>
          </w:tcPr>
          <w:p w14:paraId="7941C96D" w14:textId="5B112991" w:rsidR="003B0071" w:rsidRPr="00E26A40" w:rsidRDefault="003B0071" w:rsidP="00731C18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 w:rsidRPr="00E26A40">
              <w:rPr>
                <w:rFonts w:cs="Arial"/>
                <w:iCs/>
                <w:sz w:val="24"/>
                <w:szCs w:val="24"/>
                <w:lang w:eastAsia="es-ES"/>
              </w:rPr>
              <w:t>Prácticas: 02</w:t>
            </w:r>
          </w:p>
        </w:tc>
      </w:tr>
      <w:tr w:rsidR="00B357FD" w:rsidRPr="00E26A40" w14:paraId="2BFA04C6" w14:textId="77777777" w:rsidTr="00B357FD">
        <w:trPr>
          <w:trHeight w:val="397"/>
        </w:trPr>
        <w:tc>
          <w:tcPr>
            <w:tcW w:w="3114" w:type="dxa"/>
            <w:vAlign w:val="center"/>
          </w:tcPr>
          <w:p w14:paraId="0B81B827" w14:textId="7124A27B" w:rsidR="00B357FD" w:rsidRPr="00E26A40" w:rsidRDefault="00B357FD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Créditos</w:t>
            </w:r>
          </w:p>
        </w:tc>
        <w:tc>
          <w:tcPr>
            <w:tcW w:w="5947" w:type="dxa"/>
            <w:gridSpan w:val="3"/>
            <w:vAlign w:val="center"/>
          </w:tcPr>
          <w:p w14:paraId="340B2E3F" w14:textId="17A67E18" w:rsidR="00B357FD" w:rsidRPr="00E26A40" w:rsidRDefault="00B357FD" w:rsidP="00731C18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4</w:t>
            </w:r>
          </w:p>
        </w:tc>
      </w:tr>
      <w:tr w:rsidR="005D4414" w:rsidRPr="00E26A40" w14:paraId="12FF8A14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0DBF2DBD" w14:textId="7BBE8E97" w:rsidR="005D4414" w:rsidRPr="00E26A40" w:rsidRDefault="00E45A8D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E26A40">
              <w:rPr>
                <w:b/>
                <w:bCs/>
                <w:color w:val="000000"/>
                <w:sz w:val="28"/>
                <w:szCs w:val="28"/>
              </w:rPr>
              <w:t xml:space="preserve">Ciclo </w:t>
            </w:r>
          </w:p>
        </w:tc>
        <w:tc>
          <w:tcPr>
            <w:tcW w:w="5947" w:type="dxa"/>
            <w:gridSpan w:val="3"/>
            <w:vAlign w:val="center"/>
          </w:tcPr>
          <w:p w14:paraId="7A4A6487" w14:textId="447991D7" w:rsidR="005D4414" w:rsidRPr="00E26A40" w:rsidRDefault="003B0071" w:rsidP="00267CF1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 w:rsidRPr="00E26A40">
              <w:rPr>
                <w:rFonts w:cs="Arial"/>
                <w:iCs/>
                <w:sz w:val="24"/>
                <w:szCs w:val="24"/>
                <w:lang w:eastAsia="es-ES"/>
              </w:rPr>
              <w:t>I</w:t>
            </w:r>
            <w:r w:rsidR="00533C8F">
              <w:rPr>
                <w:rFonts w:cs="Arial"/>
                <w:iCs/>
                <w:sz w:val="24"/>
                <w:szCs w:val="24"/>
                <w:lang w:eastAsia="es-ES"/>
              </w:rPr>
              <w:t>II</w:t>
            </w:r>
          </w:p>
        </w:tc>
      </w:tr>
      <w:tr w:rsidR="00533C8F" w:rsidRPr="00E26A40" w14:paraId="41E70AA8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5E82036F" w14:textId="62581459" w:rsidR="00533C8F" w:rsidRPr="00E26A40" w:rsidRDefault="00533C8F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Docente</w:t>
            </w:r>
          </w:p>
        </w:tc>
        <w:tc>
          <w:tcPr>
            <w:tcW w:w="5947" w:type="dxa"/>
            <w:gridSpan w:val="3"/>
            <w:vAlign w:val="center"/>
          </w:tcPr>
          <w:p w14:paraId="3CCA8F44" w14:textId="7C37ED4D" w:rsidR="00533C8F" w:rsidRPr="00E26A40" w:rsidRDefault="00533C8F" w:rsidP="00267CF1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Dr. Algemiro Julio Muñoz Vilela</w:t>
            </w:r>
          </w:p>
        </w:tc>
      </w:tr>
      <w:tr w:rsidR="00533C8F" w:rsidRPr="00E26A40" w14:paraId="1A3E7056" w14:textId="77777777" w:rsidTr="00525CA4">
        <w:trPr>
          <w:trHeight w:val="397"/>
        </w:trPr>
        <w:tc>
          <w:tcPr>
            <w:tcW w:w="3114" w:type="dxa"/>
            <w:vAlign w:val="center"/>
          </w:tcPr>
          <w:p w14:paraId="2E00E7B8" w14:textId="44D1074C" w:rsidR="00533C8F" w:rsidRDefault="00533C8F" w:rsidP="00AD1184">
            <w:pPr>
              <w:pStyle w:val="Prrafodelista"/>
              <w:ind w:left="16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Correo institucional</w:t>
            </w:r>
          </w:p>
        </w:tc>
        <w:tc>
          <w:tcPr>
            <w:tcW w:w="5947" w:type="dxa"/>
            <w:gridSpan w:val="3"/>
            <w:vAlign w:val="center"/>
          </w:tcPr>
          <w:p w14:paraId="73C651D6" w14:textId="53CB7C4A" w:rsidR="00533C8F" w:rsidRDefault="00533C8F" w:rsidP="00267CF1">
            <w:pPr>
              <w:rPr>
                <w:rFonts w:cs="Arial"/>
                <w:iCs/>
                <w:sz w:val="24"/>
                <w:szCs w:val="24"/>
                <w:lang w:eastAsia="es-ES"/>
              </w:rPr>
            </w:pPr>
            <w:r>
              <w:rPr>
                <w:rFonts w:cs="Arial"/>
                <w:iCs/>
                <w:sz w:val="24"/>
                <w:szCs w:val="24"/>
                <w:lang w:eastAsia="es-ES"/>
              </w:rPr>
              <w:t>amunoz@unjfsc.edu.pe</w:t>
            </w:r>
          </w:p>
        </w:tc>
      </w:tr>
    </w:tbl>
    <w:p w14:paraId="3B8BAC52" w14:textId="77777777" w:rsidR="00DB72C9" w:rsidRPr="00E26A40" w:rsidRDefault="00DB72C9" w:rsidP="00DB72C9">
      <w:pPr>
        <w:spacing w:after="0" w:line="240" w:lineRule="auto"/>
        <w:rPr>
          <w:rFonts w:cs="Arial"/>
          <w:b/>
          <w:sz w:val="16"/>
          <w:szCs w:val="24"/>
        </w:rPr>
      </w:pPr>
    </w:p>
    <w:p w14:paraId="2EAF2D9D" w14:textId="77777777" w:rsidR="00C20D9A" w:rsidRPr="00E26A40" w:rsidRDefault="00C20D9A" w:rsidP="00DB72C9">
      <w:pPr>
        <w:spacing w:after="0" w:line="240" w:lineRule="auto"/>
        <w:rPr>
          <w:rFonts w:cs="Arial"/>
          <w:b/>
          <w:sz w:val="16"/>
          <w:szCs w:val="24"/>
        </w:rPr>
      </w:pPr>
    </w:p>
    <w:p w14:paraId="785EA7A4" w14:textId="77777777" w:rsidR="005D4414" w:rsidRPr="00E26A40" w:rsidRDefault="005713FA" w:rsidP="00DB72C9">
      <w:pPr>
        <w:pStyle w:val="Prrafodelista"/>
        <w:numPr>
          <w:ilvl w:val="0"/>
          <w:numId w:val="10"/>
        </w:numPr>
        <w:spacing w:after="120" w:line="276" w:lineRule="auto"/>
        <w:ind w:left="431" w:hanging="352"/>
        <w:rPr>
          <w:rFonts w:cs="Arial"/>
          <w:b/>
          <w:sz w:val="24"/>
          <w:szCs w:val="24"/>
        </w:rPr>
      </w:pPr>
      <w:r w:rsidRPr="00E26A40">
        <w:rPr>
          <w:rFonts w:cs="Arial"/>
          <w:b/>
          <w:sz w:val="24"/>
          <w:szCs w:val="24"/>
        </w:rPr>
        <w:t>SUMILLA Y DESCRIPCIÓN DEL CURSO</w:t>
      </w:r>
    </w:p>
    <w:p w14:paraId="15E1D139" w14:textId="0B29C71B" w:rsidR="00C20D9A" w:rsidRDefault="00C20D9A" w:rsidP="00C20D9A">
      <w:pPr>
        <w:pStyle w:val="Prrafodelista"/>
        <w:spacing w:after="120" w:line="276" w:lineRule="auto"/>
        <w:ind w:left="431"/>
        <w:rPr>
          <w:rFonts w:cs="Arial"/>
          <w:b/>
          <w:sz w:val="24"/>
          <w:szCs w:val="24"/>
        </w:rPr>
      </w:pPr>
    </w:p>
    <w:p w14:paraId="638ACEFE" w14:textId="77777777" w:rsidR="00533C8F" w:rsidRDefault="00533C8F" w:rsidP="00533C8F">
      <w:pPr>
        <w:numPr>
          <w:ilvl w:val="0"/>
          <w:numId w:val="41"/>
        </w:numPr>
        <w:spacing w:after="0" w:line="276" w:lineRule="auto"/>
        <w:ind w:left="426" w:hanging="426"/>
        <w:jc w:val="both"/>
        <w:rPr>
          <w:rFonts w:ascii="Arial MT" w:eastAsia="Times New Roman" w:hAnsi="Arial MT"/>
          <w:b/>
          <w:iCs/>
          <w:sz w:val="24"/>
          <w:szCs w:val="24"/>
          <w:lang w:val="es-ES" w:eastAsia="es-ES"/>
        </w:rPr>
      </w:pPr>
      <w:r>
        <w:rPr>
          <w:rFonts w:ascii="Arial MT" w:eastAsia="Times New Roman" w:hAnsi="Arial MT"/>
          <w:b/>
          <w:iCs/>
          <w:sz w:val="24"/>
          <w:szCs w:val="24"/>
          <w:lang w:val="es-ES" w:eastAsia="es-ES"/>
        </w:rPr>
        <w:t xml:space="preserve">SUMILLA </w:t>
      </w:r>
    </w:p>
    <w:p w14:paraId="5F33C2BC" w14:textId="77777777" w:rsidR="00533C8F" w:rsidRDefault="00533C8F" w:rsidP="00533C8F">
      <w:pPr>
        <w:spacing w:after="0" w:line="276" w:lineRule="auto"/>
        <w:ind w:left="426"/>
        <w:jc w:val="both"/>
        <w:rPr>
          <w:rFonts w:ascii="Arial MT" w:eastAsia="Times New Roman" w:hAnsi="Arial MT"/>
          <w:b/>
          <w:iCs/>
          <w:sz w:val="20"/>
          <w:szCs w:val="20"/>
          <w:lang w:val="es-ES" w:eastAsia="es-ES"/>
        </w:rPr>
      </w:pPr>
    </w:p>
    <w:p w14:paraId="5FC29125" w14:textId="77777777" w:rsidR="00533C8F" w:rsidRDefault="00533C8F" w:rsidP="00533C8F">
      <w:pPr>
        <w:spacing w:after="0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asignatura forma parte del área básico-profesional el cual es de naturaleza teórico                         – práctico, tiene como propósito impartir conocimientos al estudiante de Ingeniería Química en el manejo de herramientas básicas de recopilación, clasificación, ordenamiento, presentación, análisis de datos y contrastación de hipótesis que le sirva de base para tomar decisiones en los trabajos de investigación que se desarrollen durante su proceso de formación y ejercicio profesional.</w:t>
      </w:r>
    </w:p>
    <w:p w14:paraId="46471308" w14:textId="77777777" w:rsidR="00533C8F" w:rsidRDefault="00533C8F" w:rsidP="00533C8F">
      <w:pPr>
        <w:spacing w:after="0"/>
        <w:ind w:left="426"/>
        <w:jc w:val="both"/>
        <w:rPr>
          <w:rFonts w:ascii="Arial" w:eastAsia="Arial" w:hAnsi="Arial" w:cs="Arial"/>
        </w:rPr>
      </w:pPr>
    </w:p>
    <w:p w14:paraId="2FB1E489" w14:textId="77777777" w:rsidR="00533C8F" w:rsidRDefault="00533C8F" w:rsidP="00533C8F">
      <w:pPr>
        <w:spacing w:after="0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Comprende el estudio de cuatro unidades: Fundamentos básicos, estadística descriptiva, probabilidades, regresión y correlación, estimación, estadística inferencial, Hipótesis y ANOVA, utilizando el Software SPSS adecuado para que el estudiante comprenda </w:t>
      </w:r>
      <w:proofErr w:type="spellStart"/>
      <w:r>
        <w:rPr>
          <w:rFonts w:ascii="Arial" w:eastAsia="Arial" w:hAnsi="Arial" w:cs="Arial"/>
        </w:rPr>
        <w:t>cuan</w:t>
      </w:r>
      <w:proofErr w:type="spellEnd"/>
      <w:r>
        <w:rPr>
          <w:rFonts w:ascii="Arial" w:eastAsia="Arial" w:hAnsi="Arial" w:cs="Arial"/>
        </w:rPr>
        <w:t xml:space="preserve"> importante es la Estadística.</w:t>
      </w:r>
    </w:p>
    <w:p w14:paraId="56993250" w14:textId="77777777" w:rsidR="00533C8F" w:rsidRDefault="00533C8F" w:rsidP="00533C8F">
      <w:pPr>
        <w:spacing w:after="0"/>
        <w:jc w:val="both"/>
        <w:rPr>
          <w:rFonts w:ascii="Arial MT" w:eastAsia="Arial" w:hAnsi="Arial MT" w:cs="Arial"/>
          <w:sz w:val="20"/>
          <w:szCs w:val="20"/>
        </w:rPr>
      </w:pPr>
      <w:r>
        <w:rPr>
          <w:rFonts w:ascii="Arial MT" w:eastAsia="Arial" w:hAnsi="Arial MT" w:cs="Arial"/>
          <w:sz w:val="20"/>
          <w:szCs w:val="20"/>
        </w:rPr>
        <w:t>.</w:t>
      </w:r>
    </w:p>
    <w:p w14:paraId="4E2BF909" w14:textId="77777777" w:rsidR="00533C8F" w:rsidRDefault="00533C8F" w:rsidP="00533C8F">
      <w:pPr>
        <w:pStyle w:val="Prrafodelista"/>
        <w:widowControl w:val="0"/>
        <w:numPr>
          <w:ilvl w:val="0"/>
          <w:numId w:val="41"/>
        </w:numPr>
        <w:tabs>
          <w:tab w:val="left" w:pos="1310"/>
        </w:tabs>
        <w:autoSpaceDE w:val="0"/>
        <w:autoSpaceDN w:val="0"/>
        <w:spacing w:before="5" w:after="0" w:line="278" w:lineRule="auto"/>
        <w:ind w:left="426" w:right="-1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>
        <w:rPr>
          <w:rFonts w:ascii="Arial MT" w:eastAsia="Times New Roman" w:hAnsi="Arial MT"/>
          <w:b/>
          <w:iCs/>
          <w:sz w:val="24"/>
          <w:szCs w:val="24"/>
          <w:lang w:val="es-ES" w:eastAsia="es-ES"/>
        </w:rPr>
        <w:t>COMPETENCIAS:</w:t>
      </w:r>
      <w:r>
        <w:rPr>
          <w:rFonts w:ascii="Arial MT" w:eastAsia="Times New Roman" w:hAnsi="Arial MT"/>
          <w:b/>
          <w:iCs/>
          <w:sz w:val="20"/>
          <w:szCs w:val="20"/>
          <w:lang w:val="es-ES" w:eastAsia="es-ES"/>
        </w:rPr>
        <w:t xml:space="preserve"> </w:t>
      </w:r>
    </w:p>
    <w:p w14:paraId="07FD9D2C" w14:textId="77777777" w:rsidR="00533C8F" w:rsidRDefault="00533C8F" w:rsidP="00533C8F">
      <w:pPr>
        <w:pStyle w:val="Prrafodelista"/>
        <w:widowControl w:val="0"/>
        <w:tabs>
          <w:tab w:val="left" w:pos="1310"/>
        </w:tabs>
        <w:autoSpaceDE w:val="0"/>
        <w:autoSpaceDN w:val="0"/>
        <w:spacing w:before="5" w:after="0" w:line="278" w:lineRule="auto"/>
        <w:ind w:left="426" w:right="-1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7835EBA" w14:textId="77777777" w:rsidR="00533C8F" w:rsidRDefault="00533C8F" w:rsidP="00533C8F">
      <w:pPr>
        <w:pStyle w:val="Prrafodelista"/>
        <w:widowControl w:val="0"/>
        <w:tabs>
          <w:tab w:val="left" w:pos="1310"/>
        </w:tabs>
        <w:autoSpaceDE w:val="0"/>
        <w:autoSpaceDN w:val="0"/>
        <w:spacing w:before="5" w:after="0" w:line="278" w:lineRule="auto"/>
        <w:ind w:left="426" w:right="-1"/>
        <w:jc w:val="both"/>
        <w:rPr>
          <w:rFonts w:ascii="Arial" w:eastAsia="Times New Roman" w:hAnsi="Arial" w:cs="Arial"/>
          <w:b/>
          <w:iCs/>
          <w:lang w:val="es-MX" w:eastAsia="es-ES"/>
        </w:rPr>
      </w:pPr>
      <w:r>
        <w:rPr>
          <w:rFonts w:ascii="Arial" w:hAnsi="Arial" w:cs="Arial"/>
        </w:rPr>
        <w:t>Conocer y aplicar los métodos y herramientas estadísticas,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fin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 que los estudiantes desarrollen capacidades y habilidades de análisis, interpretación y resolución de problemas estadísticos mediante la inducción, deducción y evaluación de informacion que les permitan mejorar en la toma de decisiones en los diferentes contextos de su carrera profesional.</w:t>
      </w:r>
    </w:p>
    <w:p w14:paraId="5CC805CA" w14:textId="77777777" w:rsidR="00533C8F" w:rsidRPr="00E26A40" w:rsidRDefault="00533C8F" w:rsidP="00C20D9A">
      <w:pPr>
        <w:pStyle w:val="Prrafodelista"/>
        <w:spacing w:after="120" w:line="276" w:lineRule="auto"/>
        <w:ind w:left="431"/>
        <w:rPr>
          <w:rFonts w:cs="Arial"/>
          <w:b/>
          <w:sz w:val="24"/>
          <w:szCs w:val="24"/>
        </w:rPr>
      </w:pPr>
    </w:p>
    <w:p w14:paraId="2021AD13" w14:textId="77777777" w:rsidR="00DB72C9" w:rsidRPr="00E26A40" w:rsidRDefault="00DB72C9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12"/>
          <w:lang w:eastAsia="es-ES"/>
        </w:rPr>
      </w:pPr>
    </w:p>
    <w:p w14:paraId="46F982FA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6D2278D3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5E8225D8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41F2BE96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88668A5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76947D9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CF63BBB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2D5E3DFD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37CF093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B25ECD4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8FB480C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B07D5B2" w14:textId="77777777" w:rsidR="00FE48ED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01C14FF1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44CCE800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BCD800E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4FF42758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0A5C42E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3846D1E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50687545" w14:textId="77777777" w:rsidR="008B3B7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6D46984A" w14:textId="77777777" w:rsidR="008B3B70" w:rsidRPr="00E26A40" w:rsidRDefault="008B3B70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69DBF45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CBF76FC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8446EE0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45E4C3D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009F70DE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FB9AAAB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0D560E7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64F349D2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6463D733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6543BE87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2F13CAC" w14:textId="77777777" w:rsidR="00FE48ED" w:rsidRPr="00E26A40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2BB18773" w14:textId="23E216C5" w:rsidR="00FE48ED" w:rsidRDefault="00FE48ED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3903D1D" w14:textId="3F854831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772F64A7" w14:textId="7035473D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46FAD0A4" w14:textId="1F23098F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E326E98" w14:textId="0FC9872D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4153878A" w14:textId="3C8389D5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1D4B7BE9" w14:textId="73DD50B7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0C6E69BB" w14:textId="02DAD81F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20A1BEAF" w14:textId="781CF380" w:rsidR="00533C8F" w:rsidRDefault="00533C8F" w:rsidP="00DB72C9">
      <w:pPr>
        <w:numPr>
          <w:ilvl w:val="4"/>
          <w:numId w:val="0"/>
        </w:numPr>
        <w:tabs>
          <w:tab w:val="left" w:pos="567"/>
        </w:tabs>
        <w:spacing w:after="0"/>
        <w:jc w:val="both"/>
        <w:rPr>
          <w:rFonts w:eastAsia="Times New Roman" w:cstheme="minorHAnsi"/>
          <w:b/>
          <w:iCs/>
          <w:sz w:val="2"/>
          <w:lang w:eastAsia="es-ES"/>
        </w:rPr>
      </w:pPr>
    </w:p>
    <w:p w14:paraId="3E37379B" w14:textId="1683E3B9" w:rsidR="00533C8F" w:rsidRDefault="00625B5A" w:rsidP="00533C8F">
      <w:pPr>
        <w:numPr>
          <w:ilvl w:val="0"/>
          <w:numId w:val="41"/>
        </w:numPr>
        <w:spacing w:after="0" w:line="276" w:lineRule="auto"/>
        <w:ind w:left="567" w:hanging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C</w:t>
      </w:r>
      <w:r w:rsidR="00533C8F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APACIDADES AL FINALIZAR EL CURSO</w:t>
      </w:r>
    </w:p>
    <w:p w14:paraId="675D0B2D" w14:textId="77777777" w:rsidR="00533C8F" w:rsidRDefault="00533C8F" w:rsidP="00533C8F">
      <w:pPr>
        <w:spacing w:after="0" w:line="276" w:lineRule="auto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p w14:paraId="77829D54" w14:textId="77777777" w:rsidR="00533C8F" w:rsidRDefault="00533C8F" w:rsidP="00533C8F">
      <w:pPr>
        <w:spacing w:after="0" w:line="276" w:lineRule="auto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7"/>
        <w:gridCol w:w="2837"/>
        <w:gridCol w:w="1347"/>
      </w:tblGrid>
      <w:tr w:rsidR="00533C8F" w14:paraId="0BAA9AC6" w14:textId="77777777" w:rsidTr="00533C8F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A9381" w14:textId="77777777" w:rsidR="00533C8F" w:rsidRDefault="00533C8F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599C99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D9602B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A4B0924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SEMANAS</w:t>
            </w:r>
          </w:p>
        </w:tc>
      </w:tr>
      <w:tr w:rsidR="00533C8F" w14:paraId="455D17E1" w14:textId="77777777" w:rsidTr="00533C8F">
        <w:trPr>
          <w:cantSplit/>
          <w:trHeight w:hRule="exact" w:val="205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2B00589A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 xml:space="preserve">UNIDAD </w:t>
            </w:r>
          </w:p>
          <w:p w14:paraId="4753C80A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F508" w14:textId="77777777" w:rsidR="00533C8F" w:rsidRDefault="00533C8F">
            <w:pPr>
              <w:spacing w:before="80"/>
              <w:jc w:val="both"/>
              <w:rPr>
                <w:rFonts w:ascii="Arial" w:eastAsia="Calibri" w:hAnsi="Arial" w:cs="Arial"/>
                <w:bCs/>
                <w:sz w:val="10"/>
                <w:szCs w:val="10"/>
                <w:lang w:val="es-ES"/>
              </w:rPr>
            </w:pPr>
          </w:p>
          <w:p w14:paraId="221E2619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Aplica métodos de recolección, clasificación y presentación de datos para analizar una realidad y mejorar la toma de decisiones en distintos contextos</w:t>
            </w:r>
            <w:r>
              <w:rPr>
                <w:rFonts w:ascii="Arial" w:hAnsi="Arial" w:cs="Arial"/>
                <w:color w:val="000000"/>
                <w:lang w:val="es-ES"/>
              </w:rPr>
              <w:t>.</w:t>
            </w:r>
          </w:p>
          <w:p w14:paraId="79A86006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4B78C94E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73CF8A60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7BFC8B4B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2278B75B" w14:textId="77777777" w:rsidR="00533C8F" w:rsidRDefault="00533C8F">
            <w:pPr>
              <w:spacing w:before="8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E252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17DD297A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ESTADISTICA DESCRIPTIVA</w:t>
            </w:r>
          </w:p>
          <w:p w14:paraId="1A8CDDF4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  <w:p w14:paraId="292B88B3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F134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1-4</w:t>
            </w:r>
          </w:p>
        </w:tc>
      </w:tr>
      <w:tr w:rsidR="00533C8F" w14:paraId="7550CC25" w14:textId="77777777" w:rsidTr="00533C8F">
        <w:trPr>
          <w:cantSplit/>
          <w:trHeight w:val="182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1F69F13A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UNIDAD</w:t>
            </w:r>
          </w:p>
          <w:p w14:paraId="3E57F36B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364C" w14:textId="77777777" w:rsidR="00533C8F" w:rsidRDefault="00533C8F">
            <w:pPr>
              <w:spacing w:before="100" w:after="100"/>
              <w:jc w:val="both"/>
              <w:rPr>
                <w:rFonts w:ascii="Arial" w:eastAsia="Calibri" w:hAnsi="Arial" w:cs="Arial"/>
                <w:bCs/>
                <w:sz w:val="10"/>
                <w:szCs w:val="10"/>
                <w:lang w:val="es-ES"/>
              </w:rPr>
            </w:pPr>
          </w:p>
          <w:p w14:paraId="6E89E70F" w14:textId="77777777" w:rsidR="00533C8F" w:rsidRDefault="00533C8F">
            <w:pPr>
              <w:spacing w:before="100" w:after="100"/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Interpreta y aplica medidas estadísticas de tendencia central, posición, variabilidad, asimetría y curtosis, analizando conjuntos de datos para tomar decisiones basada en evidencias.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2867" w14:textId="77777777" w:rsidR="00533C8F" w:rsidRDefault="00533C8F">
            <w:pPr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PE"/>
              </w:rPr>
              <w:t xml:space="preserve">MEDIDAS DE RESUMEN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DE4C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5-8</w:t>
            </w:r>
          </w:p>
        </w:tc>
      </w:tr>
      <w:tr w:rsidR="00533C8F" w14:paraId="2C9E82AA" w14:textId="77777777" w:rsidTr="00533C8F">
        <w:trPr>
          <w:cantSplit/>
          <w:trHeight w:val="24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37B48CAC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UNIDAD</w:t>
            </w:r>
          </w:p>
          <w:p w14:paraId="2485653F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F5A8" w14:textId="77777777" w:rsidR="00533C8F" w:rsidRDefault="00533C8F">
            <w:pPr>
              <w:spacing w:after="0"/>
              <w:jc w:val="both"/>
              <w:rPr>
                <w:rFonts w:ascii="Arial" w:eastAsia="Calibri" w:hAnsi="Arial" w:cs="Arial"/>
                <w:bCs/>
                <w:lang w:val="es-ES"/>
              </w:rPr>
            </w:pPr>
          </w:p>
          <w:p w14:paraId="43A20AB8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bCs/>
                <w:lang w:val="es-ES"/>
              </w:rPr>
              <w:t>Extrae conclusiones sobre una población a partir de información muestral, utilizando pruebas estadísticas que sean aplicadas para validar hipótesis y optimizar la interpretación de los datos.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02C5" w14:textId="77777777" w:rsidR="00533C8F" w:rsidRDefault="00533C8F">
            <w:pPr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PE"/>
              </w:rPr>
              <w:t>PROBABILIDAD; INFERENCIA   ESTADISTICA</w:t>
            </w:r>
            <w:r>
              <w:rPr>
                <w:rFonts w:ascii="Arial" w:hAnsi="Arial" w:cs="Arial"/>
                <w:color w:val="000000"/>
                <w:lang w:val="es-ES"/>
              </w:rPr>
              <w:t xml:space="preserve"> y DISTRIBUCION DE PROBABILIDADES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15D0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9-12</w:t>
            </w:r>
          </w:p>
        </w:tc>
      </w:tr>
      <w:tr w:rsidR="00533C8F" w14:paraId="2B253C51" w14:textId="77777777" w:rsidTr="00533C8F">
        <w:trPr>
          <w:cantSplit/>
          <w:trHeight w:val="21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58076CC7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UNIDAD</w:t>
            </w:r>
          </w:p>
          <w:p w14:paraId="2FE4F0E6" w14:textId="77777777" w:rsidR="00533C8F" w:rsidRDefault="00533C8F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82E4" w14:textId="77777777" w:rsidR="00533C8F" w:rsidRDefault="00533C8F">
            <w:pPr>
              <w:spacing w:after="0"/>
              <w:jc w:val="both"/>
              <w:rPr>
                <w:rFonts w:ascii="Arial" w:eastAsia="Calibri" w:hAnsi="Arial" w:cs="Arial"/>
                <w:color w:val="000000"/>
                <w:lang w:val="es-ES"/>
              </w:rPr>
            </w:pPr>
          </w:p>
          <w:p w14:paraId="317C4EC7" w14:textId="77777777" w:rsidR="00533C8F" w:rsidRDefault="00533C8F">
            <w:pPr>
              <w:spacing w:after="0"/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 xml:space="preserve">Comprende los conceptos </w:t>
            </w:r>
            <w:proofErr w:type="gramStart"/>
            <w:r>
              <w:rPr>
                <w:rFonts w:ascii="Arial" w:hAnsi="Arial" w:cs="Arial"/>
                <w:color w:val="000000"/>
                <w:lang w:val="es-ES"/>
              </w:rPr>
              <w:t>de  diseño</w:t>
            </w:r>
            <w:proofErr w:type="gramEnd"/>
            <w:r>
              <w:rPr>
                <w:rFonts w:ascii="Arial" w:hAnsi="Arial" w:cs="Arial"/>
                <w:color w:val="000000"/>
                <w:lang w:val="es-ES"/>
              </w:rPr>
              <w:t xml:space="preserve"> experimental y pruebas de Hipotesis más adecuado para procesar datos y evaluar hipótesis, asegurando la correcta interpretación de los resultados y su aplicación en estudios científicos.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FC24" w14:textId="77777777" w:rsidR="00533C8F" w:rsidRDefault="00533C8F">
            <w:pPr>
              <w:jc w:val="both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PE"/>
              </w:rPr>
              <w:t>PRUEBA DE HIPOTESIS; DISEÑO EXPERIMENTAL CON LA APLICACIÓN DEL ANALISIS DE VARIANZA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AE5F" w14:textId="77777777" w:rsidR="00533C8F" w:rsidRDefault="00533C8F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lang w:val="es-ES" w:eastAsia="es-ES"/>
              </w:rPr>
              <w:t>13-16</w:t>
            </w:r>
          </w:p>
        </w:tc>
      </w:tr>
    </w:tbl>
    <w:p w14:paraId="3C08EAE9" w14:textId="3D28B22E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5D4857C4" w14:textId="3B5BD7DD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4D751512" w14:textId="1FB640F0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2DE5F228" w14:textId="45F841EE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60061D2D" w14:textId="77777777" w:rsidR="00533C8F" w:rsidRDefault="00533C8F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17F0AB6B" w14:textId="07F38AC8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251FD5DA" w14:textId="77777777" w:rsidR="009D3579" w:rsidRDefault="009D3579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63512A5C" w14:textId="3BD2F7EB" w:rsidR="005842B5" w:rsidRDefault="005842B5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277DCCD0" w14:textId="77777777" w:rsidR="005842B5" w:rsidRDefault="005842B5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4B876A63" w14:textId="25092F09" w:rsidR="009A7113" w:rsidRDefault="009A7113" w:rsidP="009A7113">
      <w:pPr>
        <w:pStyle w:val="Prrafodelista"/>
        <w:spacing w:after="200" w:line="276" w:lineRule="auto"/>
        <w:ind w:left="426"/>
        <w:rPr>
          <w:rFonts w:cs="Arial"/>
          <w:b/>
          <w:sz w:val="24"/>
          <w:szCs w:val="24"/>
        </w:rPr>
      </w:pPr>
    </w:p>
    <w:p w14:paraId="023D6888" w14:textId="1141E97E" w:rsidR="00267CF1" w:rsidRPr="003F3DC8" w:rsidRDefault="00005E0A" w:rsidP="009A5816">
      <w:pPr>
        <w:pStyle w:val="Prrafodelista"/>
        <w:numPr>
          <w:ilvl w:val="0"/>
          <w:numId w:val="41"/>
        </w:numPr>
        <w:spacing w:after="200" w:line="276" w:lineRule="auto"/>
        <w:ind w:left="0" w:hanging="426"/>
        <w:rPr>
          <w:rFonts w:ascii="Arial" w:hAnsi="Arial" w:cs="Arial"/>
          <w:b/>
          <w:sz w:val="24"/>
          <w:szCs w:val="24"/>
        </w:rPr>
      </w:pPr>
      <w:r w:rsidRPr="003F3DC8">
        <w:rPr>
          <w:rFonts w:ascii="Arial" w:hAnsi="Arial" w:cs="Arial"/>
          <w:b/>
          <w:sz w:val="24"/>
          <w:szCs w:val="24"/>
        </w:rPr>
        <w:lastRenderedPageBreak/>
        <w:t xml:space="preserve">INDICADORES DE CAPACIDADES AL FINALIZAR EL CURSO: </w:t>
      </w:r>
    </w:p>
    <w:p w14:paraId="28A73D53" w14:textId="77777777" w:rsidR="009A5816" w:rsidRPr="009A5816" w:rsidRDefault="009A5816" w:rsidP="009A5816">
      <w:pPr>
        <w:pStyle w:val="Prrafodelista"/>
        <w:spacing w:after="200" w:line="276" w:lineRule="auto"/>
        <w:ind w:left="0"/>
        <w:rPr>
          <w:rFonts w:cs="Arial"/>
          <w:b/>
          <w:sz w:val="24"/>
          <w:szCs w:val="24"/>
        </w:rPr>
      </w:pPr>
    </w:p>
    <w:tbl>
      <w:tblPr>
        <w:tblStyle w:val="Tablaconcuadrcula"/>
        <w:tblW w:w="10348" w:type="dxa"/>
        <w:tblInd w:w="-572" w:type="dxa"/>
        <w:tblLook w:val="04A0" w:firstRow="1" w:lastRow="0" w:firstColumn="1" w:lastColumn="0" w:noHBand="0" w:noVBand="1"/>
      </w:tblPr>
      <w:tblGrid>
        <w:gridCol w:w="486"/>
        <w:gridCol w:w="9862"/>
      </w:tblGrid>
      <w:tr w:rsidR="00533C8F" w:rsidRPr="003F3DC8" w14:paraId="034E2376" w14:textId="77777777" w:rsidTr="000B0728">
        <w:trPr>
          <w:trHeight w:val="471"/>
        </w:trPr>
        <w:tc>
          <w:tcPr>
            <w:tcW w:w="344" w:type="dxa"/>
            <w:shd w:val="clear" w:color="auto" w:fill="D9E2F3" w:themeFill="accent5" w:themeFillTint="33"/>
          </w:tcPr>
          <w:p w14:paraId="10EAC1F9" w14:textId="77777777" w:rsidR="00533C8F" w:rsidRPr="003F3DC8" w:rsidRDefault="00533C8F" w:rsidP="003C5D6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3DC8">
              <w:rPr>
                <w:rFonts w:ascii="Arial" w:hAnsi="Arial" w:cs="Arial"/>
                <w:b/>
                <w:sz w:val="24"/>
                <w:szCs w:val="24"/>
              </w:rPr>
              <w:t>N°</w:t>
            </w:r>
          </w:p>
        </w:tc>
        <w:tc>
          <w:tcPr>
            <w:tcW w:w="10004" w:type="dxa"/>
            <w:shd w:val="clear" w:color="auto" w:fill="D9E2F3" w:themeFill="accent5" w:themeFillTint="33"/>
          </w:tcPr>
          <w:p w14:paraId="192032EB" w14:textId="77777777" w:rsidR="00533C8F" w:rsidRPr="003F3DC8" w:rsidRDefault="00533C8F" w:rsidP="003C5D6B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3DC8">
              <w:rPr>
                <w:rFonts w:ascii="Arial" w:hAnsi="Arial" w:cs="Arial"/>
                <w:b/>
                <w:sz w:val="24"/>
                <w:szCs w:val="24"/>
              </w:rPr>
              <w:t>INDICADORES DE CAPACIDAD AL FINALIZAR EL CURSO</w:t>
            </w:r>
          </w:p>
        </w:tc>
      </w:tr>
      <w:tr w:rsidR="003F3DC8" w:rsidRPr="00E26A40" w14:paraId="44F95A62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67B32149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0004" w:type="dxa"/>
          </w:tcPr>
          <w:p w14:paraId="5E10C8EF" w14:textId="7D42D27C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bCs/>
                <w:sz w:val="24"/>
                <w:szCs w:val="24"/>
              </w:rPr>
              <w:t>Fundamenta el concepto de estadística, tomando como la diferencia entre estadística descriptiva e inferencial</w:t>
            </w:r>
          </w:p>
        </w:tc>
      </w:tr>
      <w:tr w:rsidR="003F3DC8" w:rsidRPr="00E26A40" w14:paraId="6572EDCE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2D0D281C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0004" w:type="dxa"/>
          </w:tcPr>
          <w:p w14:paraId="6CC89116" w14:textId="0791EC24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Explica las técnicas de recolección de datos, teniendo en cuenta la diferencias entre población y muestra desarrollando para ello, la elaboración de encuestas </w:t>
            </w:r>
          </w:p>
        </w:tc>
      </w:tr>
      <w:tr w:rsidR="003F3DC8" w:rsidRPr="00E26A40" w14:paraId="5947F4A5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0519D893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0004" w:type="dxa"/>
          </w:tcPr>
          <w:p w14:paraId="4B961F9F" w14:textId="041CD5C2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Clasifica los datos obtenidos de la realidad, reconociendo el tipo de variable para la elaboración de Tablas de Frecuencias.</w:t>
            </w:r>
          </w:p>
        </w:tc>
      </w:tr>
      <w:tr w:rsidR="003F3DC8" w:rsidRPr="00E26A40" w14:paraId="01942990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38814EA2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0004" w:type="dxa"/>
          </w:tcPr>
          <w:p w14:paraId="53B27DE2" w14:textId="3CD36113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Interpreta las tablas de frecuencias </w:t>
            </w:r>
            <w:r w:rsidR="00671D6F">
              <w:rPr>
                <w:rFonts w:ascii="Arial" w:hAnsi="Arial" w:cs="Arial"/>
                <w:sz w:val="24"/>
                <w:szCs w:val="24"/>
              </w:rPr>
              <w:t xml:space="preserve">e histogramas </w:t>
            </w:r>
            <w:proofErr w:type="gramStart"/>
            <w:r w:rsidR="00671D6F">
              <w:rPr>
                <w:rFonts w:ascii="Arial" w:hAnsi="Arial" w:cs="Arial"/>
                <w:sz w:val="24"/>
                <w:szCs w:val="24"/>
              </w:rPr>
              <w:t>( ejemplo</w:t>
            </w:r>
            <w:proofErr w:type="gramEnd"/>
            <w:r w:rsidR="00671D6F">
              <w:rPr>
                <w:rFonts w:ascii="Arial" w:hAnsi="Arial" w:cs="Arial"/>
                <w:sz w:val="24"/>
                <w:szCs w:val="24"/>
              </w:rPr>
              <w:t xml:space="preserve">: en la concentración de sustancias químicas, aguas residuales, </w:t>
            </w:r>
            <w:proofErr w:type="spellStart"/>
            <w:r w:rsidR="00671D6F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="00671D6F">
              <w:rPr>
                <w:rFonts w:ascii="Arial" w:hAnsi="Arial" w:cs="Arial"/>
                <w:sz w:val="24"/>
                <w:szCs w:val="24"/>
              </w:rPr>
              <w:t xml:space="preserve">)  </w:t>
            </w:r>
            <w:r w:rsidRPr="003F3DC8">
              <w:rPr>
                <w:rFonts w:ascii="Arial" w:hAnsi="Arial" w:cs="Arial"/>
                <w:sz w:val="24"/>
                <w:szCs w:val="24"/>
              </w:rPr>
              <w:t>considerando la importancia de la estadística en la obtención de conclusiones y toma de decisione</w:t>
            </w:r>
            <w:r w:rsidR="00671D6F">
              <w:rPr>
                <w:rFonts w:ascii="Arial" w:hAnsi="Arial" w:cs="Arial"/>
                <w:sz w:val="24"/>
                <w:szCs w:val="24"/>
              </w:rPr>
              <w:t>s.</w:t>
            </w:r>
          </w:p>
        </w:tc>
      </w:tr>
      <w:tr w:rsidR="003F3DC8" w:rsidRPr="00E26A40" w14:paraId="05B93B21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2C0B205A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0004" w:type="dxa"/>
          </w:tcPr>
          <w:p w14:paraId="41E4E886" w14:textId="2C9A801F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Fundamenta el uso de las Medidas de tendencia Central, teniendo en cuenta la importancia de resumir la información sometidas a un estudio estadístico</w:t>
            </w:r>
            <w:r w:rsidR="000B0728">
              <w:rPr>
                <w:rFonts w:ascii="Arial" w:hAnsi="Arial" w:cs="Arial"/>
                <w:sz w:val="24"/>
                <w:szCs w:val="24"/>
              </w:rPr>
              <w:t xml:space="preserve"> en la Ingenieria</w:t>
            </w:r>
          </w:p>
        </w:tc>
      </w:tr>
      <w:tr w:rsidR="003F3DC8" w:rsidRPr="00E26A40" w14:paraId="12FAAD9E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2E1E2613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0004" w:type="dxa"/>
          </w:tcPr>
          <w:p w14:paraId="55A76C82" w14:textId="663DE07F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Fundamenta el uso de las Medidas de posición y variabilidad, teniendo en cuenta </w:t>
            </w:r>
            <w:r w:rsidR="000B0728">
              <w:rPr>
                <w:rFonts w:ascii="Arial" w:hAnsi="Arial" w:cs="Arial"/>
                <w:sz w:val="24"/>
                <w:szCs w:val="24"/>
              </w:rPr>
              <w:t>el resumen de</w:t>
            </w:r>
            <w:r w:rsidRPr="003F3DC8">
              <w:rPr>
                <w:rFonts w:ascii="Arial" w:hAnsi="Arial" w:cs="Arial"/>
                <w:sz w:val="24"/>
                <w:szCs w:val="24"/>
              </w:rPr>
              <w:t xml:space="preserve"> información sometidas a estudio</w:t>
            </w:r>
            <w:r w:rsidR="00671D6F">
              <w:rPr>
                <w:rFonts w:ascii="Arial" w:hAnsi="Arial" w:cs="Arial"/>
                <w:sz w:val="24"/>
                <w:szCs w:val="24"/>
              </w:rPr>
              <w:t>s de los Graficos de Control en procesos.</w:t>
            </w:r>
          </w:p>
        </w:tc>
      </w:tr>
      <w:tr w:rsidR="003F3DC8" w:rsidRPr="00E26A40" w14:paraId="3BFDB630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35E33993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10004" w:type="dxa"/>
          </w:tcPr>
          <w:p w14:paraId="69249890" w14:textId="70CFFC26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Fundamenta el uso de las Medidas de simetría, curtosis y diagrama de Caja, teniendo en cuenta la importancia de resumir la información sometidas a </w:t>
            </w:r>
            <w:r w:rsidR="000B0728">
              <w:rPr>
                <w:rFonts w:ascii="Arial" w:hAnsi="Arial" w:cs="Arial"/>
                <w:sz w:val="24"/>
                <w:szCs w:val="24"/>
              </w:rPr>
              <w:t>e</w:t>
            </w:r>
            <w:r w:rsidRPr="003F3DC8">
              <w:rPr>
                <w:rFonts w:ascii="Arial" w:hAnsi="Arial" w:cs="Arial"/>
                <w:sz w:val="24"/>
                <w:szCs w:val="24"/>
              </w:rPr>
              <w:t>studio estadístico</w:t>
            </w:r>
            <w:r w:rsidR="000B0728">
              <w:rPr>
                <w:rFonts w:ascii="Arial" w:hAnsi="Arial" w:cs="Arial"/>
                <w:sz w:val="24"/>
                <w:szCs w:val="24"/>
              </w:rPr>
              <w:t xml:space="preserve"> en Ing.</w:t>
            </w:r>
          </w:p>
        </w:tc>
      </w:tr>
      <w:tr w:rsidR="003F3DC8" w:rsidRPr="00E26A40" w14:paraId="33DFFDC1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0F431C2B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0004" w:type="dxa"/>
          </w:tcPr>
          <w:p w14:paraId="1C9C5119" w14:textId="3A26A7B7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Explica el modelo de Regresión, teniendo en cuenta la relación entre las variables con el objetivo de estimar el comportamiento de algunos factores de interés.</w:t>
            </w:r>
          </w:p>
        </w:tc>
      </w:tr>
      <w:tr w:rsidR="003F3DC8" w:rsidRPr="00E26A40" w14:paraId="6833931B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3316AE81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10004" w:type="dxa"/>
          </w:tcPr>
          <w:p w14:paraId="08315918" w14:textId="77FCEEB2" w:rsidR="003F3DC8" w:rsidRPr="003F3DC8" w:rsidRDefault="003F3DC8" w:rsidP="003F3DC8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eastAsia="Arial" w:hAnsi="Arial" w:cs="Arial"/>
                <w:bCs/>
                <w:sz w:val="24"/>
                <w:szCs w:val="24"/>
              </w:rPr>
              <w:t>Ejemplifica operaciones con probabilidades y estimaciones tomando como referencia la definición de conceptos teóricos.</w:t>
            </w:r>
          </w:p>
        </w:tc>
      </w:tr>
      <w:tr w:rsidR="003F3DC8" w:rsidRPr="00E26A40" w14:paraId="7D498B74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1D9F6527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0004" w:type="dxa"/>
            <w:vAlign w:val="center"/>
          </w:tcPr>
          <w:p w14:paraId="06F843B1" w14:textId="5C251628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eastAsia="Arial" w:hAnsi="Arial" w:cs="Arial"/>
                <w:bCs/>
                <w:sz w:val="24"/>
                <w:szCs w:val="24"/>
              </w:rPr>
              <w:t xml:space="preserve">Describe los tipos de función de probabilidad según definición establecida en la teoría.  </w:t>
            </w:r>
          </w:p>
        </w:tc>
      </w:tr>
      <w:tr w:rsidR="003F3DC8" w:rsidRPr="00E26A40" w14:paraId="7F9628F5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0977DD27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10004" w:type="dxa"/>
          </w:tcPr>
          <w:p w14:paraId="566BC5F5" w14:textId="15CFEAFA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Clasifica algunas de las distribuciones de probabilidades discretas, tomando como base el tipo de análisis estadístico (binomial, poisson)</w:t>
            </w:r>
          </w:p>
        </w:tc>
      </w:tr>
      <w:tr w:rsidR="003F3DC8" w:rsidRPr="00E26A40" w14:paraId="5CE947F3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3EAE40DB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10004" w:type="dxa"/>
          </w:tcPr>
          <w:p w14:paraId="3DFAE328" w14:textId="28A6A533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Clasifica algunas de las distribuciones de probabilidades continuas, tomando como base el tipo de análisis estadístico (normal, chi cuadrado, student)</w:t>
            </w:r>
            <w:r w:rsidR="00671D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F3DC8" w:rsidRPr="00E26A40" w14:paraId="0587FC89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7C7A2DFC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13</w:t>
            </w:r>
          </w:p>
        </w:tc>
        <w:tc>
          <w:tcPr>
            <w:tcW w:w="10004" w:type="dxa"/>
          </w:tcPr>
          <w:p w14:paraId="76430E49" w14:textId="51FDCB37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Explica las estimaciones de un estadístico a un parámetro de la población, teniendo en cuenta los intervalos de confianza </w:t>
            </w:r>
          </w:p>
        </w:tc>
      </w:tr>
      <w:tr w:rsidR="003F3DC8" w:rsidRPr="00E26A40" w14:paraId="1B4CB388" w14:textId="77777777" w:rsidTr="000B0728">
        <w:trPr>
          <w:trHeight w:val="707"/>
        </w:trPr>
        <w:tc>
          <w:tcPr>
            <w:tcW w:w="344" w:type="dxa"/>
            <w:vAlign w:val="center"/>
          </w:tcPr>
          <w:p w14:paraId="4CEFCA8B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14</w:t>
            </w:r>
          </w:p>
        </w:tc>
        <w:tc>
          <w:tcPr>
            <w:tcW w:w="10004" w:type="dxa"/>
          </w:tcPr>
          <w:p w14:paraId="263A07DF" w14:textId="1069E5BC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Describe el planteamiento de las hipótesis, tomando como base el tipo de análisis estadístico. </w:t>
            </w:r>
          </w:p>
        </w:tc>
      </w:tr>
      <w:tr w:rsidR="003F3DC8" w:rsidRPr="00E26A40" w14:paraId="0B0F2E37" w14:textId="77777777" w:rsidTr="000B0728">
        <w:trPr>
          <w:trHeight w:val="680"/>
        </w:trPr>
        <w:tc>
          <w:tcPr>
            <w:tcW w:w="344" w:type="dxa"/>
            <w:vAlign w:val="center"/>
          </w:tcPr>
          <w:p w14:paraId="689020C0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0004" w:type="dxa"/>
          </w:tcPr>
          <w:p w14:paraId="7C45565D" w14:textId="75F191FF" w:rsidR="003F3DC8" w:rsidRPr="003F3DC8" w:rsidRDefault="003F3DC8" w:rsidP="003F3DC8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Describe la comprobación de las hipótesis, tomando como base el tipo de estadístico de prueba a utilizar </w:t>
            </w:r>
          </w:p>
        </w:tc>
      </w:tr>
      <w:tr w:rsidR="003F3DC8" w:rsidRPr="00E26A40" w14:paraId="135F8DEF" w14:textId="77777777" w:rsidTr="000B0728">
        <w:trPr>
          <w:trHeight w:val="654"/>
        </w:trPr>
        <w:tc>
          <w:tcPr>
            <w:tcW w:w="344" w:type="dxa"/>
            <w:vAlign w:val="center"/>
          </w:tcPr>
          <w:p w14:paraId="606CB458" w14:textId="77777777" w:rsidR="003F3DC8" w:rsidRPr="00E26A40" w:rsidRDefault="003F3DC8" w:rsidP="003F3DC8">
            <w:pPr>
              <w:pStyle w:val="Prrafodelista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26A40">
              <w:rPr>
                <w:rFonts w:cstheme="minorHAnsi"/>
                <w:b/>
                <w:sz w:val="24"/>
                <w:szCs w:val="24"/>
              </w:rPr>
              <w:t>16</w:t>
            </w:r>
          </w:p>
        </w:tc>
        <w:tc>
          <w:tcPr>
            <w:tcW w:w="10004" w:type="dxa"/>
          </w:tcPr>
          <w:p w14:paraId="454F6EEF" w14:textId="554026EA" w:rsidR="003F3DC8" w:rsidRPr="003F3DC8" w:rsidRDefault="003F3DC8" w:rsidP="003F3DC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Reconoce la aplicación del diseño experimental, basándose en el uso del análisis de varianza</w:t>
            </w:r>
            <w:r w:rsidR="007B3D55">
              <w:rPr>
                <w:rFonts w:ascii="Arial" w:hAnsi="Arial" w:cs="Arial"/>
                <w:sz w:val="24"/>
                <w:szCs w:val="24"/>
              </w:rPr>
              <w:t xml:space="preserve"> (ANOVA) en condiciones de reacción o tratamientos químicos.</w:t>
            </w:r>
          </w:p>
        </w:tc>
      </w:tr>
    </w:tbl>
    <w:p w14:paraId="25E28142" w14:textId="147C7DC8" w:rsidR="00533C8F" w:rsidRPr="00E26A40" w:rsidRDefault="00533C8F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  <w:sectPr w:rsidR="00533C8F" w:rsidRPr="00E26A40" w:rsidSect="00625B5A">
          <w:footerReference w:type="default" r:id="rId8"/>
          <w:pgSz w:w="11907" w:h="16840" w:code="9"/>
          <w:pgMar w:top="1276" w:right="1418" w:bottom="1418" w:left="1418" w:header="709" w:footer="709" w:gutter="0"/>
          <w:cols w:space="708"/>
          <w:titlePg/>
          <w:docGrid w:linePitch="360"/>
        </w:sectPr>
      </w:pPr>
    </w:p>
    <w:p w14:paraId="44DD3037" w14:textId="77777777" w:rsidR="00E26A40" w:rsidRPr="00E26A40" w:rsidRDefault="00E26A40" w:rsidP="00E26A40">
      <w:pPr>
        <w:pStyle w:val="Prrafodelista"/>
        <w:spacing w:after="200" w:line="276" w:lineRule="auto"/>
        <w:ind w:left="426"/>
        <w:rPr>
          <w:rFonts w:ascii="Arial" w:hAnsi="Arial" w:cs="Arial"/>
          <w:b/>
          <w:sz w:val="24"/>
          <w:u w:val="single"/>
        </w:rPr>
      </w:pPr>
    </w:p>
    <w:p w14:paraId="0604BE78" w14:textId="21BC0374" w:rsidR="008C5553" w:rsidRPr="00BF0F25" w:rsidRDefault="008C5553" w:rsidP="00B357FD">
      <w:pPr>
        <w:pStyle w:val="Prrafodelista"/>
        <w:numPr>
          <w:ilvl w:val="0"/>
          <w:numId w:val="10"/>
        </w:numPr>
        <w:spacing w:after="200" w:line="276" w:lineRule="auto"/>
        <w:ind w:left="426" w:hanging="349"/>
        <w:rPr>
          <w:rFonts w:ascii="Arial" w:hAnsi="Arial" w:cs="Arial"/>
          <w:b/>
          <w:sz w:val="24"/>
          <w:u w:val="single"/>
        </w:rPr>
      </w:pPr>
      <w:r w:rsidRPr="00BF0F25">
        <w:rPr>
          <w:rFonts w:ascii="Arial" w:hAnsi="Arial" w:cs="Arial"/>
          <w:b/>
        </w:rPr>
        <w:t>DESARROLLO DE LAS UNIDADES DIDACTICAS:</w:t>
      </w:r>
    </w:p>
    <w:tbl>
      <w:tblPr>
        <w:tblW w:w="1488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1007"/>
        <w:gridCol w:w="2920"/>
        <w:gridCol w:w="885"/>
        <w:gridCol w:w="1431"/>
        <w:gridCol w:w="2539"/>
        <w:gridCol w:w="898"/>
        <w:gridCol w:w="1086"/>
        <w:gridCol w:w="3261"/>
      </w:tblGrid>
      <w:tr w:rsidR="00625B5A" w:rsidRPr="00BF0F25" w14:paraId="38CEC93A" w14:textId="77777777" w:rsidTr="00BF0F25">
        <w:trPr>
          <w:cantSplit/>
          <w:trHeight w:val="567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4C956A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UNIDAD DIDÁCTICA I:</w:t>
            </w:r>
          </w:p>
          <w:p w14:paraId="6C0CE7FC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0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62C9EA4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BF0F25">
              <w:rPr>
                <w:rFonts w:ascii="Arial" w:hAnsi="Arial" w:cs="Arial"/>
                <w:color w:val="000000"/>
                <w:sz w:val="20"/>
                <w:szCs w:val="20"/>
              </w:rPr>
              <w:t>ESTADISTICA DESCRIPTIVA.</w:t>
            </w:r>
          </w:p>
        </w:tc>
      </w:tr>
      <w:tr w:rsidR="00625B5A" w:rsidRPr="00BF0F25" w14:paraId="7EA9D8E3" w14:textId="77777777" w:rsidTr="00BF0F25">
        <w:trPr>
          <w:trHeight w:val="511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A932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0BB49C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7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C09593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DAF6BBD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DC521A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625B5A" w:rsidRPr="00BF0F25" w14:paraId="025935D6" w14:textId="77777777" w:rsidTr="00BF0F25">
        <w:trPr>
          <w:trHeight w:val="543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F2840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F313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FCF174B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60B3" w14:textId="77777777" w:rsidR="00625B5A" w:rsidRPr="00BF0F25" w:rsidRDefault="00625B5A" w:rsidP="00FD5349">
            <w:pPr>
              <w:spacing w:before="80" w:after="0"/>
              <w:ind w:left="6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</w:t>
            </w:r>
          </w:p>
          <w:p w14:paraId="0A33A5AC" w14:textId="77777777" w:rsidR="00625B5A" w:rsidRPr="00BF0F25" w:rsidRDefault="00625B5A" w:rsidP="00FD5349">
            <w:pPr>
              <w:spacing w:before="80" w:after="0"/>
              <w:ind w:left="6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6783" w14:textId="77777777" w:rsidR="00625B5A" w:rsidRPr="00BF0F25" w:rsidRDefault="00625B5A" w:rsidP="00FD5349">
            <w:pPr>
              <w:spacing w:before="80" w:after="0"/>
              <w:ind w:left="43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PROCEDIMENTAL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AF6FC" w14:textId="77777777" w:rsidR="00625B5A" w:rsidRPr="00BF0F25" w:rsidRDefault="00625B5A" w:rsidP="00FD5349">
            <w:pPr>
              <w:spacing w:before="80" w:after="0"/>
              <w:ind w:left="354" w:hanging="142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ACTITUDINAL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5E21F0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1ECE192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63A7C86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36C106F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2634235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393DA27E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0C8F9158" w14:textId="77777777" w:rsidR="00625B5A" w:rsidRPr="00BF0F25" w:rsidRDefault="00625B5A" w:rsidP="00FD5349">
            <w:pPr>
              <w:spacing w:after="0"/>
              <w:ind w:left="2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AC7A11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577B5A60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3246F41C" w14:textId="77777777" w:rsidR="00625B5A" w:rsidRPr="00BF0F25" w:rsidRDefault="00625B5A" w:rsidP="00FD5349">
            <w:pPr>
              <w:spacing w:after="0"/>
              <w:ind w:left="2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70FAAD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5F19DDAF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7E5A6BC5" w14:textId="77777777" w:rsidR="00625B5A" w:rsidRPr="00BF0F25" w:rsidRDefault="00625B5A" w:rsidP="00FD5349">
            <w:pPr>
              <w:spacing w:after="0"/>
              <w:ind w:left="2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DE565AA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147A29C4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2DA0F32F" w14:textId="77777777" w:rsidR="00625B5A" w:rsidRPr="00BF0F25" w:rsidRDefault="00625B5A" w:rsidP="00FD5349">
            <w:pPr>
              <w:spacing w:after="0"/>
              <w:ind w:left="2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29E27A5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3A90D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625B5A" w:rsidRPr="00BF0F25" w14:paraId="1CD09C2F" w14:textId="77777777" w:rsidTr="00BF0F25">
        <w:trPr>
          <w:trHeight w:val="1021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30B9D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5AB4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651A5F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01</w:t>
            </w:r>
          </w:p>
          <w:p w14:paraId="6559219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276A796B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0D65D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Introducción: La estadística, definición, clases, tipos de estudio, Población y muestra; indicadores, variables. 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751F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población, muestra e indicadores del estudio estadístico. 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D6BE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Justifica </w:t>
            </w:r>
            <w:r w:rsidRPr="009D3579">
              <w:rPr>
                <w:rFonts w:ascii="Arial" w:hAnsi="Arial" w:cs="Arial"/>
                <w:sz w:val="20"/>
                <w:szCs w:val="20"/>
              </w:rPr>
              <w:tab/>
              <w:t xml:space="preserve">un estudio estadístico. 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C1BFE81" w14:textId="77777777" w:rsidR="00625B5A" w:rsidRPr="009D3579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FA5" w14:textId="77777777" w:rsidR="00625B5A" w:rsidRPr="009D3579" w:rsidRDefault="00625B5A" w:rsidP="00FD5349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sz w:val="20"/>
                <w:szCs w:val="20"/>
              </w:rPr>
            </w:pPr>
            <w:r w:rsidRPr="009D3579">
              <w:rPr>
                <w:rFonts w:ascii="Arial" w:hAnsi="Arial" w:cs="Arial"/>
                <w:bCs/>
                <w:sz w:val="20"/>
                <w:szCs w:val="20"/>
              </w:rPr>
              <w:t>Fundamenta el concepto de estadística, tomando como base los conceptos de población y muestra.</w:t>
            </w:r>
          </w:p>
        </w:tc>
      </w:tr>
      <w:tr w:rsidR="00625B5A" w:rsidRPr="00BF0F25" w14:paraId="248011C4" w14:textId="77777777" w:rsidTr="00BF0F25">
        <w:trPr>
          <w:trHeight w:val="1493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04763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E0B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911D58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C3957F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EF1445F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02</w:t>
            </w:r>
          </w:p>
          <w:p w14:paraId="38D8EB05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F80E" w14:textId="38F6EC89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Fuentes y técnicas de Recolección de datos; cálculo del tamaño muestral y elabora encuestas. Practica en Laboratorio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517BE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las técnicas de recolección de datos. Calcula el tamaño de muestra, elabora encuestas  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81CE" w14:textId="77777777" w:rsidR="00625B5A" w:rsidRPr="009D3579" w:rsidRDefault="00625B5A" w:rsidP="00FD5349">
            <w:pPr>
              <w:spacing w:line="241" w:lineRule="auto"/>
              <w:ind w:left="4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Establece las técnicas de recolección de datos y calcula el tamaño muestral   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3C94FF" w14:textId="77777777" w:rsidR="00625B5A" w:rsidRPr="009D3579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00AF" w14:textId="77777777" w:rsidR="00625B5A" w:rsidRPr="009D3579" w:rsidRDefault="00625B5A" w:rsidP="00FD5349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bCs/>
                <w:sz w:val="20"/>
                <w:szCs w:val="20"/>
              </w:rPr>
              <w:t>Establece las técnicas de recolección de datos, y calcula el tamaño muestral.</w:t>
            </w:r>
          </w:p>
        </w:tc>
      </w:tr>
      <w:tr w:rsidR="00625B5A" w:rsidRPr="00BF0F25" w14:paraId="28BDB813" w14:textId="77777777" w:rsidTr="00BF0F25">
        <w:trPr>
          <w:trHeight w:val="1165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65E0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F38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BA7883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5214C1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972063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8A33" w14:textId="5EC0730C" w:rsidR="00625B5A" w:rsidRPr="009D3579" w:rsidRDefault="00625B5A" w:rsidP="00FD534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Distribución de tablas de frecuencias, cuadros y gráficos por tipo de variable. Practica en Laboratorio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9ECC" w14:textId="77777777" w:rsidR="00625B5A" w:rsidRPr="009D3579" w:rsidRDefault="00625B5A" w:rsidP="00FD5349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Elabora cuadros y gráficos de distribución de frecuencias.</w:t>
            </w:r>
          </w:p>
          <w:p w14:paraId="70D6AA89" w14:textId="77777777" w:rsidR="00625B5A" w:rsidRPr="009D3579" w:rsidRDefault="00625B5A" w:rsidP="00FD5349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592CF9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392D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9D3579">
              <w:rPr>
                <w:rFonts w:ascii="Arial" w:hAnsi="Arial" w:cs="Arial"/>
                <w:sz w:val="20"/>
                <w:szCs w:val="20"/>
              </w:rPr>
              <w:t>Valora  la</w:t>
            </w:r>
            <w:proofErr w:type="gramEnd"/>
            <w:r w:rsidRPr="009D3579">
              <w:rPr>
                <w:rFonts w:ascii="Arial" w:hAnsi="Arial" w:cs="Arial"/>
                <w:sz w:val="20"/>
                <w:szCs w:val="20"/>
              </w:rPr>
              <w:t xml:space="preserve"> importancia de los resultados cuadros y gráficos de distribución de frecuencias y los interpreta. 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E162C5" w14:textId="77777777" w:rsidR="00625B5A" w:rsidRPr="009D3579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D6DE" w14:textId="77777777" w:rsidR="00625B5A" w:rsidRPr="009D3579" w:rsidRDefault="00625B5A" w:rsidP="00FD5349">
            <w:pPr>
              <w:pStyle w:val="Default"/>
              <w:spacing w:beforeLines="40" w:before="96" w:afterLines="40" w:after="96"/>
              <w:jc w:val="both"/>
              <w:rPr>
                <w:sz w:val="20"/>
                <w:szCs w:val="20"/>
              </w:rPr>
            </w:pPr>
            <w:r w:rsidRPr="009D3579">
              <w:rPr>
                <w:sz w:val="20"/>
                <w:szCs w:val="20"/>
              </w:rPr>
              <w:t>Fundamenta los resultados de la distribución de frecuencias.</w:t>
            </w:r>
          </w:p>
        </w:tc>
      </w:tr>
      <w:tr w:rsidR="00625B5A" w:rsidRPr="00BF0F25" w14:paraId="248A6820" w14:textId="77777777" w:rsidTr="00BF0F25">
        <w:trPr>
          <w:trHeight w:val="667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4B77F0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ED2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A4AEF7F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D2BE6B" w14:textId="77777777" w:rsidR="00625B5A" w:rsidRPr="009D3579" w:rsidRDefault="00625B5A" w:rsidP="00FD5349">
            <w:pPr>
              <w:spacing w:before="40" w:after="4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Medidas de tendencia central, mediana, moda, media aritmética</w:t>
            </w:r>
          </w:p>
          <w:p w14:paraId="2ADFDC33" w14:textId="0C8B3F99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Practica 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Laboratorio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0F5562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Comprender las medidas de tendencia central y su aplicación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4B8E09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Aplica </w:t>
            </w:r>
            <w:proofErr w:type="spellStart"/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formulas</w:t>
            </w:r>
            <w:proofErr w:type="spellEnd"/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matemáticas para calcular las medidas de tendencia central con datos reales 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94A54B" w14:textId="77777777" w:rsidR="00625B5A" w:rsidRPr="009D3579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9606A9" w14:textId="77777777" w:rsidR="00625B5A" w:rsidRPr="009D3579" w:rsidRDefault="00625B5A" w:rsidP="00FD5349">
            <w:pPr>
              <w:pStyle w:val="Default"/>
              <w:spacing w:beforeLines="40" w:before="96" w:afterLines="40" w:after="96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9D3579">
              <w:rPr>
                <w:sz w:val="20"/>
                <w:szCs w:val="20"/>
              </w:rPr>
              <w:t>Interpreta y resuelve problemas estadísticos utilizando medidas de tendencia central</w:t>
            </w:r>
          </w:p>
        </w:tc>
      </w:tr>
      <w:tr w:rsidR="00625B5A" w:rsidRPr="00BF0F25" w14:paraId="39918206" w14:textId="77777777" w:rsidTr="00BF0F25">
        <w:trPr>
          <w:trHeight w:val="305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C9483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4A02E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E1C6B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625B5A" w:rsidRPr="00BF0F25" w14:paraId="244A211D" w14:textId="77777777" w:rsidTr="00BF0F25">
        <w:trPr>
          <w:trHeight w:val="2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35E4D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7E817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7CB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C5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4F5A5A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625B5A" w:rsidRPr="00BF0F25" w14:paraId="7D752845" w14:textId="77777777" w:rsidTr="00BF0F25">
        <w:trPr>
          <w:trHeight w:val="265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E5170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11194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30C9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Estudios de Casos Prácticos</w:t>
            </w:r>
          </w:p>
          <w:p w14:paraId="35E85694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Evaluación escrita de la Unidad didáctica</w:t>
            </w: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3127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Entrega de Trabajos individuales y/o grupales</w:t>
            </w:r>
          </w:p>
          <w:p w14:paraId="2BC0604A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3AB66D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Investiga, participa y expone de manera presencial cada uno de los temas de la Unidad.</w:t>
            </w:r>
          </w:p>
        </w:tc>
      </w:tr>
    </w:tbl>
    <w:p w14:paraId="3E8315AE" w14:textId="77777777" w:rsidR="00E26A40" w:rsidRPr="00BF0F25" w:rsidRDefault="00E26A40" w:rsidP="00625B5A">
      <w:pPr>
        <w:spacing w:after="200" w:line="276" w:lineRule="auto"/>
        <w:ind w:left="77"/>
        <w:rPr>
          <w:rFonts w:ascii="Arial" w:hAnsi="Arial" w:cs="Arial"/>
          <w:b/>
          <w:sz w:val="8"/>
          <w:szCs w:val="8"/>
          <w:u w:val="single"/>
        </w:rPr>
      </w:pPr>
    </w:p>
    <w:p w14:paraId="399E6CCB" w14:textId="1B8F03BA" w:rsidR="00625B5A" w:rsidRDefault="00625B5A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588EB0F0" w14:textId="7526D421" w:rsidR="009D3579" w:rsidRDefault="009D3579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6DA4FA3C" w14:textId="77777777" w:rsidR="009D3579" w:rsidRPr="00BF0F25" w:rsidRDefault="009D3579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tbl>
      <w:tblPr>
        <w:tblW w:w="14885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1007"/>
        <w:gridCol w:w="2916"/>
        <w:gridCol w:w="885"/>
        <w:gridCol w:w="1431"/>
        <w:gridCol w:w="2403"/>
        <w:gridCol w:w="1048"/>
        <w:gridCol w:w="1078"/>
        <w:gridCol w:w="3261"/>
      </w:tblGrid>
      <w:tr w:rsidR="00625B5A" w:rsidRPr="00BF0F25" w14:paraId="64D710BE" w14:textId="77777777" w:rsidTr="00BF0F25">
        <w:trPr>
          <w:cantSplit/>
          <w:trHeight w:val="567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6CF994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UNIDAD DIDÁCTICA II:</w:t>
            </w:r>
          </w:p>
          <w:p w14:paraId="1FAFA0B9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FB599B9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M</w:t>
            </w:r>
            <w:r w:rsidRPr="00BF0F25">
              <w:rPr>
                <w:rFonts w:ascii="Arial" w:hAnsi="Arial" w:cs="Arial"/>
                <w:color w:val="000000"/>
                <w:sz w:val="20"/>
                <w:szCs w:val="20"/>
              </w:rPr>
              <w:t>EDIDAS DE RESUMEN</w:t>
            </w:r>
          </w:p>
        </w:tc>
      </w:tr>
      <w:tr w:rsidR="00625B5A" w:rsidRPr="00BF0F25" w14:paraId="2F20ED77" w14:textId="77777777" w:rsidTr="00BF0F25">
        <w:trPr>
          <w:trHeight w:val="454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A2E4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0BD364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5D8F4C5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F3330B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9E19BC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625B5A" w:rsidRPr="00BF0F25" w14:paraId="42319DDC" w14:textId="77777777" w:rsidTr="00BF0F25">
        <w:trPr>
          <w:trHeight w:val="543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42CA7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281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534298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3A71" w14:textId="77777777" w:rsidR="00625B5A" w:rsidRPr="00BF0F25" w:rsidRDefault="00625B5A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CONTENIDO </w:t>
            </w:r>
          </w:p>
          <w:p w14:paraId="71B3CF33" w14:textId="77777777" w:rsidR="00625B5A" w:rsidRPr="00BF0F25" w:rsidRDefault="00625B5A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C2AD" w14:textId="77777777" w:rsidR="00625B5A" w:rsidRPr="00BF0F25" w:rsidRDefault="00625B5A" w:rsidP="00FD5349">
            <w:pPr>
              <w:spacing w:before="80" w:after="0"/>
              <w:ind w:left="43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PROCEDIMENTAL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3718" w14:textId="77777777" w:rsidR="00625B5A" w:rsidRPr="00BF0F25" w:rsidRDefault="00625B5A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ACTITUDINAL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923822A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52455535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48E2A4D3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39DA12F0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E154452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10EAF467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20AEDB93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F2A6D2B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49AAF17F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3DFF7E1D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D95E45F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4A66CF14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6522FF71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AAE6F57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158D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625B5A" w:rsidRPr="00BF0F25" w14:paraId="369C5836" w14:textId="77777777" w:rsidTr="00BF0F25">
        <w:trPr>
          <w:trHeight w:val="1021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81E06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D2D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3694CC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05</w:t>
            </w:r>
          </w:p>
          <w:p w14:paraId="49B3589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05B759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4984" w14:textId="6BEC213F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Medidas de posición: cuartiles, deciles, percentiles y medidas de dispersión. 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Practica 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Laboratorio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20E0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Calcula e interpreta los casos de medidas de posición y de dispersión. 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0405" w14:textId="77777777" w:rsidR="00625B5A" w:rsidRPr="00BF0F25" w:rsidRDefault="00625B5A" w:rsidP="00FD5349">
            <w:pPr>
              <w:spacing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hAnsi="Arial" w:cs="Arial"/>
                <w:sz w:val="20"/>
                <w:szCs w:val="20"/>
              </w:rPr>
              <w:t>Valora la importancia estas medidas en la comparación de datos con casos prácticos.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4741B12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F408F" w14:textId="77777777" w:rsidR="00625B5A" w:rsidRPr="00BF0F25" w:rsidRDefault="00625B5A" w:rsidP="00FD5349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sz w:val="20"/>
                <w:szCs w:val="20"/>
              </w:rPr>
            </w:pPr>
            <w:r w:rsidRPr="00BF0F25">
              <w:rPr>
                <w:rFonts w:ascii="Arial" w:hAnsi="Arial" w:cs="Arial"/>
                <w:sz w:val="20"/>
                <w:szCs w:val="20"/>
              </w:rPr>
              <w:t>Aplica y utiliza correctamente los cuantiles y las medidas de dispersión, interpretando los datos y evaluando su variabilidad...</w:t>
            </w:r>
          </w:p>
        </w:tc>
      </w:tr>
      <w:tr w:rsidR="00625B5A" w:rsidRPr="00BF0F25" w14:paraId="35DEA116" w14:textId="77777777" w:rsidTr="00BF0F25">
        <w:trPr>
          <w:trHeight w:val="691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F0D42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A3E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684C1C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E0B394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06</w:t>
            </w:r>
          </w:p>
          <w:p w14:paraId="5FA21B0F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8F4F15A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00E9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medidas de deformación, simetría, curtosis</w:t>
            </w:r>
          </w:p>
          <w:p w14:paraId="6E1B9DBE" w14:textId="760C60FD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Practica 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Laboratorio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Computo</w:t>
            </w:r>
          </w:p>
          <w:p w14:paraId="347F7D95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84D7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las medidas de simetría y curtosis. </w:t>
            </w:r>
          </w:p>
          <w:p w14:paraId="4751D910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01140E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1D61" w14:textId="77777777" w:rsidR="00625B5A" w:rsidRPr="00BF0F25" w:rsidRDefault="00625B5A" w:rsidP="00FD5349">
            <w:pPr>
              <w:spacing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Valora la importancia de estas medidas. de asimetría y curtosis para ver el grado de deformidad de los datos</w:t>
            </w: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52BFDE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7993D" w14:textId="77777777" w:rsidR="00625B5A" w:rsidRPr="00BF0F25" w:rsidRDefault="00625B5A" w:rsidP="00FD5349">
            <w:pPr>
              <w:pStyle w:val="Default"/>
              <w:spacing w:before="240" w:after="160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BF0F25">
              <w:rPr>
                <w:sz w:val="20"/>
                <w:szCs w:val="20"/>
              </w:rPr>
              <w:t>Explica el significado y uso de estas medidas de asimetría y curtosis en casos prácticos.</w:t>
            </w:r>
          </w:p>
        </w:tc>
      </w:tr>
      <w:tr w:rsidR="00625B5A" w:rsidRPr="00BF0F25" w14:paraId="2512A968" w14:textId="77777777" w:rsidTr="00BF0F25">
        <w:trPr>
          <w:trHeight w:val="880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6A05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BB5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B6900B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07</w:t>
            </w:r>
          </w:p>
          <w:p w14:paraId="664D7B1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5772E6A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804A" w14:textId="443FD33D" w:rsidR="00625B5A" w:rsidRPr="009D3579" w:rsidRDefault="00625B5A" w:rsidP="00FD53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Aplicación de la media, desviación estándar en casos industriales mediante gráficos de control por variables y atributos. Ejercicios Teóricos prácticos </w:t>
            </w:r>
            <w:r w:rsidR="009B71AC">
              <w:rPr>
                <w:rFonts w:ascii="Arial" w:hAnsi="Arial" w:cs="Arial"/>
                <w:sz w:val="20"/>
                <w:szCs w:val="20"/>
              </w:rPr>
              <w:t>Laboratorio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39F4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Identifica la variable cualitativa o cuantitativa para seleccionar el tipo de grafico de control a efectuar.</w:t>
            </w:r>
          </w:p>
          <w:p w14:paraId="1A45F96B" w14:textId="77777777" w:rsidR="00625B5A" w:rsidRPr="009D3579" w:rsidRDefault="00625B5A" w:rsidP="00FD534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450E" w14:textId="77777777" w:rsidR="00625B5A" w:rsidRPr="00BF0F25" w:rsidRDefault="00625B5A" w:rsidP="00FD53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Valora la importancia de las estas medidas, utilizando </w:t>
            </w:r>
            <w:proofErr w:type="spellStart"/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formulas</w:t>
            </w:r>
            <w:proofErr w:type="spellEnd"/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que ayuden a determinar la variación de puntos de control en casos industriales</w:t>
            </w: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C2BF2FE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5C9FF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PE"/>
              </w:rPr>
            </w:pPr>
          </w:p>
          <w:p w14:paraId="57F31FAA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PE"/>
              </w:rPr>
            </w:pPr>
            <w:r w:rsidRPr="00BF0F25">
              <w:rPr>
                <w:rFonts w:ascii="Arial" w:hAnsi="Arial" w:cs="Arial"/>
                <w:sz w:val="20"/>
                <w:szCs w:val="20"/>
              </w:rPr>
              <w:t xml:space="preserve">Recoge datos de casos industriales y elabora gráficos de control por variables o atributos, que ayuden a tomar decisiones respecto a si se presentan puntos críticos de control </w:t>
            </w:r>
          </w:p>
        </w:tc>
      </w:tr>
      <w:tr w:rsidR="00625B5A" w:rsidRPr="00BF0F25" w14:paraId="6F668F21" w14:textId="77777777" w:rsidTr="00BF0F25">
        <w:trPr>
          <w:trHeight w:val="667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F9BCCB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9290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D1F577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08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6BFA3A" w14:textId="676B8F5F" w:rsidR="00625B5A" w:rsidRPr="009D3579" w:rsidRDefault="00625B5A" w:rsidP="00FD5349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Regresión y correlación simple: métodos de los mínimos cuadrados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9B71AC">
              <w:rPr>
                <w:rFonts w:ascii="Arial" w:hAnsi="Arial" w:cs="Arial"/>
                <w:sz w:val="20"/>
                <w:szCs w:val="20"/>
              </w:rPr>
              <w:t>Lab</w:t>
            </w:r>
            <w:proofErr w:type="spellEnd"/>
            <w:r w:rsidR="009B71AC">
              <w:rPr>
                <w:rFonts w:ascii="Arial" w:hAnsi="Arial" w:cs="Arial"/>
                <w:sz w:val="20"/>
                <w:szCs w:val="20"/>
              </w:rPr>
              <w:t>. de Computo</w:t>
            </w:r>
          </w:p>
          <w:p w14:paraId="076B562B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Examen teórico practico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D573F5" w14:textId="77777777" w:rsidR="00625B5A" w:rsidRPr="009D3579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los casos de regresión y correlación simple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CE4AA9" w14:textId="77777777" w:rsidR="00625B5A" w:rsidRPr="00BF0F25" w:rsidRDefault="00625B5A" w:rsidP="00FD5349">
            <w:pPr>
              <w:spacing w:after="0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Valora la importancia de la Regresión para realizar estimaciones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12E1E7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7130B5" w14:textId="77777777" w:rsidR="00625B5A" w:rsidRPr="00BF0F25" w:rsidRDefault="00625B5A" w:rsidP="00FD5349">
            <w:pPr>
              <w:pStyle w:val="Default"/>
              <w:spacing w:beforeLines="40" w:before="96" w:afterLines="40" w:after="96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BF0F25">
              <w:rPr>
                <w:sz w:val="20"/>
                <w:szCs w:val="20"/>
              </w:rPr>
              <w:t>Interpreta la importancia de la regresión para poder realizar estimaciones.</w:t>
            </w:r>
          </w:p>
        </w:tc>
      </w:tr>
      <w:tr w:rsidR="00625B5A" w:rsidRPr="00BF0F25" w14:paraId="457A56CB" w14:textId="77777777" w:rsidTr="00BF0F25">
        <w:trPr>
          <w:trHeight w:val="305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8DDD1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67E88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0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4FE10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  <w:p w14:paraId="6D7891B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</w:tr>
      <w:tr w:rsidR="00625B5A" w:rsidRPr="00BF0F25" w14:paraId="153C0B76" w14:textId="77777777" w:rsidTr="00BF0F25">
        <w:trPr>
          <w:trHeight w:val="249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6090C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ECC66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686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2CD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22B30E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625B5A" w:rsidRPr="00BF0F25" w14:paraId="0A01A42B" w14:textId="77777777" w:rsidTr="00BF0F25">
        <w:trPr>
          <w:trHeight w:val="265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906C95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A26B3E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FE92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Estudios de Casos Prácticos</w:t>
            </w:r>
          </w:p>
          <w:p w14:paraId="164AE0BD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Evaluación escrita de la Unidad didáctica</w:t>
            </w:r>
          </w:p>
        </w:tc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60E4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Entrega de Trabajos individuales y/o grupales</w:t>
            </w:r>
          </w:p>
          <w:p w14:paraId="773DE770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E4A103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Investiga, participa y expone de manera presencial cada uno de los temas de la Unidad.</w:t>
            </w:r>
          </w:p>
        </w:tc>
      </w:tr>
    </w:tbl>
    <w:p w14:paraId="1EE8D8C0" w14:textId="65CFF160" w:rsidR="00625B5A" w:rsidRPr="00BF0F25" w:rsidRDefault="00625B5A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6E5BAB50" w14:textId="73D28C8D" w:rsidR="00B33FD8" w:rsidRDefault="00B33FD8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6F66FD92" w14:textId="5D1AD016" w:rsidR="00EB1C5B" w:rsidRDefault="00EB1C5B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68ADB42E" w14:textId="6AE640E5" w:rsidR="00EB1C5B" w:rsidRDefault="00EB1C5B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tbl>
      <w:tblPr>
        <w:tblW w:w="14885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1007"/>
        <w:gridCol w:w="2916"/>
        <w:gridCol w:w="885"/>
        <w:gridCol w:w="1431"/>
        <w:gridCol w:w="2403"/>
        <w:gridCol w:w="1048"/>
        <w:gridCol w:w="1078"/>
        <w:gridCol w:w="3261"/>
      </w:tblGrid>
      <w:tr w:rsidR="00EB1C5B" w:rsidRPr="00BF0F25" w14:paraId="559A14FD" w14:textId="77777777" w:rsidTr="00FD5349">
        <w:trPr>
          <w:cantSplit/>
          <w:trHeight w:val="567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14CDF1" w14:textId="6E676CE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UNIDAD DIDÁCTICA II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I</w:t>
            </w: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:</w:t>
            </w:r>
          </w:p>
          <w:p w14:paraId="072D5ABD" w14:textId="77777777" w:rsidR="00EB1C5B" w:rsidRPr="00BF0F25" w:rsidRDefault="00EB1C5B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0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1FEC35F" w14:textId="2B1C7D1A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</w:t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II</w:t>
            </w:r>
            <w:r w:rsidRPr="00BF0F25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:</w:t>
            </w: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PROBABILIDAD; INFERENCIA ESTADISTICA y DISTRIBUCION DE PROBABILIDADES</w:t>
            </w:r>
          </w:p>
        </w:tc>
      </w:tr>
      <w:tr w:rsidR="00EB1C5B" w:rsidRPr="00BF0F25" w14:paraId="765767D0" w14:textId="77777777" w:rsidTr="00FD5349">
        <w:trPr>
          <w:trHeight w:val="454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02F5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7922AB2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D7CE99E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C1B555F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FA70AD4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EB1C5B" w:rsidRPr="00BF0F25" w14:paraId="6660D8B3" w14:textId="77777777" w:rsidTr="00FD5349">
        <w:trPr>
          <w:trHeight w:val="543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6A00F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71EEA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2A59CB14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09076" w14:textId="77777777" w:rsidR="00EB1C5B" w:rsidRPr="00BF0F25" w:rsidRDefault="00EB1C5B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CONTENIDO </w:t>
            </w:r>
          </w:p>
          <w:p w14:paraId="4942E2AC" w14:textId="77777777" w:rsidR="00EB1C5B" w:rsidRPr="00BF0F25" w:rsidRDefault="00EB1C5B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B83A" w14:textId="77777777" w:rsidR="00EB1C5B" w:rsidRPr="00BF0F25" w:rsidRDefault="00EB1C5B" w:rsidP="00FD5349">
            <w:pPr>
              <w:spacing w:before="80" w:after="0"/>
              <w:ind w:left="43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PROCEDIMENTAL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E5772" w14:textId="77777777" w:rsidR="00EB1C5B" w:rsidRPr="00BF0F25" w:rsidRDefault="00EB1C5B" w:rsidP="00FD5349">
            <w:pPr>
              <w:spacing w:before="80" w:after="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ACTITUDINAL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D9D8A1A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2FC7F18C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248A4321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673E1676" w14:textId="77777777" w:rsidR="00EB1C5B" w:rsidRPr="00BF0F25" w:rsidRDefault="00EB1C5B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3F0A606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521E295E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6A25D848" w14:textId="77777777" w:rsidR="00EB1C5B" w:rsidRPr="00BF0F25" w:rsidRDefault="00EB1C5B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8E739E4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69A4C3B5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70F4D576" w14:textId="77777777" w:rsidR="00EB1C5B" w:rsidRPr="00BF0F25" w:rsidRDefault="00EB1C5B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BAE007B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5D556F2F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31974BB2" w14:textId="77777777" w:rsidR="00EB1C5B" w:rsidRPr="00BF0F25" w:rsidRDefault="00EB1C5B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43FBB8A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A68BC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EB1C5B" w:rsidRPr="00BF0F25" w14:paraId="22A8540D" w14:textId="77777777" w:rsidTr="007E13A2">
        <w:trPr>
          <w:trHeight w:val="1021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663427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8FF0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2FDC6DF" w14:textId="7B35A021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  <w:p w14:paraId="6CC34D4C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1B795938" w14:textId="77777777" w:rsidR="00EB1C5B" w:rsidRPr="00BF0F25" w:rsidRDefault="00EB1C5B" w:rsidP="00EB1C5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06F85" w14:textId="0AD84849" w:rsidR="00EB1C5B" w:rsidRPr="009D3579" w:rsidRDefault="00EB1C5B" w:rsidP="00EB1C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Conceptos básicos, algebra y probabilidad de eventos. Evento condicional. Regla de Bayes. 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Practica 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en </w:t>
            </w:r>
            <w:r w:rsidRPr="009D35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laboratorio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3014F" w14:textId="5F1AEC08" w:rsidR="00EB1C5B" w:rsidRPr="009D3579" w:rsidRDefault="00EB1C5B" w:rsidP="00EB1C5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la teoría de probabilidades, como base para inferir indicadores muestrales.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0355" w14:textId="77777777" w:rsidR="00EB1C5B" w:rsidRPr="009D3579" w:rsidRDefault="00EB1C5B" w:rsidP="00EB1C5B">
            <w:pPr>
              <w:spacing w:beforeLines="40" w:before="96" w:after="0" w:line="240" w:lineRule="auto"/>
              <w:ind w:right="1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Justificar la importancia de la teoría de probabilidades.</w:t>
            </w:r>
          </w:p>
          <w:p w14:paraId="3F75EBD2" w14:textId="76E2AB78" w:rsidR="00EB1C5B" w:rsidRPr="00BF0F25" w:rsidRDefault="00EB1C5B" w:rsidP="00EB1C5B">
            <w:pPr>
              <w:spacing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9E4B301" w14:textId="77777777" w:rsidR="00EB1C5B" w:rsidRPr="00BF0F25" w:rsidRDefault="00EB1C5B" w:rsidP="00EB1C5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ED6D" w14:textId="636AC49C" w:rsidR="00EB1C5B" w:rsidRPr="00EB1C5B" w:rsidRDefault="00EB1C5B" w:rsidP="00EB1C5B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Cs/>
                <w:sz w:val="20"/>
                <w:szCs w:val="20"/>
              </w:rPr>
            </w:pPr>
            <w:r w:rsidRPr="00EB1C5B">
              <w:rPr>
                <w:rFonts w:ascii="Arial" w:hAnsi="Arial" w:cs="Arial"/>
                <w:b/>
                <w:sz w:val="20"/>
                <w:szCs w:val="20"/>
              </w:rPr>
              <w:t>Reconoce</w:t>
            </w:r>
            <w:r w:rsidRPr="00EB1C5B">
              <w:rPr>
                <w:rFonts w:ascii="Arial" w:hAnsi="Arial" w:cs="Arial"/>
                <w:sz w:val="20"/>
                <w:szCs w:val="20"/>
              </w:rPr>
              <w:t xml:space="preserve"> la teoría de probabilidades en la realidad. </w:t>
            </w:r>
          </w:p>
        </w:tc>
      </w:tr>
      <w:tr w:rsidR="00EB1C5B" w:rsidRPr="00BF0F25" w14:paraId="296D1109" w14:textId="77777777" w:rsidTr="007E13A2">
        <w:trPr>
          <w:trHeight w:val="691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AD4E51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39DD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F92B537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A3EE854" w14:textId="4F13E43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</w:t>
            </w:r>
          </w:p>
          <w:p w14:paraId="0A63C758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0E332DE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AFCB" w14:textId="1858FF2D" w:rsidR="00EB1C5B" w:rsidRPr="009D3579" w:rsidRDefault="00EB1C5B" w:rsidP="00EB1C5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Variable aleatoria. Función de probabilidad discreta y Función de distribución continua. Valor esperado y varianza.               Practica </w:t>
            </w:r>
            <w:r w:rsidR="009B71AC">
              <w:rPr>
                <w:rFonts w:ascii="Arial" w:hAnsi="Arial" w:cs="Arial"/>
                <w:sz w:val="20"/>
                <w:szCs w:val="20"/>
              </w:rPr>
              <w:t>en L</w:t>
            </w:r>
            <w:r w:rsidRPr="009D3579">
              <w:rPr>
                <w:rFonts w:ascii="Arial" w:hAnsi="Arial" w:cs="Arial"/>
                <w:sz w:val="20"/>
                <w:szCs w:val="20"/>
              </w:rPr>
              <w:t>aboratorio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de Computo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7A7D" w14:textId="5017619F" w:rsidR="00EB1C5B" w:rsidRPr="009D3579" w:rsidRDefault="00EB1C5B" w:rsidP="00EB1C5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Calcula las funciones de distribución de probabilidad de los eventos.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CCB7" w14:textId="77777777" w:rsidR="00EB1C5B" w:rsidRPr="009D3579" w:rsidRDefault="00EB1C5B" w:rsidP="00EB1C5B">
            <w:pPr>
              <w:spacing w:before="80" w:after="0" w:line="240" w:lineRule="auto"/>
              <w:ind w:right="1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Sustenta los resultados del cálculo probabilístico </w:t>
            </w:r>
          </w:p>
          <w:p w14:paraId="3F850539" w14:textId="2C08FA30" w:rsidR="00EB1C5B" w:rsidRPr="00BF0F25" w:rsidRDefault="00EB1C5B" w:rsidP="00EB1C5B">
            <w:pPr>
              <w:spacing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D262030" w14:textId="77777777" w:rsidR="00EB1C5B" w:rsidRPr="00BF0F25" w:rsidRDefault="00EB1C5B" w:rsidP="00EB1C5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C064" w14:textId="77777777" w:rsidR="00EB1C5B" w:rsidRPr="00EB1C5B" w:rsidRDefault="00EB1C5B" w:rsidP="00EB1C5B">
            <w:pPr>
              <w:pStyle w:val="Default"/>
              <w:spacing w:before="40" w:after="40"/>
              <w:jc w:val="both"/>
              <w:rPr>
                <w:sz w:val="20"/>
                <w:szCs w:val="20"/>
                <w:lang w:val="es-PE"/>
              </w:rPr>
            </w:pPr>
            <w:r w:rsidRPr="00EB1C5B">
              <w:rPr>
                <w:b/>
                <w:sz w:val="20"/>
                <w:szCs w:val="20"/>
                <w:lang w:val="es-PE"/>
              </w:rPr>
              <w:t>Construye</w:t>
            </w:r>
            <w:r w:rsidRPr="00EB1C5B">
              <w:rPr>
                <w:sz w:val="20"/>
                <w:szCs w:val="20"/>
                <w:lang w:val="es-PE"/>
              </w:rPr>
              <w:t xml:space="preserve"> </w:t>
            </w:r>
            <w:r w:rsidRPr="00EB1C5B">
              <w:rPr>
                <w:sz w:val="20"/>
                <w:szCs w:val="20"/>
                <w:lang w:val="es-PE"/>
              </w:rPr>
              <w:tab/>
              <w:t xml:space="preserve">distribuciones </w:t>
            </w:r>
            <w:r w:rsidRPr="00EB1C5B">
              <w:rPr>
                <w:sz w:val="20"/>
                <w:szCs w:val="20"/>
                <w:lang w:val="es-PE"/>
              </w:rPr>
              <w:tab/>
              <w:t>de probabilidades en ciertos escenarios de su profesión.</w:t>
            </w:r>
          </w:p>
          <w:p w14:paraId="6AADD263" w14:textId="2056BE2E" w:rsidR="00EB1C5B" w:rsidRPr="00EB1C5B" w:rsidRDefault="00EB1C5B" w:rsidP="00EB1C5B">
            <w:pPr>
              <w:pStyle w:val="Default"/>
              <w:spacing w:before="240" w:after="160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EB1C5B">
              <w:rPr>
                <w:sz w:val="20"/>
                <w:szCs w:val="20"/>
                <w:lang w:val="es-PE"/>
              </w:rPr>
              <w:t xml:space="preserve"> </w:t>
            </w:r>
          </w:p>
        </w:tc>
      </w:tr>
      <w:tr w:rsidR="00EB1C5B" w:rsidRPr="00BF0F25" w14:paraId="26F44C5C" w14:textId="77777777" w:rsidTr="007E13A2">
        <w:trPr>
          <w:trHeight w:val="880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33D6A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FFB9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7007423" w14:textId="77777777" w:rsidR="00EB1C5B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540577E" w14:textId="77777777" w:rsidR="00EB1C5B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3AA2B7B" w14:textId="069196C6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</w:t>
            </w:r>
          </w:p>
          <w:p w14:paraId="4252EE44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28B85B7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4ADB" w14:textId="77777777" w:rsidR="00EB1C5B" w:rsidRPr="009D3579" w:rsidRDefault="00EB1C5B" w:rsidP="00EB1C5B">
            <w:pPr>
              <w:spacing w:before="4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Distribución de probabilidades de variables discreta: Bernoulli, Binomial y Poisson.</w:t>
            </w:r>
          </w:p>
          <w:p w14:paraId="3D957D3F" w14:textId="1C98264E" w:rsidR="00EB1C5B" w:rsidRPr="009D3579" w:rsidRDefault="00EB1C5B" w:rsidP="00EB1C5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Practica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en L</w:t>
            </w:r>
            <w:r w:rsidRPr="009D3579">
              <w:rPr>
                <w:rFonts w:ascii="Arial" w:hAnsi="Arial" w:cs="Arial"/>
                <w:sz w:val="20"/>
                <w:szCs w:val="20"/>
              </w:rPr>
              <w:t>aboratorio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de Computo</w:t>
            </w:r>
            <w:r w:rsidRPr="009D357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0B4F" w14:textId="7DEF0400" w:rsidR="00EB1C5B" w:rsidRPr="009D3579" w:rsidRDefault="00EB1C5B" w:rsidP="00EB1C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</w:t>
            </w:r>
            <w:r w:rsidRPr="009D3579">
              <w:rPr>
                <w:rFonts w:ascii="Arial" w:hAnsi="Arial" w:cs="Arial"/>
                <w:sz w:val="20"/>
                <w:szCs w:val="20"/>
              </w:rPr>
              <w:tab/>
              <w:t xml:space="preserve">estas distribuciones </w:t>
            </w:r>
            <w:r w:rsidRPr="009D3579">
              <w:rPr>
                <w:rFonts w:ascii="Arial" w:hAnsi="Arial" w:cs="Arial"/>
                <w:sz w:val="20"/>
                <w:szCs w:val="20"/>
              </w:rPr>
              <w:tab/>
              <w:t xml:space="preserve">de variables discretas con casos reales.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B1F1" w14:textId="316E4990" w:rsidR="00EB1C5B" w:rsidRPr="00BF0F25" w:rsidRDefault="00EB1C5B" w:rsidP="00EB1C5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Desarrolla estudios de fenómenos reales con este tipo de distribución de probabilidad. </w:t>
            </w: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6630EAB" w14:textId="77777777" w:rsidR="00EB1C5B" w:rsidRPr="00BF0F25" w:rsidRDefault="00EB1C5B" w:rsidP="00EB1C5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8B49" w14:textId="0EA6F520" w:rsidR="00EB1C5B" w:rsidRPr="00EB1C5B" w:rsidRDefault="00EB1C5B" w:rsidP="00EB1C5B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PE"/>
              </w:rPr>
            </w:pPr>
            <w:r w:rsidRPr="00EB1C5B">
              <w:rPr>
                <w:rFonts w:ascii="Arial" w:hAnsi="Arial" w:cs="Arial"/>
                <w:b/>
                <w:sz w:val="20"/>
                <w:szCs w:val="20"/>
              </w:rPr>
              <w:t>Aplica</w:t>
            </w:r>
            <w:r w:rsidRPr="00EB1C5B">
              <w:rPr>
                <w:rFonts w:ascii="Arial" w:hAnsi="Arial" w:cs="Arial"/>
                <w:sz w:val="20"/>
                <w:szCs w:val="20"/>
              </w:rPr>
              <w:t xml:space="preserve"> estas distribuciones en los experimentos aleatorios de su ámbito. </w:t>
            </w:r>
          </w:p>
        </w:tc>
      </w:tr>
      <w:tr w:rsidR="00EB1C5B" w:rsidRPr="00BF0F25" w14:paraId="2B1D9DF8" w14:textId="77777777" w:rsidTr="007E13A2">
        <w:trPr>
          <w:trHeight w:val="667"/>
        </w:trPr>
        <w:tc>
          <w:tcPr>
            <w:tcW w:w="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221AED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9DBD" w14:textId="77777777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D031282" w14:textId="391E0EB0" w:rsidR="00EB1C5B" w:rsidRPr="00BF0F25" w:rsidRDefault="00EB1C5B" w:rsidP="00EB1C5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1A08B1" w14:textId="26742385" w:rsidR="00EB1C5B" w:rsidRPr="009D3579" w:rsidRDefault="00EB1C5B" w:rsidP="00EB1C5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Distribución de probabilidades de variables continuas: Normal, Chi Cuadrada, Students.</w:t>
            </w:r>
            <w:r w:rsidR="009B71AC">
              <w:rPr>
                <w:rFonts w:ascii="Arial" w:hAnsi="Arial" w:cs="Arial"/>
                <w:sz w:val="20"/>
                <w:szCs w:val="20"/>
              </w:rPr>
              <w:t xml:space="preserve"> Laboratorio de Computo</w:t>
            </w:r>
          </w:p>
          <w:p w14:paraId="5BE5E36F" w14:textId="6FCC50AE" w:rsidR="00EB1C5B" w:rsidRPr="009D3579" w:rsidRDefault="00EB1C5B" w:rsidP="00EB1C5B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>Examen teórico Practico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2F869" w14:textId="10B2ECAE" w:rsidR="00EB1C5B" w:rsidRPr="009D3579" w:rsidRDefault="00EB1C5B" w:rsidP="00EB1C5B">
            <w:p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Identifica </w:t>
            </w:r>
            <w:r w:rsidRPr="009D3579">
              <w:rPr>
                <w:rFonts w:ascii="Arial" w:hAnsi="Arial" w:cs="Arial"/>
                <w:sz w:val="20"/>
                <w:szCs w:val="20"/>
              </w:rPr>
              <w:tab/>
              <w:t xml:space="preserve">estas distribuciones </w:t>
            </w:r>
            <w:r w:rsidRPr="009D3579">
              <w:rPr>
                <w:rFonts w:ascii="Arial" w:hAnsi="Arial" w:cs="Arial"/>
                <w:sz w:val="20"/>
                <w:szCs w:val="20"/>
              </w:rPr>
              <w:tab/>
              <w:t xml:space="preserve">de variables continuas con casos reales.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109AE1" w14:textId="01419828" w:rsidR="00EB1C5B" w:rsidRPr="00BF0F25" w:rsidRDefault="00EB1C5B" w:rsidP="00EB1C5B">
            <w:pPr>
              <w:spacing w:after="0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D3579">
              <w:rPr>
                <w:rFonts w:ascii="Arial" w:hAnsi="Arial" w:cs="Arial"/>
                <w:sz w:val="20"/>
                <w:szCs w:val="20"/>
              </w:rPr>
              <w:t xml:space="preserve">Establece la validez de estas distribuciones de probabilidades con casos reales 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126F31" w14:textId="77777777" w:rsidR="00EB1C5B" w:rsidRPr="00BF0F25" w:rsidRDefault="00EB1C5B" w:rsidP="00EB1C5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40B99E" w14:textId="171DC40D" w:rsidR="00EB1C5B" w:rsidRPr="00EB1C5B" w:rsidRDefault="00EB1C5B" w:rsidP="00EB1C5B">
            <w:pPr>
              <w:pStyle w:val="Default"/>
              <w:spacing w:beforeLines="40" w:before="96" w:afterLines="40" w:after="96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EB1C5B">
              <w:rPr>
                <w:b/>
                <w:sz w:val="20"/>
                <w:szCs w:val="20"/>
                <w:lang w:val="es-PE"/>
              </w:rPr>
              <w:t>Aplica</w:t>
            </w:r>
            <w:r w:rsidRPr="00EB1C5B">
              <w:rPr>
                <w:sz w:val="20"/>
                <w:szCs w:val="20"/>
                <w:lang w:val="es-PE"/>
              </w:rPr>
              <w:t xml:space="preserve"> estas distribuciones en los experimentos aleatorios de su ámbito </w:t>
            </w:r>
          </w:p>
        </w:tc>
      </w:tr>
      <w:tr w:rsidR="00EB1C5B" w:rsidRPr="00BF0F25" w14:paraId="05751678" w14:textId="77777777" w:rsidTr="00FD5349">
        <w:trPr>
          <w:trHeight w:val="305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41F615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8A5171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0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633B06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  <w:p w14:paraId="51DC249A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</w:tr>
      <w:tr w:rsidR="00EB1C5B" w:rsidRPr="00BF0F25" w14:paraId="14CBFFB6" w14:textId="77777777" w:rsidTr="00FD5349">
        <w:trPr>
          <w:trHeight w:val="249"/>
        </w:trPr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EBA9FF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58284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C490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B482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22C428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EB1C5B" w:rsidRPr="00BF0F25" w14:paraId="53C86A3A" w14:textId="77777777" w:rsidTr="00FD5349">
        <w:trPr>
          <w:trHeight w:val="265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1DA009" w14:textId="77777777" w:rsidR="00EB1C5B" w:rsidRPr="00BF0F25" w:rsidRDefault="00EB1C5B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917EF2" w14:textId="77777777" w:rsidR="00EB1C5B" w:rsidRPr="00BF0F25" w:rsidRDefault="00EB1C5B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BF31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Estudios de Casos Prácticos</w:t>
            </w:r>
          </w:p>
          <w:p w14:paraId="771673E5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Evaluación escrita de la Unidad didáctica</w:t>
            </w:r>
          </w:p>
        </w:tc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01C4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Entrega de Trabajos individuales y/o grupales</w:t>
            </w:r>
          </w:p>
          <w:p w14:paraId="5E75937E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A83A10" w14:textId="77777777" w:rsidR="00EB1C5B" w:rsidRPr="00BF0F25" w:rsidRDefault="00EB1C5B" w:rsidP="00FD5349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Investiga, participa y expone de manera presencial cada uno de los temas de la Unidad.</w:t>
            </w:r>
          </w:p>
        </w:tc>
      </w:tr>
    </w:tbl>
    <w:p w14:paraId="1E547885" w14:textId="29A04C60" w:rsidR="00EB1C5B" w:rsidRDefault="00EB1C5B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059ED259" w14:textId="38F86125" w:rsidR="00EB1C5B" w:rsidRDefault="00EB1C5B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2BB3A6DA" w14:textId="77777777" w:rsidR="00EB1C5B" w:rsidRDefault="00EB1C5B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1F761222" w14:textId="0FA263D8" w:rsidR="009D3579" w:rsidRDefault="009D3579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p w14:paraId="63DCFF80" w14:textId="77777777" w:rsidR="009D3579" w:rsidRPr="00BF0F25" w:rsidRDefault="009D3579" w:rsidP="00B33FD8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</w:pPr>
    </w:p>
    <w:tbl>
      <w:tblPr>
        <w:tblW w:w="1488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9"/>
        <w:gridCol w:w="1007"/>
        <w:gridCol w:w="2885"/>
        <w:gridCol w:w="620"/>
        <w:gridCol w:w="1696"/>
        <w:gridCol w:w="2451"/>
        <w:gridCol w:w="1130"/>
        <w:gridCol w:w="996"/>
        <w:gridCol w:w="3261"/>
      </w:tblGrid>
      <w:tr w:rsidR="00625B5A" w:rsidRPr="00BF0F25" w14:paraId="2DA88DFA" w14:textId="77777777" w:rsidTr="00BF0F25">
        <w:trPr>
          <w:cantSplit/>
          <w:trHeight w:val="567"/>
        </w:trPr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579BFD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hAnsi="Arial" w:cs="Arial"/>
                <w:sz w:val="20"/>
                <w:szCs w:val="20"/>
              </w:rPr>
              <w:br w:type="page"/>
            </w: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UNIDAD DIDÁCTICA IV:</w:t>
            </w:r>
          </w:p>
          <w:p w14:paraId="7F07EACF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04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DC8065A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IV:</w:t>
            </w: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PRUEBAS DE HIPOTESIS; DISEÑO EXPERIMENTAL CON LA APLICACIÓN DEL ANALISIS DE VARIANZA.</w:t>
            </w:r>
          </w:p>
        </w:tc>
      </w:tr>
      <w:tr w:rsidR="00625B5A" w:rsidRPr="00BF0F25" w14:paraId="5F0789E2" w14:textId="77777777" w:rsidTr="00BF0F25">
        <w:trPr>
          <w:trHeight w:val="596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B7D3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EDFBF8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7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8C3BDB8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851F25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AC9E94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625B5A" w:rsidRPr="00BF0F25" w14:paraId="18A0FA66" w14:textId="77777777" w:rsidTr="00BF0F25">
        <w:trPr>
          <w:trHeight w:val="403"/>
        </w:trPr>
        <w:tc>
          <w:tcPr>
            <w:tcW w:w="8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1806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EE73546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16F39A12" w14:textId="77777777" w:rsidR="00625B5A" w:rsidRPr="00BF0F25" w:rsidRDefault="00625B5A" w:rsidP="00FD5349">
            <w:pPr>
              <w:spacing w:before="40" w:after="4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CONTENIDO </w:t>
            </w:r>
          </w:p>
          <w:p w14:paraId="1A6A5DA3" w14:textId="77777777" w:rsidR="00625B5A" w:rsidRPr="00BF0F25" w:rsidRDefault="00625B5A" w:rsidP="00FD5349">
            <w:pPr>
              <w:spacing w:before="40" w:after="4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F96C" w14:textId="77777777" w:rsidR="00625B5A" w:rsidRPr="00BF0F25" w:rsidRDefault="00625B5A" w:rsidP="00FD5349">
            <w:pPr>
              <w:spacing w:before="40" w:after="40"/>
              <w:ind w:left="43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PROCEDIMENTAL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3EBA1D1" w14:textId="77777777" w:rsidR="00625B5A" w:rsidRPr="00BF0F25" w:rsidRDefault="00625B5A" w:rsidP="00FD5349">
            <w:pPr>
              <w:spacing w:before="40" w:after="40"/>
              <w:ind w:left="62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CONTENIDO ACTITUDINAL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1AB92E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  <w:p w14:paraId="4E2EDEA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771FFAB0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20E12C39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796A4AF7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7DCAD1C6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68DE966F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E3E03C1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6C22DE60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10B9EBDC" w14:textId="77777777" w:rsidR="00625B5A" w:rsidRPr="00BF0F25" w:rsidRDefault="00625B5A" w:rsidP="00FD5349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79A087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7B430016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23" w:hanging="20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Foros, Chat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546743CD" w14:textId="77777777" w:rsidR="00625B5A" w:rsidRPr="00BF0F25" w:rsidRDefault="00625B5A" w:rsidP="00FD5349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625B5A" w:rsidRPr="00BF0F25" w14:paraId="58CDADFE" w14:textId="77777777" w:rsidTr="00BF0F25">
        <w:trPr>
          <w:trHeight w:val="842"/>
        </w:trPr>
        <w:tc>
          <w:tcPr>
            <w:tcW w:w="8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B2D63F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BC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47FB87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2D4A90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</w:t>
            </w:r>
          </w:p>
        </w:tc>
        <w:tc>
          <w:tcPr>
            <w:tcW w:w="28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B4A1" w14:textId="77777777" w:rsidR="00625B5A" w:rsidRPr="00BF0F25" w:rsidRDefault="00625B5A" w:rsidP="00FD5349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972447A" w14:textId="77777777" w:rsidR="00625B5A" w:rsidRPr="00BF0F25" w:rsidRDefault="00625B5A" w:rsidP="00FD5349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Estimación por intervalos de confianza.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DACE" w14:textId="77777777" w:rsidR="00625B5A" w:rsidRPr="00BF0F25" w:rsidRDefault="00625B5A" w:rsidP="00FD534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es-PE"/>
              </w:rPr>
            </w:pPr>
            <w:r w:rsidRPr="00BF0F25">
              <w:rPr>
                <w:rFonts w:ascii="Arial" w:hAnsi="Arial" w:cs="Arial"/>
                <w:b/>
              </w:rPr>
              <w:t xml:space="preserve">Identifica </w:t>
            </w:r>
            <w:r w:rsidRPr="00BF0F25">
              <w:rPr>
                <w:rFonts w:ascii="Arial" w:hAnsi="Arial" w:cs="Arial"/>
              </w:rPr>
              <w:t xml:space="preserve">los sistemas reales para calcular la información estimada a la población real  </w:t>
            </w:r>
          </w:p>
        </w:tc>
        <w:tc>
          <w:tcPr>
            <w:tcW w:w="245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BEC8C" w14:textId="77777777" w:rsidR="00625B5A" w:rsidRPr="00BF0F25" w:rsidRDefault="00625B5A" w:rsidP="00FD5349">
            <w:pPr>
              <w:spacing w:before="240" w:after="240" w:line="240" w:lineRule="auto"/>
              <w:ind w:right="1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Establece la importancia de los métodos de estimación por intervalos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C7E9D48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DF0D" w14:textId="77777777" w:rsidR="00625B5A" w:rsidRPr="00BF0F25" w:rsidRDefault="00625B5A" w:rsidP="00FD5349">
            <w:pPr>
              <w:pStyle w:val="Default"/>
              <w:spacing w:before="40" w:after="40"/>
              <w:jc w:val="both"/>
              <w:rPr>
                <w:sz w:val="20"/>
                <w:szCs w:val="20"/>
              </w:rPr>
            </w:pPr>
            <w:r w:rsidRPr="00BF0F25">
              <w:rPr>
                <w:sz w:val="20"/>
                <w:szCs w:val="20"/>
              </w:rPr>
              <w:t xml:space="preserve">Explica el método para realizar las estimaciones. </w:t>
            </w:r>
          </w:p>
        </w:tc>
      </w:tr>
      <w:tr w:rsidR="00625B5A" w:rsidRPr="00BF0F25" w14:paraId="6D0A3506" w14:textId="77777777" w:rsidTr="00BF0F25">
        <w:trPr>
          <w:trHeight w:val="1197"/>
        </w:trPr>
        <w:tc>
          <w:tcPr>
            <w:tcW w:w="8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98D2E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085E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6A7E6E9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F64CDF4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293DC73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081D" w14:textId="77777777" w:rsidR="00625B5A" w:rsidRPr="00BF0F25" w:rsidRDefault="00625B5A" w:rsidP="00FD5349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Prueba de Hipótesis – parte 1 (una población), planteamiento de hipótesis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06AC" w14:textId="77777777" w:rsidR="00625B5A" w:rsidRPr="00BF0F25" w:rsidRDefault="00625B5A" w:rsidP="00FD5349">
            <w:pPr>
              <w:spacing w:before="240" w:after="24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es-PE"/>
              </w:rPr>
            </w:pPr>
            <w:r w:rsidRPr="00BF0F25">
              <w:rPr>
                <w:rFonts w:ascii="Arial" w:hAnsi="Arial" w:cs="Arial"/>
                <w:b/>
              </w:rPr>
              <w:t>Compara</w:t>
            </w:r>
            <w:r w:rsidRPr="00BF0F25">
              <w:rPr>
                <w:rFonts w:ascii="Arial" w:hAnsi="Arial" w:cs="Arial"/>
              </w:rPr>
              <w:t xml:space="preserve"> los estadísticos con los parámetros de una sola población  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A88F" w14:textId="77777777" w:rsidR="00625B5A" w:rsidRPr="00BF0F25" w:rsidRDefault="00625B5A" w:rsidP="00FD5349">
            <w:pPr>
              <w:spacing w:before="240" w:after="24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Establece las técnicas para plantear hipótesis y el uso de los estadísticos.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4645902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5A26" w14:textId="77777777" w:rsidR="00625B5A" w:rsidRPr="00BF0F25" w:rsidRDefault="00625B5A" w:rsidP="00FD5349">
            <w:pPr>
              <w:pStyle w:val="Default"/>
              <w:spacing w:before="40" w:after="40"/>
              <w:jc w:val="both"/>
              <w:rPr>
                <w:rFonts w:eastAsiaTheme="minorHAnsi"/>
                <w:sz w:val="20"/>
                <w:szCs w:val="20"/>
                <w:lang w:val="es-PE" w:eastAsia="en-US"/>
              </w:rPr>
            </w:pPr>
            <w:r w:rsidRPr="00BF0F25">
              <w:rPr>
                <w:rFonts w:eastAsiaTheme="minorHAnsi"/>
                <w:sz w:val="20"/>
                <w:szCs w:val="20"/>
                <w:lang w:val="es-PE" w:eastAsia="en-US"/>
              </w:rPr>
              <w:t>Reconoce los estadísticos y parámetros más conocidos para aplicar una prueba de Hipótesis</w:t>
            </w:r>
          </w:p>
        </w:tc>
      </w:tr>
      <w:tr w:rsidR="00625B5A" w:rsidRPr="00BF0F25" w14:paraId="67BC3030" w14:textId="77777777" w:rsidTr="00BF0F25">
        <w:trPr>
          <w:trHeight w:val="1062"/>
        </w:trPr>
        <w:tc>
          <w:tcPr>
            <w:tcW w:w="8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A1237C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3313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7433061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7A3AFDD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</w:t>
            </w:r>
          </w:p>
          <w:p w14:paraId="1D9E74B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A2F7" w14:textId="352A9621" w:rsidR="00625B5A" w:rsidRPr="00BF0F25" w:rsidRDefault="00625B5A" w:rsidP="00FD5349">
            <w:pPr>
              <w:spacing w:before="4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Prueba de Hipótesis – parte </w:t>
            </w:r>
            <w:r w:rsidR="009B71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2 </w:t>
            </w: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(dos poblaciones), comprobación de hipótesis 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BBB1" w14:textId="77777777" w:rsidR="00625B5A" w:rsidRPr="00BF0F25" w:rsidRDefault="00625B5A" w:rsidP="00FD5349">
            <w:pPr>
              <w:spacing w:before="40"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es-PE"/>
              </w:rPr>
            </w:pPr>
            <w:r w:rsidRPr="00BF0F25">
              <w:rPr>
                <w:rFonts w:ascii="Arial" w:hAnsi="Arial" w:cs="Arial"/>
                <w:b/>
              </w:rPr>
              <w:t>Compara</w:t>
            </w:r>
            <w:r w:rsidRPr="00BF0F25">
              <w:rPr>
                <w:rFonts w:ascii="Arial" w:hAnsi="Arial" w:cs="Arial"/>
              </w:rPr>
              <w:t xml:space="preserve"> los estadísticos con los parámetros de dos poblaciones 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5469A" w14:textId="77777777" w:rsidR="00625B5A" w:rsidRPr="00BF0F25" w:rsidRDefault="00625B5A" w:rsidP="00FD5349">
            <w:pPr>
              <w:spacing w:before="40"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Valora el mejor procedimiento para resolver operaciones con comprobación de Hipótesis.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EE2387E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1C9A" w14:textId="77777777" w:rsidR="00625B5A" w:rsidRPr="00BF0F25" w:rsidRDefault="00625B5A" w:rsidP="00FD5349">
            <w:pPr>
              <w:pStyle w:val="Default"/>
              <w:spacing w:before="40" w:after="40"/>
              <w:jc w:val="both"/>
              <w:rPr>
                <w:sz w:val="20"/>
                <w:szCs w:val="20"/>
              </w:rPr>
            </w:pPr>
            <w:r w:rsidRPr="00BF0F25">
              <w:rPr>
                <w:sz w:val="20"/>
                <w:szCs w:val="20"/>
              </w:rPr>
              <w:t xml:space="preserve"> </w:t>
            </w:r>
            <w:r w:rsidRPr="00BF0F25">
              <w:rPr>
                <w:rFonts w:eastAsiaTheme="minorHAnsi"/>
                <w:sz w:val="20"/>
                <w:szCs w:val="20"/>
                <w:lang w:val="es-PE" w:eastAsia="en-US"/>
              </w:rPr>
              <w:t>Reconoce los estadísticos y parámetros más conocidos para aplicar una prueba de Hipótesis</w:t>
            </w:r>
          </w:p>
        </w:tc>
      </w:tr>
      <w:tr w:rsidR="00625B5A" w:rsidRPr="00BF0F25" w14:paraId="1963F5D7" w14:textId="77777777" w:rsidTr="00BF0F25">
        <w:trPr>
          <w:trHeight w:val="860"/>
        </w:trPr>
        <w:tc>
          <w:tcPr>
            <w:tcW w:w="8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17F0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2DE00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7CB712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C0C620" w14:textId="77777777" w:rsidR="00625B5A" w:rsidRPr="00BF0F25" w:rsidRDefault="00625B5A" w:rsidP="00FD5349">
            <w:pPr>
              <w:spacing w:before="4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Introducción al análisis de varianza y Diseño de experimentos.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7D951D" w14:textId="77777777" w:rsidR="00625B5A" w:rsidRPr="00BF0F25" w:rsidRDefault="00625B5A" w:rsidP="00FD5349">
            <w:pPr>
              <w:spacing w:before="40"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es-PE"/>
              </w:rPr>
            </w:pPr>
            <w:r w:rsidRPr="00BF0F25">
              <w:rPr>
                <w:rFonts w:ascii="Arial" w:hAnsi="Arial" w:cs="Arial"/>
                <w:b/>
              </w:rPr>
              <w:t>Desarrolla</w:t>
            </w:r>
            <w:r w:rsidRPr="00BF0F25">
              <w:rPr>
                <w:rFonts w:ascii="Arial" w:hAnsi="Arial" w:cs="Arial"/>
              </w:rPr>
              <w:t xml:space="preserve"> una metodología simple para comparar más de dos poblaciones </w:t>
            </w:r>
            <w:r w:rsidRPr="00BF0F25">
              <w:rPr>
                <w:rFonts w:ascii="Arial" w:eastAsia="Times New Roman" w:hAnsi="Arial" w:cs="Arial"/>
                <w:b/>
                <w:color w:val="000000"/>
                <w:lang w:eastAsia="es-PE"/>
              </w:rPr>
              <w:t>(ANOVA)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CE4B0E" w14:textId="77777777" w:rsidR="00625B5A" w:rsidRPr="00BF0F25" w:rsidRDefault="00625B5A" w:rsidP="00FD5349">
            <w:pPr>
              <w:spacing w:before="40" w:after="0" w:line="240" w:lineRule="auto"/>
              <w:ind w:right="1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Valora la importancia del Diseño experimental, mediante el análisis de varianza.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2249E7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79F976" w14:textId="77777777" w:rsidR="00625B5A" w:rsidRPr="00BF0F25" w:rsidRDefault="00625B5A" w:rsidP="00FD5349">
            <w:pPr>
              <w:pStyle w:val="Default"/>
              <w:spacing w:before="40" w:after="40"/>
              <w:jc w:val="both"/>
              <w:rPr>
                <w:sz w:val="20"/>
                <w:szCs w:val="20"/>
              </w:rPr>
            </w:pPr>
            <w:r w:rsidRPr="00BF0F25">
              <w:rPr>
                <w:sz w:val="20"/>
                <w:szCs w:val="20"/>
              </w:rPr>
              <w:t xml:space="preserve">Reconoce e interpreta los resultados del análisis experimental de </w:t>
            </w:r>
            <w:proofErr w:type="spellStart"/>
            <w:r w:rsidRPr="00BF0F25">
              <w:rPr>
                <w:sz w:val="20"/>
                <w:szCs w:val="20"/>
              </w:rPr>
              <w:t>mas</w:t>
            </w:r>
            <w:proofErr w:type="spellEnd"/>
            <w:r w:rsidRPr="00BF0F25">
              <w:rPr>
                <w:sz w:val="20"/>
                <w:szCs w:val="20"/>
              </w:rPr>
              <w:t xml:space="preserve"> de dos poblaciones </w:t>
            </w:r>
          </w:p>
        </w:tc>
      </w:tr>
      <w:tr w:rsidR="00625B5A" w:rsidRPr="00BF0F25" w14:paraId="6731ECB9" w14:textId="77777777" w:rsidTr="00BF0F25">
        <w:trPr>
          <w:trHeight w:val="305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DB0802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CEF278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38B2D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625B5A" w:rsidRPr="00BF0F25" w14:paraId="6783C47B" w14:textId="77777777" w:rsidTr="00BF0F25">
        <w:trPr>
          <w:trHeight w:val="249"/>
        </w:trPr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535066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00EB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EB54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5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0D619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B25C17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625B5A" w:rsidRPr="00BF0F25" w14:paraId="5E3102B6" w14:textId="77777777" w:rsidTr="00BF0F25">
        <w:trPr>
          <w:trHeight w:val="265"/>
        </w:trPr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1592A0" w14:textId="77777777" w:rsidR="00625B5A" w:rsidRPr="00BF0F25" w:rsidRDefault="00625B5A" w:rsidP="00FD5349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A6EC33" w14:textId="77777777" w:rsidR="00625B5A" w:rsidRPr="00BF0F25" w:rsidRDefault="00625B5A" w:rsidP="00FD534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45D6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Estudios de Casos Prácticos</w:t>
            </w:r>
          </w:p>
          <w:p w14:paraId="3043C609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Evaluación escrita de la Unidad didáctica</w:t>
            </w:r>
          </w:p>
        </w:tc>
        <w:tc>
          <w:tcPr>
            <w:tcW w:w="5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10FF3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Entrega de Trabajos individuales y/o grupales</w:t>
            </w:r>
          </w:p>
          <w:p w14:paraId="309DBE76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A07EE6" w14:textId="77777777" w:rsidR="00625B5A" w:rsidRPr="00BF0F25" w:rsidRDefault="00625B5A" w:rsidP="00625B5A">
            <w:pPr>
              <w:numPr>
                <w:ilvl w:val="0"/>
                <w:numId w:val="42"/>
              </w:numPr>
              <w:spacing w:after="0" w:line="276" w:lineRule="auto"/>
              <w:ind w:left="243" w:hanging="2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F0F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Investiga, participa y expone de manera presencial cada uno de los temas de la Unidad.</w:t>
            </w:r>
          </w:p>
        </w:tc>
      </w:tr>
    </w:tbl>
    <w:p w14:paraId="29C017AE" w14:textId="77777777" w:rsidR="00F63138" w:rsidRPr="00E26A40" w:rsidRDefault="00F63138" w:rsidP="00DC2150">
      <w:pPr>
        <w:pStyle w:val="Prrafodelista"/>
        <w:spacing w:after="0" w:line="336" w:lineRule="auto"/>
        <w:ind w:left="0"/>
        <w:rPr>
          <w:rFonts w:ascii="Arial" w:hAnsi="Arial" w:cs="Arial"/>
          <w:b/>
          <w:sz w:val="24"/>
          <w:u w:val="single"/>
        </w:rPr>
        <w:sectPr w:rsidR="00F63138" w:rsidRPr="00E26A40" w:rsidSect="00233895">
          <w:footerReference w:type="default" r:id="rId9"/>
          <w:pgSz w:w="16840" w:h="11907" w:orient="landscape" w:code="9"/>
          <w:pgMar w:top="709" w:right="1134" w:bottom="851" w:left="1134" w:header="709" w:footer="709" w:gutter="0"/>
          <w:cols w:space="708"/>
          <w:docGrid w:linePitch="360"/>
        </w:sectPr>
      </w:pPr>
    </w:p>
    <w:p w14:paraId="4959292E" w14:textId="77777777" w:rsidR="00946230" w:rsidRPr="003F3DC8" w:rsidRDefault="00946230" w:rsidP="003F3DC8">
      <w:pPr>
        <w:pStyle w:val="Prrafodelista"/>
        <w:numPr>
          <w:ilvl w:val="0"/>
          <w:numId w:val="10"/>
        </w:numPr>
        <w:spacing w:after="200" w:line="276" w:lineRule="auto"/>
        <w:ind w:left="142" w:hanging="142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b/>
          <w:iCs/>
          <w:sz w:val="24"/>
          <w:szCs w:val="24"/>
          <w:lang w:eastAsia="es-ES"/>
        </w:rPr>
        <w:lastRenderedPageBreak/>
        <w:t>MATERIALES EDUCATIVOS Y OTROS RECURSOS DIDÁCTICOS</w:t>
      </w:r>
    </w:p>
    <w:p w14:paraId="32E9CA7C" w14:textId="77777777" w:rsidR="00A81C1E" w:rsidRPr="003F3DC8" w:rsidRDefault="00A81C1E" w:rsidP="003F3DC8">
      <w:pPr>
        <w:pStyle w:val="Prrafodelista"/>
        <w:tabs>
          <w:tab w:val="left" w:pos="284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Los materiales educativos que se utilizan en todas las aulas son: Plumones, pizarra, mota. Para poder clasificarlos se enumeran los siguientes puntos:</w:t>
      </w:r>
    </w:p>
    <w:p w14:paraId="60804D20" w14:textId="77777777" w:rsidR="00946230" w:rsidRPr="003F3DC8" w:rsidRDefault="00946230" w:rsidP="003F3DC8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</w:p>
    <w:p w14:paraId="351BB864" w14:textId="647D2ACF" w:rsidR="00946230" w:rsidRPr="003F3DC8" w:rsidRDefault="00946230" w:rsidP="003F3DC8">
      <w:pPr>
        <w:pStyle w:val="Prrafodelista"/>
        <w:numPr>
          <w:ilvl w:val="0"/>
          <w:numId w:val="13"/>
        </w:numPr>
        <w:tabs>
          <w:tab w:val="left" w:pos="426"/>
        </w:tabs>
        <w:ind w:left="142" w:hanging="142"/>
        <w:rPr>
          <w:rFonts w:ascii="Arial" w:hAnsi="Arial" w:cs="Arial"/>
          <w:b/>
          <w:sz w:val="24"/>
          <w:szCs w:val="24"/>
        </w:rPr>
      </w:pPr>
      <w:r w:rsidRPr="003F3DC8">
        <w:rPr>
          <w:rFonts w:ascii="Arial" w:hAnsi="Arial" w:cs="Arial"/>
          <w:b/>
          <w:sz w:val="24"/>
          <w:szCs w:val="24"/>
        </w:rPr>
        <w:t xml:space="preserve">MEDIOS </w:t>
      </w:r>
      <w:r w:rsidR="009A6271" w:rsidRPr="003F3DC8">
        <w:rPr>
          <w:rFonts w:ascii="Arial" w:hAnsi="Arial" w:cs="Arial"/>
          <w:b/>
          <w:sz w:val="24"/>
          <w:szCs w:val="24"/>
        </w:rPr>
        <w:t>ESCRITOS</w:t>
      </w:r>
      <w:r w:rsidRPr="003F3DC8">
        <w:rPr>
          <w:rFonts w:ascii="Arial" w:hAnsi="Arial" w:cs="Arial"/>
          <w:b/>
          <w:sz w:val="24"/>
          <w:szCs w:val="24"/>
        </w:rPr>
        <w:t>.</w:t>
      </w:r>
    </w:p>
    <w:p w14:paraId="5FC31006" w14:textId="77777777" w:rsidR="00A81C1E" w:rsidRPr="003F3DC8" w:rsidRDefault="00A81C1E" w:rsidP="003F3DC8">
      <w:pPr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2096" behindDoc="1" locked="0" layoutInCell="1" allowOverlap="1" wp14:anchorId="47F210A3" wp14:editId="2C7512B6">
            <wp:simplePos x="0" y="0"/>
            <wp:positionH relativeFrom="column">
              <wp:posOffset>7712655</wp:posOffset>
            </wp:positionH>
            <wp:positionV relativeFrom="paragraph">
              <wp:posOffset>-698086</wp:posOffset>
            </wp:positionV>
            <wp:extent cx="695711" cy="713492"/>
            <wp:effectExtent l="19050" t="0" r="10795" b="12065"/>
            <wp:wrapNone/>
            <wp:docPr id="1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711835"/>
                    </a:xfrm>
                    <a:prstGeom prst="rect">
                      <a:avLst/>
                    </a:prstGeom>
                    <a:noFill/>
                    <a:ln w="57150">
                      <a:noFill/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anchor>
        </w:drawing>
      </w:r>
      <w:r w:rsidRPr="003F3DC8">
        <w:rPr>
          <w:rFonts w:ascii="Arial" w:hAnsi="Arial" w:cs="Arial"/>
          <w:sz w:val="24"/>
          <w:szCs w:val="24"/>
        </w:rPr>
        <w:t xml:space="preserve">Como medios escritos utilizados en el desarrollo del curso tenemos: </w:t>
      </w:r>
    </w:p>
    <w:p w14:paraId="594A93EA" w14:textId="77777777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Separatas de contenido teórico por cada clase en diapositivas.</w:t>
      </w:r>
    </w:p>
    <w:p w14:paraId="1D195AC4" w14:textId="77777777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Seminarios de ejercicios sobre el tema realizado para cada clase.</w:t>
      </w:r>
    </w:p>
    <w:p w14:paraId="70BBD41D" w14:textId="77777777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Práctica calificada sobre el tema de la semana anterior tomada como cuestionario.</w:t>
      </w:r>
    </w:p>
    <w:p w14:paraId="59F1A4F7" w14:textId="77777777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Otras separatas de ejercicios resueltos que nutran los temas discernidos en clase.</w:t>
      </w:r>
    </w:p>
    <w:p w14:paraId="26528CD8" w14:textId="1DABC7F3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Uso de papelotes en la exposición de los alumnos.</w:t>
      </w:r>
    </w:p>
    <w:p w14:paraId="16657ACE" w14:textId="77777777" w:rsidR="00946230" w:rsidRPr="00BF0F25" w:rsidRDefault="00946230" w:rsidP="00946230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Arial" w:eastAsia="Times New Roman" w:hAnsi="Arial" w:cs="Arial"/>
          <w:b/>
          <w:i/>
          <w:lang w:eastAsia="es-ES"/>
        </w:rPr>
      </w:pPr>
    </w:p>
    <w:p w14:paraId="4E24E74F" w14:textId="7EA3EF7D" w:rsidR="00946230" w:rsidRPr="003F3DC8" w:rsidRDefault="00946230" w:rsidP="00563C7B">
      <w:pPr>
        <w:pStyle w:val="Prrafodelista"/>
        <w:numPr>
          <w:ilvl w:val="0"/>
          <w:numId w:val="13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3F3DC8">
        <w:rPr>
          <w:rFonts w:ascii="Arial" w:hAnsi="Arial" w:cs="Arial"/>
          <w:b/>
          <w:sz w:val="24"/>
          <w:szCs w:val="24"/>
        </w:rPr>
        <w:t xml:space="preserve">MEDIOS </w:t>
      </w:r>
      <w:r w:rsidR="009A6271" w:rsidRPr="003F3DC8">
        <w:rPr>
          <w:rFonts w:ascii="Arial" w:hAnsi="Arial" w:cs="Arial"/>
          <w:b/>
          <w:sz w:val="24"/>
          <w:szCs w:val="24"/>
        </w:rPr>
        <w:t>VISUALES Y ELECTRONICOS</w:t>
      </w:r>
      <w:r w:rsidRPr="003F3DC8">
        <w:rPr>
          <w:rFonts w:ascii="Arial" w:hAnsi="Arial" w:cs="Arial"/>
          <w:b/>
          <w:sz w:val="24"/>
          <w:szCs w:val="24"/>
        </w:rPr>
        <w:t>:</w:t>
      </w:r>
    </w:p>
    <w:p w14:paraId="771713C2" w14:textId="5582B5D6" w:rsidR="00A81C1E" w:rsidRPr="003F3DC8" w:rsidRDefault="00A81C1E" w:rsidP="003F3DC8">
      <w:pPr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7216" behindDoc="1" locked="0" layoutInCell="1" allowOverlap="1" wp14:anchorId="087CA960" wp14:editId="317A77D5">
            <wp:simplePos x="0" y="0"/>
            <wp:positionH relativeFrom="column">
              <wp:posOffset>7712655</wp:posOffset>
            </wp:positionH>
            <wp:positionV relativeFrom="paragraph">
              <wp:posOffset>-698086</wp:posOffset>
            </wp:positionV>
            <wp:extent cx="695711" cy="713492"/>
            <wp:effectExtent l="19050" t="0" r="10795" b="12065"/>
            <wp:wrapNone/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711835"/>
                    </a:xfrm>
                    <a:prstGeom prst="rect">
                      <a:avLst/>
                    </a:prstGeom>
                    <a:noFill/>
                    <a:ln w="57150">
                      <a:noFill/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anchor>
        </w:drawing>
      </w:r>
      <w:r w:rsidRPr="003F3DC8">
        <w:rPr>
          <w:rFonts w:ascii="Arial" w:hAnsi="Arial" w:cs="Arial"/>
          <w:sz w:val="24"/>
          <w:szCs w:val="24"/>
        </w:rPr>
        <w:t xml:space="preserve">Como medios </w:t>
      </w:r>
      <w:r w:rsidR="00A42769" w:rsidRPr="003F3DC8">
        <w:rPr>
          <w:rFonts w:ascii="Arial" w:hAnsi="Arial" w:cs="Arial"/>
          <w:sz w:val="24"/>
          <w:szCs w:val="24"/>
        </w:rPr>
        <w:t>visuales y electrónicos</w:t>
      </w:r>
      <w:r w:rsidRPr="003F3DC8">
        <w:rPr>
          <w:rFonts w:ascii="Arial" w:hAnsi="Arial" w:cs="Arial"/>
          <w:sz w:val="24"/>
          <w:szCs w:val="24"/>
        </w:rPr>
        <w:t xml:space="preserve"> utilizados en el desarrollo del curso tenemos: </w:t>
      </w:r>
    </w:p>
    <w:p w14:paraId="20D2D774" w14:textId="5FB9B633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Google Meet</w:t>
      </w:r>
    </w:p>
    <w:p w14:paraId="53A039E8" w14:textId="76927873" w:rsidR="00A81C1E" w:rsidRPr="003F3DC8" w:rsidRDefault="00A81C1E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Separatas virtuales en PDF para que refuercen los conceptos realizados en clase</w:t>
      </w:r>
    </w:p>
    <w:p w14:paraId="0C939B1F" w14:textId="19E4A1D8" w:rsidR="009A5816" w:rsidRPr="003F3DC8" w:rsidRDefault="009A5816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OBS Studio</w:t>
      </w:r>
    </w:p>
    <w:p w14:paraId="7321A771" w14:textId="3382A359" w:rsidR="009A5816" w:rsidRPr="003F3DC8" w:rsidRDefault="009A5816" w:rsidP="003F3DC8">
      <w:pPr>
        <w:pStyle w:val="Prrafodelista"/>
        <w:numPr>
          <w:ilvl w:val="0"/>
          <w:numId w:val="39"/>
        </w:numPr>
        <w:tabs>
          <w:tab w:val="left" w:pos="709"/>
        </w:tabs>
        <w:ind w:left="142" w:hanging="142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Openboard</w:t>
      </w:r>
    </w:p>
    <w:p w14:paraId="74B1CFC8" w14:textId="77777777" w:rsidR="009A6271" w:rsidRPr="003F3DC8" w:rsidRDefault="009A6271" w:rsidP="009A6271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722799A0" w14:textId="1F2EA306" w:rsidR="009A6271" w:rsidRPr="003F3DC8" w:rsidRDefault="009A6271" w:rsidP="00563C7B">
      <w:pPr>
        <w:pStyle w:val="Prrafodelista"/>
        <w:numPr>
          <w:ilvl w:val="0"/>
          <w:numId w:val="13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3F3DC8">
        <w:rPr>
          <w:rFonts w:ascii="Arial" w:hAnsi="Arial" w:cs="Arial"/>
          <w:b/>
          <w:sz w:val="24"/>
          <w:szCs w:val="24"/>
        </w:rPr>
        <w:t>MEDIOS INFORMATICOS</w:t>
      </w:r>
    </w:p>
    <w:p w14:paraId="78CA9D8F" w14:textId="77777777" w:rsidR="00946230" w:rsidRPr="003F3DC8" w:rsidRDefault="00946230" w:rsidP="00946230">
      <w:pPr>
        <w:pStyle w:val="Prrafodelista"/>
        <w:tabs>
          <w:tab w:val="left" w:pos="28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5B4B4BB4" w14:textId="77777777" w:rsidR="00A42769" w:rsidRPr="003F3DC8" w:rsidRDefault="00A42769" w:rsidP="003F3DC8">
      <w:pPr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9905CB0" wp14:editId="22409B10">
            <wp:simplePos x="0" y="0"/>
            <wp:positionH relativeFrom="column">
              <wp:posOffset>7712655</wp:posOffset>
            </wp:positionH>
            <wp:positionV relativeFrom="paragraph">
              <wp:posOffset>-698086</wp:posOffset>
            </wp:positionV>
            <wp:extent cx="695711" cy="713492"/>
            <wp:effectExtent l="19050" t="0" r="10795" b="12065"/>
            <wp:wrapNone/>
            <wp:docPr id="98998957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711835"/>
                    </a:xfrm>
                    <a:prstGeom prst="rect">
                      <a:avLst/>
                    </a:prstGeom>
                    <a:noFill/>
                    <a:ln w="57150">
                      <a:noFill/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anchor>
        </w:drawing>
      </w:r>
      <w:r w:rsidRPr="003F3DC8">
        <w:rPr>
          <w:rFonts w:ascii="Arial" w:hAnsi="Arial" w:cs="Arial"/>
          <w:sz w:val="24"/>
          <w:szCs w:val="24"/>
        </w:rPr>
        <w:t xml:space="preserve">Como informáticos utilizados en el desarrollo del curso tenemos: </w:t>
      </w:r>
    </w:p>
    <w:p w14:paraId="72A41E37" w14:textId="77777777" w:rsidR="00A42769" w:rsidRPr="003F3DC8" w:rsidRDefault="00A42769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Uso de laptops y CPU.</w:t>
      </w:r>
    </w:p>
    <w:p w14:paraId="1D281E6A" w14:textId="77777777" w:rsidR="00A42769" w:rsidRPr="003F3DC8" w:rsidRDefault="00A42769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Uso de Tablet</w:t>
      </w:r>
    </w:p>
    <w:p w14:paraId="27239ADB" w14:textId="77777777" w:rsidR="00A42769" w:rsidRPr="003F3DC8" w:rsidRDefault="00A42769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Uso de Celulares</w:t>
      </w:r>
    </w:p>
    <w:p w14:paraId="1BF88EF0" w14:textId="1C9C7636" w:rsidR="00A42769" w:rsidRPr="003F3DC8" w:rsidRDefault="00A42769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Uso de internet</w:t>
      </w:r>
    </w:p>
    <w:p w14:paraId="396FC75D" w14:textId="0FAEC7D1" w:rsidR="009A5816" w:rsidRPr="003F3DC8" w:rsidRDefault="009A5816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Aula virtual para alojar material educativo</w:t>
      </w:r>
    </w:p>
    <w:p w14:paraId="3F345D37" w14:textId="11125E1E" w:rsidR="009A5816" w:rsidRPr="003F3DC8" w:rsidRDefault="009A5816" w:rsidP="003F3DC8">
      <w:pPr>
        <w:pStyle w:val="Prrafodelista"/>
        <w:numPr>
          <w:ilvl w:val="0"/>
          <w:numId w:val="39"/>
        </w:numPr>
        <w:tabs>
          <w:tab w:val="left" w:pos="709"/>
        </w:tabs>
        <w:ind w:left="284" w:hanging="284"/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Correo electronico institucional</w:t>
      </w:r>
    </w:p>
    <w:p w14:paraId="5E825421" w14:textId="77777777" w:rsidR="00946230" w:rsidRPr="00BF0F25" w:rsidRDefault="00946230" w:rsidP="00946230">
      <w:pPr>
        <w:pStyle w:val="Prrafodelista"/>
        <w:autoSpaceDE w:val="0"/>
        <w:autoSpaceDN w:val="0"/>
        <w:adjustRightInd w:val="0"/>
        <w:spacing w:after="0" w:line="240" w:lineRule="auto"/>
        <w:ind w:left="1276"/>
        <w:rPr>
          <w:rFonts w:ascii="Arial" w:eastAsia="Times New Roman" w:hAnsi="Arial" w:cs="Arial"/>
          <w:b/>
          <w:lang w:eastAsia="es-ES"/>
        </w:rPr>
      </w:pPr>
    </w:p>
    <w:p w14:paraId="48E26F72" w14:textId="16340F6C" w:rsidR="00946230" w:rsidRPr="003F3DC8" w:rsidRDefault="00946230" w:rsidP="003F3DC8">
      <w:pPr>
        <w:pStyle w:val="Prrafodelista"/>
        <w:numPr>
          <w:ilvl w:val="0"/>
          <w:numId w:val="43"/>
        </w:numPr>
        <w:spacing w:after="200" w:line="276" w:lineRule="auto"/>
        <w:ind w:left="0" w:hanging="426"/>
        <w:rPr>
          <w:rFonts w:ascii="Arial" w:hAnsi="Arial" w:cs="Arial"/>
          <w:b/>
        </w:rPr>
      </w:pPr>
      <w:r w:rsidRPr="003F3DC8">
        <w:rPr>
          <w:rFonts w:ascii="Arial" w:hAnsi="Arial" w:cs="Arial"/>
          <w:b/>
        </w:rPr>
        <w:t>EVALUACIÓN</w:t>
      </w:r>
    </w:p>
    <w:p w14:paraId="3C7EA04F" w14:textId="765333EB" w:rsidR="00946230" w:rsidRDefault="00946230" w:rsidP="003F3DC8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Evidencias de Conocimiento.</w:t>
      </w:r>
    </w:p>
    <w:p w14:paraId="70FBA937" w14:textId="77777777" w:rsidR="003F3DC8" w:rsidRPr="003F3DC8" w:rsidRDefault="003F3DC8" w:rsidP="003F3DC8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284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60D8CC7E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829D6C9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En cuanto a la autoevaluación permite que el estudiante reconozca sus debilidades y fortalezas para corregir o mejorar.</w:t>
      </w:r>
    </w:p>
    <w:p w14:paraId="7821D520" w14:textId="06862EA2" w:rsidR="00946230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lastRenderedPageBreak/>
        <w:t>Las evaluaciones de este nivel serán de respuestas simples y otras con preguntas abiertas para su argumentación.</w:t>
      </w:r>
    </w:p>
    <w:p w14:paraId="64B7B2CC" w14:textId="77777777" w:rsidR="003F3DC8" w:rsidRPr="003F3DC8" w:rsidRDefault="003F3DC8" w:rsidP="003F3DC8">
      <w:pPr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iCs/>
          <w:sz w:val="24"/>
          <w:szCs w:val="24"/>
          <w:lang w:eastAsia="es-ES"/>
        </w:rPr>
      </w:pPr>
    </w:p>
    <w:p w14:paraId="4D938762" w14:textId="544FB8F7" w:rsidR="00946230" w:rsidRDefault="00946230" w:rsidP="00563C7B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567" w:hanging="567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Evidencia de Desempeño.</w:t>
      </w:r>
    </w:p>
    <w:p w14:paraId="1177BCC4" w14:textId="77777777" w:rsidR="003F3DC8" w:rsidRPr="003F3DC8" w:rsidRDefault="003F3DC8" w:rsidP="003F3DC8">
      <w:pPr>
        <w:autoSpaceDE w:val="0"/>
        <w:autoSpaceDN w:val="0"/>
        <w:adjustRightInd w:val="0"/>
        <w:spacing w:after="0" w:line="276" w:lineRule="auto"/>
        <w:ind w:left="567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2FBD8994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1553B77A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7B28C73" w14:textId="77777777" w:rsidR="00946230" w:rsidRPr="00BF0F25" w:rsidRDefault="00946230" w:rsidP="00946230">
      <w:pPr>
        <w:autoSpaceDE w:val="0"/>
        <w:autoSpaceDN w:val="0"/>
        <w:adjustRightInd w:val="0"/>
        <w:spacing w:after="0"/>
        <w:ind w:left="720"/>
        <w:jc w:val="both"/>
        <w:rPr>
          <w:rFonts w:ascii="Arial" w:eastAsia="Times New Roman" w:hAnsi="Arial" w:cs="Arial"/>
          <w:iCs/>
          <w:lang w:eastAsia="es-ES"/>
        </w:rPr>
      </w:pPr>
    </w:p>
    <w:p w14:paraId="7E59F972" w14:textId="1639C96A" w:rsidR="00946230" w:rsidRDefault="00946230" w:rsidP="00563C7B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567" w:hanging="567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Evidencia de Producto.</w:t>
      </w:r>
    </w:p>
    <w:p w14:paraId="41F0B1C3" w14:textId="77777777" w:rsidR="003F3DC8" w:rsidRPr="003F3DC8" w:rsidRDefault="003F3DC8" w:rsidP="003F3DC8">
      <w:pPr>
        <w:autoSpaceDE w:val="0"/>
        <w:autoSpaceDN w:val="0"/>
        <w:adjustRightInd w:val="0"/>
        <w:spacing w:after="0" w:line="276" w:lineRule="auto"/>
        <w:ind w:left="567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5CC3782F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1E680F5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La evaluación de producto de evidencia en la entrega oportuna de sus trabajos parciales y el trabajo final.</w:t>
      </w:r>
    </w:p>
    <w:p w14:paraId="12EE27B3" w14:textId="77777777" w:rsidR="00946230" w:rsidRPr="003F3DC8" w:rsidRDefault="00946230" w:rsidP="003F3DC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3F3DC8">
        <w:rPr>
          <w:rFonts w:ascii="Arial" w:eastAsia="Times New Roman" w:hAnsi="Arial" w:cs="Arial"/>
          <w:iCs/>
          <w:sz w:val="24"/>
          <w:szCs w:val="24"/>
          <w:lang w:eastAsia="es-ES"/>
        </w:rPr>
        <w:t>Además, se tendrá en cuenta la asistencia como componente del desempeño, el 30% de inasistencia inhabilita el derecho a la evaluación.</w:t>
      </w:r>
    </w:p>
    <w:p w14:paraId="5575B8B2" w14:textId="77777777" w:rsidR="00946230" w:rsidRPr="00E26A40" w:rsidRDefault="00946230" w:rsidP="00946230">
      <w:pPr>
        <w:spacing w:after="0"/>
        <w:ind w:left="851"/>
        <w:jc w:val="both"/>
        <w:rPr>
          <w:rFonts w:cstheme="minorHAnsi"/>
          <w:b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2410"/>
        <w:gridCol w:w="3402"/>
      </w:tblGrid>
      <w:tr w:rsidR="00946230" w:rsidRPr="003F3DC8" w14:paraId="44C5E370" w14:textId="77777777" w:rsidTr="00071D4E">
        <w:trPr>
          <w:trHeight w:val="954"/>
        </w:trPr>
        <w:tc>
          <w:tcPr>
            <w:tcW w:w="3260" w:type="dxa"/>
            <w:shd w:val="clear" w:color="auto" w:fill="D9D9D9"/>
            <w:vAlign w:val="center"/>
          </w:tcPr>
          <w:p w14:paraId="203B671F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3DC8">
              <w:rPr>
                <w:rFonts w:ascii="Arial" w:hAnsi="Arial" w:cs="Arial"/>
                <w:b/>
                <w:sz w:val="24"/>
                <w:szCs w:val="24"/>
              </w:rPr>
              <w:t>VARIABLE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21EFDDAA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3DC8">
              <w:rPr>
                <w:rFonts w:ascii="Arial" w:hAnsi="Arial" w:cs="Arial"/>
                <w:b/>
                <w:sz w:val="24"/>
                <w:szCs w:val="24"/>
              </w:rPr>
              <w:t>PONDERACIONES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0A178E97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F3DC8">
              <w:rPr>
                <w:rFonts w:ascii="Arial" w:hAnsi="Arial" w:cs="Arial"/>
                <w:b/>
                <w:sz w:val="24"/>
                <w:szCs w:val="24"/>
              </w:rPr>
              <w:t>UNIDADES DIDÁCTICAS DENOMINADAS MÓDULOS</w:t>
            </w:r>
          </w:p>
        </w:tc>
      </w:tr>
      <w:tr w:rsidR="00946230" w:rsidRPr="003F3DC8" w14:paraId="72864B03" w14:textId="77777777" w:rsidTr="00071D4E">
        <w:trPr>
          <w:trHeight w:val="567"/>
        </w:trPr>
        <w:tc>
          <w:tcPr>
            <w:tcW w:w="3260" w:type="dxa"/>
            <w:shd w:val="clear" w:color="auto" w:fill="auto"/>
            <w:vAlign w:val="center"/>
          </w:tcPr>
          <w:p w14:paraId="76B31C72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Evaluación de Conocimiento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573CAC" w14:textId="493DBCE3" w:rsidR="00946230" w:rsidRPr="003F3DC8" w:rsidRDefault="00BE0F1F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30</w:t>
            </w:r>
            <w:r w:rsidR="00946230" w:rsidRPr="003F3DC8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3DBF64AE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El ciclo académico comprende 4 módulos</w:t>
            </w:r>
          </w:p>
        </w:tc>
      </w:tr>
      <w:tr w:rsidR="00946230" w:rsidRPr="003F3DC8" w14:paraId="6411F36D" w14:textId="77777777" w:rsidTr="00071D4E">
        <w:trPr>
          <w:trHeight w:val="567"/>
        </w:trPr>
        <w:tc>
          <w:tcPr>
            <w:tcW w:w="3260" w:type="dxa"/>
            <w:shd w:val="clear" w:color="auto" w:fill="auto"/>
            <w:vAlign w:val="center"/>
          </w:tcPr>
          <w:p w14:paraId="24F8B032" w14:textId="77777777" w:rsidR="00946230" w:rsidRPr="003F3DC8" w:rsidRDefault="00946230" w:rsidP="00B4163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 xml:space="preserve">Evaluación de Producto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8C3C9C" w14:textId="76C687AA" w:rsidR="00946230" w:rsidRPr="003F3DC8" w:rsidRDefault="00BE0F1F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35</w:t>
            </w:r>
            <w:r w:rsidR="00946230" w:rsidRPr="003F3DC8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402" w:type="dxa"/>
            <w:vMerge/>
            <w:shd w:val="clear" w:color="auto" w:fill="auto"/>
          </w:tcPr>
          <w:p w14:paraId="65FE33B1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230" w:rsidRPr="003F3DC8" w14:paraId="1C7B779B" w14:textId="77777777" w:rsidTr="00071D4E">
        <w:trPr>
          <w:trHeight w:val="567"/>
        </w:trPr>
        <w:tc>
          <w:tcPr>
            <w:tcW w:w="3260" w:type="dxa"/>
            <w:shd w:val="clear" w:color="auto" w:fill="auto"/>
            <w:vAlign w:val="center"/>
          </w:tcPr>
          <w:p w14:paraId="1FB48C8B" w14:textId="77777777" w:rsidR="00946230" w:rsidRPr="003F3DC8" w:rsidRDefault="00946230" w:rsidP="00B4163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Evaluación de Desempeño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807235" w14:textId="552801B9" w:rsidR="00946230" w:rsidRPr="003F3DC8" w:rsidRDefault="00BE0F1F" w:rsidP="00B4163C">
            <w:pPr>
              <w:tabs>
                <w:tab w:val="left" w:pos="2552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DC8">
              <w:rPr>
                <w:rFonts w:ascii="Arial" w:hAnsi="Arial" w:cs="Arial"/>
                <w:sz w:val="24"/>
                <w:szCs w:val="24"/>
              </w:rPr>
              <w:t>35</w:t>
            </w:r>
            <w:r w:rsidR="00946230" w:rsidRPr="003F3DC8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402" w:type="dxa"/>
            <w:vMerge/>
            <w:shd w:val="clear" w:color="auto" w:fill="auto"/>
          </w:tcPr>
          <w:p w14:paraId="16AA408F" w14:textId="77777777" w:rsidR="00946230" w:rsidRPr="003F3DC8" w:rsidRDefault="00946230" w:rsidP="00B4163C">
            <w:pPr>
              <w:tabs>
                <w:tab w:val="left" w:pos="2552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A83DFD" w14:textId="77777777" w:rsidR="002C645D" w:rsidRPr="00BF0F25" w:rsidRDefault="002C645D" w:rsidP="002C645D">
      <w:pPr>
        <w:autoSpaceDE w:val="0"/>
        <w:autoSpaceDN w:val="0"/>
        <w:adjustRightInd w:val="0"/>
        <w:spacing w:after="0"/>
        <w:ind w:left="993"/>
        <w:jc w:val="both"/>
        <w:rPr>
          <w:rFonts w:ascii="Arial" w:hAnsi="Arial" w:cs="Arial"/>
        </w:rPr>
      </w:pPr>
    </w:p>
    <w:p w14:paraId="1C5EF418" w14:textId="03838512" w:rsidR="00946230" w:rsidRDefault="00946230" w:rsidP="00563C7B">
      <w:pPr>
        <w:rPr>
          <w:rFonts w:ascii="Arial" w:hAnsi="Arial" w:cs="Arial"/>
          <w:sz w:val="24"/>
          <w:szCs w:val="24"/>
        </w:rPr>
      </w:pPr>
      <w:r w:rsidRPr="003F3DC8">
        <w:rPr>
          <w:rFonts w:ascii="Arial" w:hAnsi="Arial" w:cs="Arial"/>
          <w:sz w:val="24"/>
          <w:szCs w:val="24"/>
        </w:rPr>
        <w:t>Siendo el promedio final (PF), el promedio simple de los promedios ponderados de cada módulo (PM1, PM2, PM3, PM4); calculado de la siguiente manera:</w:t>
      </w:r>
    </w:p>
    <w:p w14:paraId="72DED83A" w14:textId="77777777" w:rsidR="00071D4E" w:rsidRPr="00071D4E" w:rsidRDefault="00071D4E" w:rsidP="00071D4E">
      <w:pPr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PF= 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PM1+PM2+PM3+PM4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4</m:t>
              </m:r>
            </m:den>
          </m:f>
        </m:oMath>
      </m:oMathPara>
    </w:p>
    <w:p w14:paraId="5BFDAEC8" w14:textId="77777777" w:rsidR="00071D4E" w:rsidRPr="00071D4E" w:rsidRDefault="00071D4E" w:rsidP="00071D4E">
      <w:pPr>
        <w:pStyle w:val="Ttulo2"/>
        <w:spacing w:before="230"/>
        <w:ind w:right="27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71D4E">
        <w:rPr>
          <w:rFonts w:ascii="Arial" w:hAnsi="Arial" w:cs="Arial"/>
          <w:color w:val="000000" w:themeColor="text1"/>
          <w:sz w:val="24"/>
          <w:szCs w:val="24"/>
        </w:rPr>
        <w:t>Las</w:t>
      </w:r>
      <w:r w:rsidRPr="00071D4E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evaluaciones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en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los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cuatro</w:t>
      </w:r>
      <w:r w:rsidRPr="00071D4E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módulos</w:t>
      </w:r>
      <w:r w:rsidRPr="00071D4E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serán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presenciales,</w:t>
      </w:r>
      <w:r w:rsidRPr="00071D4E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a</w:t>
      </w:r>
      <w:r w:rsidRPr="00071D4E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través</w:t>
      </w:r>
      <w:r w:rsidRPr="00071D4E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de</w:t>
      </w:r>
      <w:r w:rsidRPr="00071D4E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un cuestionario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de</w:t>
      </w:r>
      <w:r w:rsidRPr="00071D4E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no</w:t>
      </w:r>
      <w:r w:rsidRPr="00071D4E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mayor</w:t>
      </w:r>
      <w:r w:rsidRPr="00071D4E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de</w:t>
      </w:r>
      <w:r w:rsidRPr="00071D4E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10</w:t>
      </w:r>
      <w:r w:rsidRPr="00071D4E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preguntas,</w:t>
      </w:r>
      <w:r w:rsidRPr="00071D4E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así</w:t>
      </w:r>
      <w:r w:rsidRPr="00071D4E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como</w:t>
      </w:r>
      <w:r w:rsidRPr="00071D4E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preguntas</w:t>
      </w:r>
      <w:r w:rsidRPr="00071D4E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de</w:t>
      </w:r>
      <w:r w:rsidRPr="00071D4E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071D4E">
        <w:rPr>
          <w:rFonts w:ascii="Arial" w:hAnsi="Arial" w:cs="Arial"/>
          <w:color w:val="000000" w:themeColor="text1"/>
          <w:sz w:val="24"/>
          <w:szCs w:val="24"/>
        </w:rPr>
        <w:t>criterios problemas y ejercicios prácticos a resolver.</w:t>
      </w:r>
    </w:p>
    <w:p w14:paraId="2E270619" w14:textId="77777777" w:rsidR="00071D4E" w:rsidRPr="00071D4E" w:rsidRDefault="00071D4E" w:rsidP="00071D4E">
      <w:pPr>
        <w:pStyle w:val="Textoindependiente"/>
        <w:spacing w:before="249"/>
        <w:ind w:right="27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1D4E">
        <w:rPr>
          <w:rFonts w:ascii="Arial" w:hAnsi="Arial" w:cs="Arial"/>
          <w:color w:val="000000" w:themeColor="text1"/>
          <w:sz w:val="24"/>
          <w:szCs w:val="24"/>
        </w:rPr>
        <w:t>La evaluación que se propone será por Unidad Didáctica y debe responder a la Evidencia de Desempeño, Evidencia de producto y Evidencia de conocimiento</w:t>
      </w:r>
    </w:p>
    <w:p w14:paraId="4B5AB8E9" w14:textId="062D9280" w:rsidR="00946230" w:rsidRDefault="00946230" w:rsidP="00946230">
      <w:pPr>
        <w:jc w:val="center"/>
        <w:rPr>
          <w:rFonts w:cstheme="minorHAnsi"/>
          <w:b/>
        </w:rPr>
      </w:pPr>
    </w:p>
    <w:p w14:paraId="1D59DF3E" w14:textId="70F91E00" w:rsidR="00071D4E" w:rsidRDefault="00071D4E" w:rsidP="00071D4E">
      <w:pPr>
        <w:pStyle w:val="Prrafodelista"/>
        <w:numPr>
          <w:ilvl w:val="0"/>
          <w:numId w:val="43"/>
        </w:numPr>
        <w:tabs>
          <w:tab w:val="left" w:pos="284"/>
          <w:tab w:val="left" w:pos="426"/>
          <w:tab w:val="left" w:pos="567"/>
        </w:tabs>
        <w:ind w:left="426" w:hanging="710"/>
        <w:rPr>
          <w:rFonts w:ascii="Arial" w:hAnsi="Arial" w:cs="Arial"/>
          <w:b/>
          <w:sz w:val="24"/>
          <w:szCs w:val="24"/>
        </w:rPr>
      </w:pPr>
      <w:r w:rsidRPr="009D3579">
        <w:rPr>
          <w:rFonts w:ascii="Arial" w:hAnsi="Arial" w:cs="Arial"/>
          <w:b/>
          <w:sz w:val="24"/>
          <w:szCs w:val="24"/>
        </w:rPr>
        <w:lastRenderedPageBreak/>
        <w:t>BIBILOGRAFIA Y REFERENCIA BIBLIOGRAFICA</w:t>
      </w:r>
    </w:p>
    <w:p w14:paraId="2000D07A" w14:textId="77777777" w:rsidR="009D3579" w:rsidRPr="009D3579" w:rsidRDefault="009D3579" w:rsidP="009D3579">
      <w:pPr>
        <w:pStyle w:val="Prrafodelista"/>
        <w:tabs>
          <w:tab w:val="left" w:pos="284"/>
          <w:tab w:val="left" w:pos="426"/>
          <w:tab w:val="left" w:pos="567"/>
        </w:tabs>
        <w:ind w:left="426"/>
        <w:rPr>
          <w:rFonts w:ascii="Arial" w:hAnsi="Arial" w:cs="Arial"/>
          <w:b/>
          <w:sz w:val="24"/>
          <w:szCs w:val="24"/>
        </w:rPr>
      </w:pPr>
    </w:p>
    <w:p w14:paraId="6D96B2A3" w14:textId="77777777" w:rsidR="002C645D" w:rsidRPr="0031364D" w:rsidRDefault="002C645D" w:rsidP="002C645D">
      <w:pPr>
        <w:pStyle w:val="Prrafodelista"/>
        <w:spacing w:after="200" w:line="276" w:lineRule="auto"/>
        <w:ind w:left="426"/>
        <w:rPr>
          <w:rFonts w:cstheme="minorHAnsi"/>
          <w:b/>
          <w:sz w:val="8"/>
          <w:szCs w:val="14"/>
          <w:u w:val="single"/>
        </w:rPr>
      </w:pPr>
    </w:p>
    <w:p w14:paraId="495019BD" w14:textId="155FDBEE" w:rsidR="003456ED" w:rsidRPr="00071D4E" w:rsidRDefault="0031364D" w:rsidP="00071D4E">
      <w:pPr>
        <w:pStyle w:val="Prrafodelista"/>
        <w:numPr>
          <w:ilvl w:val="0"/>
          <w:numId w:val="40"/>
        </w:numPr>
        <w:spacing w:after="0" w:line="336" w:lineRule="auto"/>
        <w:ind w:left="142" w:firstLine="0"/>
        <w:jc w:val="both"/>
        <w:rPr>
          <w:rFonts w:ascii="Arial" w:hAnsi="Arial" w:cs="Arial"/>
          <w:caps/>
          <w:sz w:val="24"/>
          <w:szCs w:val="24"/>
        </w:rPr>
      </w:pPr>
      <w:r w:rsidRPr="00071D4E">
        <w:rPr>
          <w:rFonts w:ascii="Arial" w:hAnsi="Arial" w:cs="Arial"/>
          <w:b/>
          <w:caps/>
          <w:sz w:val="24"/>
          <w:szCs w:val="24"/>
        </w:rPr>
        <w:t>Fuentes Bibliográficas</w:t>
      </w:r>
    </w:p>
    <w:p w14:paraId="20F851B0" w14:textId="3D2FE46E" w:rsidR="003456ED" w:rsidRPr="00071D4E" w:rsidRDefault="003456ED" w:rsidP="00071D4E">
      <w:pPr>
        <w:pStyle w:val="Prrafodelista"/>
        <w:spacing w:after="0" w:line="336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 w:rsidRPr="00071D4E">
        <w:rPr>
          <w:rFonts w:ascii="Arial" w:hAnsi="Arial" w:cs="Arial"/>
          <w:b/>
          <w:sz w:val="24"/>
          <w:szCs w:val="24"/>
        </w:rPr>
        <w:t>Unidad didáctica I:</w:t>
      </w:r>
    </w:p>
    <w:p w14:paraId="15E77469" w14:textId="36A80BBB" w:rsidR="00563C7B" w:rsidRDefault="008A7CE0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Posada Hernández</w:t>
      </w:r>
      <w:r w:rsidR="00D22036">
        <w:rPr>
          <w:rFonts w:ascii="Arial" w:hAnsi="Arial" w:cs="Arial"/>
          <w:sz w:val="24"/>
          <w:szCs w:val="24"/>
        </w:rPr>
        <w:t>; Gabriel Jaime</w:t>
      </w:r>
      <w:r w:rsidR="00563C7B" w:rsidRPr="00071D4E">
        <w:rPr>
          <w:rFonts w:ascii="Arial" w:hAnsi="Arial" w:cs="Arial"/>
          <w:sz w:val="24"/>
          <w:szCs w:val="24"/>
        </w:rPr>
        <w:t xml:space="preserve"> (2</w:t>
      </w:r>
      <w:r w:rsidR="00D22036">
        <w:rPr>
          <w:rFonts w:ascii="Arial" w:hAnsi="Arial" w:cs="Arial"/>
          <w:sz w:val="24"/>
          <w:szCs w:val="24"/>
        </w:rPr>
        <w:t>016</w:t>
      </w:r>
      <w:r w:rsidR="00563C7B" w:rsidRPr="00071D4E">
        <w:rPr>
          <w:rFonts w:ascii="Arial" w:hAnsi="Arial" w:cs="Arial"/>
          <w:sz w:val="24"/>
          <w:szCs w:val="24"/>
        </w:rPr>
        <w:t xml:space="preserve">) </w:t>
      </w:r>
      <w:r w:rsidR="00563C7B" w:rsidRPr="008A7CE0">
        <w:rPr>
          <w:rFonts w:ascii="Arial" w:hAnsi="Arial" w:cs="Arial"/>
          <w:bCs/>
          <w:sz w:val="24"/>
          <w:szCs w:val="24"/>
        </w:rPr>
        <w:t>“</w:t>
      </w:r>
      <w:r w:rsidR="00D22036" w:rsidRPr="008A7CE0">
        <w:rPr>
          <w:rFonts w:ascii="Arial" w:hAnsi="Arial" w:cs="Arial"/>
          <w:bCs/>
          <w:sz w:val="24"/>
          <w:szCs w:val="24"/>
        </w:rPr>
        <w:t xml:space="preserve">Elementos </w:t>
      </w:r>
      <w:r w:rsidR="00E14668" w:rsidRPr="008A7CE0">
        <w:rPr>
          <w:rFonts w:ascii="Arial" w:hAnsi="Arial" w:cs="Arial"/>
          <w:bCs/>
          <w:sz w:val="24"/>
          <w:szCs w:val="24"/>
        </w:rPr>
        <w:t>Básicos</w:t>
      </w:r>
      <w:r w:rsidR="00D22036" w:rsidRPr="008A7CE0">
        <w:rPr>
          <w:rFonts w:ascii="Arial" w:hAnsi="Arial" w:cs="Arial"/>
          <w:bCs/>
          <w:sz w:val="24"/>
          <w:szCs w:val="24"/>
        </w:rPr>
        <w:t xml:space="preserve"> de Estadistica Descriptiva</w:t>
      </w:r>
      <w:r w:rsidR="00E14668" w:rsidRPr="008A7CE0">
        <w:rPr>
          <w:rFonts w:ascii="Arial" w:hAnsi="Arial" w:cs="Arial"/>
          <w:bCs/>
          <w:sz w:val="24"/>
          <w:szCs w:val="24"/>
        </w:rPr>
        <w:t xml:space="preserve"> para el análisis de datos”</w:t>
      </w:r>
      <w:r w:rsidR="00E14668" w:rsidRPr="00071D4E">
        <w:rPr>
          <w:rFonts w:ascii="Arial" w:hAnsi="Arial" w:cs="Arial"/>
          <w:b/>
          <w:sz w:val="24"/>
          <w:szCs w:val="24"/>
        </w:rPr>
        <w:t>.</w:t>
      </w:r>
      <w:r w:rsidR="00E14668">
        <w:rPr>
          <w:rFonts w:ascii="Arial" w:hAnsi="Arial" w:cs="Arial"/>
          <w:sz w:val="24"/>
          <w:szCs w:val="24"/>
        </w:rPr>
        <w:t xml:space="preserve"> Fondo E</w:t>
      </w:r>
      <w:r w:rsidR="00563C7B" w:rsidRPr="00071D4E">
        <w:rPr>
          <w:rFonts w:ascii="Arial" w:hAnsi="Arial" w:cs="Arial"/>
          <w:sz w:val="24"/>
          <w:szCs w:val="24"/>
        </w:rPr>
        <w:t>ditorial</w:t>
      </w:r>
      <w:r w:rsidR="00E14668">
        <w:rPr>
          <w:rFonts w:ascii="Arial" w:hAnsi="Arial" w:cs="Arial"/>
          <w:sz w:val="24"/>
          <w:szCs w:val="24"/>
        </w:rPr>
        <w:t xml:space="preserve"> Luis Amigo</w:t>
      </w:r>
      <w:r w:rsidR="00563C7B" w:rsidRPr="00071D4E">
        <w:rPr>
          <w:rFonts w:ascii="Arial" w:hAnsi="Arial" w:cs="Arial"/>
          <w:sz w:val="24"/>
          <w:szCs w:val="24"/>
        </w:rPr>
        <w:t xml:space="preserve"> S.R.L. </w:t>
      </w:r>
    </w:p>
    <w:p w14:paraId="5FC01C7A" w14:textId="77777777" w:rsidR="00E14668" w:rsidRPr="00E14668" w:rsidRDefault="00E14668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7E4A8711" w14:textId="5AD4C53D" w:rsidR="00E14668" w:rsidRPr="00E14668" w:rsidRDefault="00E14668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E14668">
        <w:rPr>
          <w:rFonts w:ascii="Arial" w:hAnsi="Arial" w:cs="Arial"/>
          <w:sz w:val="24"/>
          <w:szCs w:val="24"/>
        </w:rPr>
        <w:t>Saldaña Miranda, M. Y., Yaqueliny Llauce Santamaria, M. R., Santa Cruz López, C. Y., &amp; Quiñones Huatangari, L. (</w:t>
      </w:r>
      <w:r>
        <w:rPr>
          <w:rFonts w:ascii="Arial" w:hAnsi="Arial" w:cs="Arial"/>
          <w:sz w:val="24"/>
          <w:szCs w:val="24"/>
        </w:rPr>
        <w:t>2024</w:t>
      </w:r>
      <w:r w:rsidRPr="00E14668">
        <w:rPr>
          <w:rFonts w:ascii="Arial" w:hAnsi="Arial" w:cs="Arial"/>
          <w:sz w:val="24"/>
          <w:szCs w:val="24"/>
        </w:rPr>
        <w:t xml:space="preserve">). </w:t>
      </w:r>
      <w:r w:rsidRPr="00E14668">
        <w:rPr>
          <w:rFonts w:ascii="Arial" w:hAnsi="Arial" w:cs="Arial"/>
          <w:i/>
          <w:iCs/>
          <w:sz w:val="24"/>
          <w:szCs w:val="24"/>
        </w:rPr>
        <w:t>Principios de la Estadística Descriptiva</w:t>
      </w:r>
      <w:r w:rsidRPr="00E14668">
        <w:rPr>
          <w:rFonts w:ascii="Arial" w:hAnsi="Arial" w:cs="Arial"/>
          <w:sz w:val="24"/>
          <w:szCs w:val="24"/>
        </w:rPr>
        <w:t>. Editorial de la Universidad Nacional de Jaén.</w:t>
      </w:r>
    </w:p>
    <w:p w14:paraId="26C389E2" w14:textId="77777777" w:rsidR="00E14668" w:rsidRPr="008A7CE0" w:rsidRDefault="00E14668" w:rsidP="00071D4E">
      <w:pPr>
        <w:pStyle w:val="Prrafodelista"/>
        <w:spacing w:before="360" w:line="276" w:lineRule="auto"/>
        <w:ind w:left="142"/>
        <w:jc w:val="both"/>
        <w:rPr>
          <w:sz w:val="10"/>
          <w:szCs w:val="10"/>
        </w:rPr>
      </w:pPr>
    </w:p>
    <w:p w14:paraId="3BCBFA49" w14:textId="6620ACDB" w:rsidR="008A7CE0" w:rsidRDefault="008A7CE0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Ávila Acosta, Roberto (1997) “Estadistica elemental”. Editorial estudios y ediciones. Lima</w:t>
      </w:r>
      <w:r w:rsidR="00563C7B" w:rsidRPr="00071D4E">
        <w:rPr>
          <w:rFonts w:ascii="Arial" w:hAnsi="Arial" w:cs="Arial"/>
          <w:sz w:val="24"/>
          <w:szCs w:val="24"/>
        </w:rPr>
        <w:t>.</w:t>
      </w:r>
    </w:p>
    <w:p w14:paraId="0C153FDB" w14:textId="263F66FD" w:rsidR="008A7CE0" w:rsidRPr="008A7CE0" w:rsidRDefault="008A7CE0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695EB4C0" w14:textId="0E405542" w:rsidR="008A7CE0" w:rsidRDefault="008A7CE0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Moya Calderón, Rufino (1991). “Estadistica Descriptiva, conceptos y aplicaciones”. Primera Edición. Editorial San Marcos, Lima, Perú.</w:t>
      </w:r>
    </w:p>
    <w:p w14:paraId="55138736" w14:textId="69371255" w:rsidR="00DD7335" w:rsidRPr="00DD7335" w:rsidRDefault="00DD7335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00C7406B" w14:textId="10E4C8A9" w:rsidR="00DD7335" w:rsidRDefault="00DD7335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SPSS II: Rafael Juan Cherre- 2002.</w:t>
      </w:r>
    </w:p>
    <w:p w14:paraId="55FEA16E" w14:textId="7A26C121" w:rsidR="00563C7B" w:rsidRPr="00071D4E" w:rsidRDefault="00563C7B" w:rsidP="00071D4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071D4E">
        <w:rPr>
          <w:rFonts w:ascii="Arial" w:hAnsi="Arial" w:cs="Arial"/>
          <w:sz w:val="24"/>
          <w:szCs w:val="24"/>
        </w:rPr>
        <w:t xml:space="preserve"> </w:t>
      </w:r>
    </w:p>
    <w:p w14:paraId="7514DFD8" w14:textId="595D9B6C" w:rsidR="003456ED" w:rsidRPr="00071D4E" w:rsidRDefault="003456ED" w:rsidP="00071D4E">
      <w:pPr>
        <w:pStyle w:val="Prrafodelista"/>
        <w:spacing w:after="0" w:line="336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 w:rsidRPr="00071D4E">
        <w:rPr>
          <w:rFonts w:ascii="Arial" w:hAnsi="Arial" w:cs="Arial"/>
          <w:b/>
          <w:sz w:val="24"/>
          <w:szCs w:val="24"/>
        </w:rPr>
        <w:t>Unidad didáctica II:</w:t>
      </w:r>
    </w:p>
    <w:p w14:paraId="356E1DF2" w14:textId="77D08BED" w:rsidR="00563C7B" w:rsidRDefault="008A7CE0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García Ore, Celestino (2011), “Estadistica Descriptiva y Probabilidades para ingenieros". Editorial MACRO EIRL. Lima, Perú.</w:t>
      </w:r>
    </w:p>
    <w:p w14:paraId="169502B4" w14:textId="6D9573C0" w:rsidR="008A7CE0" w:rsidRPr="008A7CE0" w:rsidRDefault="008A7CE0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19868E14" w14:textId="4C9BF8AA" w:rsidR="008A7CE0" w:rsidRDefault="008A7CE0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Córdova Zamora, Manuel (2009), “Estadistica Descriptiva e Inferencial” Tercera Edición. Editorial Moshera R.L, Lima, Perú.</w:t>
      </w:r>
    </w:p>
    <w:p w14:paraId="62A3DF33" w14:textId="169F6767" w:rsidR="008A7CE0" w:rsidRPr="008A7CE0" w:rsidRDefault="008A7CE0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7DAA7CAB" w14:textId="77777777" w:rsidR="0042796E" w:rsidRDefault="0042796E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Irwin Miller, John E. Freund (2008): “Probabilidad y Estadistica para ingenieros”. México. Reverte S.A</w:t>
      </w:r>
    </w:p>
    <w:p w14:paraId="219A045A" w14:textId="4CF21207" w:rsidR="00563C7B" w:rsidRPr="00071D4E" w:rsidRDefault="00563C7B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b/>
          <w:bCs/>
          <w:sz w:val="24"/>
          <w:szCs w:val="24"/>
        </w:rPr>
      </w:pPr>
      <w:r w:rsidRPr="00071D4E">
        <w:rPr>
          <w:rFonts w:ascii="Arial" w:hAnsi="Arial" w:cs="Arial"/>
          <w:sz w:val="24"/>
          <w:szCs w:val="24"/>
        </w:rPr>
        <w:t xml:space="preserve">. </w:t>
      </w:r>
    </w:p>
    <w:p w14:paraId="23AF99AB" w14:textId="370727AA" w:rsidR="003456ED" w:rsidRPr="00071D4E" w:rsidRDefault="003456ED" w:rsidP="00071D4E">
      <w:pPr>
        <w:pStyle w:val="Prrafodelista"/>
        <w:spacing w:after="0" w:line="336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 w:rsidRPr="00071D4E">
        <w:rPr>
          <w:rFonts w:ascii="Arial" w:hAnsi="Arial" w:cs="Arial"/>
          <w:b/>
          <w:sz w:val="24"/>
          <w:szCs w:val="24"/>
        </w:rPr>
        <w:t>Unidad didáctica I</w:t>
      </w:r>
      <w:r w:rsidR="009A6271" w:rsidRPr="00071D4E">
        <w:rPr>
          <w:rFonts w:ascii="Arial" w:hAnsi="Arial" w:cs="Arial"/>
          <w:b/>
          <w:sz w:val="24"/>
          <w:szCs w:val="24"/>
        </w:rPr>
        <w:t>II</w:t>
      </w:r>
      <w:r w:rsidRPr="00071D4E">
        <w:rPr>
          <w:rFonts w:ascii="Arial" w:hAnsi="Arial" w:cs="Arial"/>
          <w:b/>
          <w:sz w:val="24"/>
          <w:szCs w:val="24"/>
        </w:rPr>
        <w:t>:</w:t>
      </w:r>
    </w:p>
    <w:p w14:paraId="176C5E06" w14:textId="56ED4FEE" w:rsidR="0042796E" w:rsidRDefault="0042796E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Walpole Ronald H. Myers Raymond, L. Myers Sharon y Keying Ye (2012): “Probabilidad y Estadistica para ingeniería y ciencias” novena Edición. México.</w:t>
      </w:r>
    </w:p>
    <w:p w14:paraId="7DE90370" w14:textId="69203952" w:rsidR="0042796E" w:rsidRPr="0042796E" w:rsidRDefault="0042796E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1443FE9F" w14:textId="11D31F41" w:rsidR="0042796E" w:rsidRDefault="0042796E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William Navidi (2006): “Estadistica para ingenieros”. México: Mc Graw Hill/ Interamericana Editores, S.A De C.V </w:t>
      </w:r>
    </w:p>
    <w:p w14:paraId="3F0F401F" w14:textId="6CFF4D56" w:rsidR="0042796E" w:rsidRPr="00071D4E" w:rsidRDefault="0042796E" w:rsidP="0042796E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3F33B827" w14:textId="4F21EC1F" w:rsidR="00CC3DA6" w:rsidRDefault="00563C7B" w:rsidP="0042796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 w:rsidRPr="00071D4E">
        <w:rPr>
          <w:rFonts w:ascii="Arial" w:hAnsi="Arial" w:cs="Arial"/>
          <w:sz w:val="24"/>
          <w:szCs w:val="24"/>
        </w:rPr>
        <w:t xml:space="preserve">. </w:t>
      </w:r>
      <w:r w:rsidR="00CC3DA6" w:rsidRPr="00071D4E">
        <w:rPr>
          <w:rFonts w:ascii="Arial" w:hAnsi="Arial" w:cs="Arial"/>
          <w:b/>
          <w:sz w:val="24"/>
          <w:szCs w:val="24"/>
        </w:rPr>
        <w:t>Unidad didáctica I</w:t>
      </w:r>
      <w:r w:rsidR="009A6271" w:rsidRPr="00071D4E">
        <w:rPr>
          <w:rFonts w:ascii="Arial" w:hAnsi="Arial" w:cs="Arial"/>
          <w:b/>
          <w:sz w:val="24"/>
          <w:szCs w:val="24"/>
        </w:rPr>
        <w:t>V</w:t>
      </w:r>
      <w:r w:rsidR="00CC3DA6" w:rsidRPr="00071D4E">
        <w:rPr>
          <w:rFonts w:ascii="Arial" w:hAnsi="Arial" w:cs="Arial"/>
          <w:b/>
          <w:sz w:val="24"/>
          <w:szCs w:val="24"/>
        </w:rPr>
        <w:t>:</w:t>
      </w:r>
    </w:p>
    <w:p w14:paraId="636C4C1C" w14:textId="77777777" w:rsidR="0042796E" w:rsidRPr="00071D4E" w:rsidRDefault="0042796E" w:rsidP="0042796E">
      <w:pPr>
        <w:pStyle w:val="Prrafodelista"/>
        <w:spacing w:before="360" w:line="276" w:lineRule="auto"/>
        <w:ind w:left="142"/>
        <w:jc w:val="both"/>
        <w:rPr>
          <w:rFonts w:ascii="Arial" w:hAnsi="Arial" w:cs="Arial"/>
          <w:b/>
          <w:sz w:val="24"/>
          <w:szCs w:val="24"/>
        </w:rPr>
      </w:pPr>
    </w:p>
    <w:p w14:paraId="74851668" w14:textId="56AA0553" w:rsidR="0031364D" w:rsidRDefault="0042796E" w:rsidP="00DD7335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Murray R. Spiegel (2009): </w:t>
      </w:r>
      <w:r w:rsidR="00DD7335">
        <w:rPr>
          <w:rFonts w:ascii="Arial" w:hAnsi="Arial" w:cs="Arial"/>
          <w:sz w:val="24"/>
          <w:szCs w:val="24"/>
        </w:rPr>
        <w:t>“Estadistica</w:t>
      </w:r>
      <w:r>
        <w:rPr>
          <w:rFonts w:ascii="Arial" w:hAnsi="Arial" w:cs="Arial"/>
          <w:sz w:val="24"/>
          <w:szCs w:val="24"/>
        </w:rPr>
        <w:t xml:space="preserve"> teoría y problemas resueltos”. Quinta </w:t>
      </w:r>
      <w:r w:rsidR="00DD7335">
        <w:rPr>
          <w:rFonts w:ascii="Arial" w:hAnsi="Arial" w:cs="Arial"/>
          <w:sz w:val="24"/>
          <w:szCs w:val="24"/>
        </w:rPr>
        <w:t>Edición</w:t>
      </w:r>
      <w:r>
        <w:rPr>
          <w:rFonts w:ascii="Arial" w:hAnsi="Arial" w:cs="Arial"/>
          <w:sz w:val="24"/>
          <w:szCs w:val="24"/>
        </w:rPr>
        <w:t xml:space="preserve">. </w:t>
      </w:r>
      <w:r w:rsidR="00DD7335">
        <w:rPr>
          <w:rFonts w:ascii="Arial" w:hAnsi="Arial" w:cs="Arial"/>
          <w:sz w:val="24"/>
          <w:szCs w:val="24"/>
        </w:rPr>
        <w:t>México</w:t>
      </w:r>
      <w:r>
        <w:rPr>
          <w:rFonts w:ascii="Arial" w:hAnsi="Arial" w:cs="Arial"/>
          <w:sz w:val="24"/>
          <w:szCs w:val="24"/>
        </w:rPr>
        <w:t>. McGraw.</w:t>
      </w:r>
    </w:p>
    <w:p w14:paraId="3D014FD7" w14:textId="7660C910" w:rsidR="00DD7335" w:rsidRPr="00DD7335" w:rsidRDefault="00DD7335" w:rsidP="00DD7335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10"/>
          <w:szCs w:val="10"/>
        </w:rPr>
      </w:pPr>
    </w:p>
    <w:p w14:paraId="7A0E6278" w14:textId="006753F3" w:rsidR="00DD7335" w:rsidRDefault="00DD7335" w:rsidP="00DD7335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Douglas C. Montgomery y George C. Runger (2002), “Probabilidad y Estadistica aplicados a la ingeniería”. Segunda Edición. Editor Limusa Wiley.</w:t>
      </w:r>
    </w:p>
    <w:p w14:paraId="170C444E" w14:textId="4CA53290" w:rsidR="00DD7335" w:rsidRDefault="00DD7335" w:rsidP="00DD7335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7891986E" w14:textId="43381203" w:rsidR="00DD7335" w:rsidRPr="00DD7335" w:rsidRDefault="00DD7335" w:rsidP="00DD7335">
      <w:pPr>
        <w:pStyle w:val="Prrafodelista"/>
        <w:spacing w:after="0" w:line="276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Cecilia Ríos Varillas (2012): “Estadistica y diseño de experimentos”. Primera Edición. Editorial Universitaria </w:t>
      </w:r>
    </w:p>
    <w:p w14:paraId="4C4486BD" w14:textId="5917CEFC" w:rsidR="0031364D" w:rsidRDefault="0031364D" w:rsidP="00071D4E">
      <w:pPr>
        <w:pStyle w:val="Prrafodelista"/>
        <w:spacing w:after="0" w:line="276" w:lineRule="auto"/>
        <w:ind w:left="142"/>
        <w:jc w:val="both"/>
        <w:rPr>
          <w:rFonts w:ascii="Arial" w:hAnsi="Arial" w:cs="Arial"/>
          <w:bCs/>
          <w:sz w:val="24"/>
          <w:szCs w:val="24"/>
        </w:rPr>
      </w:pPr>
    </w:p>
    <w:p w14:paraId="082D141E" w14:textId="2BEC6E63" w:rsidR="0031364D" w:rsidRPr="00DD7335" w:rsidRDefault="0031364D" w:rsidP="00071D4E">
      <w:pPr>
        <w:pStyle w:val="Prrafodelista"/>
        <w:numPr>
          <w:ilvl w:val="0"/>
          <w:numId w:val="40"/>
        </w:numPr>
        <w:spacing w:after="0" w:line="336" w:lineRule="auto"/>
        <w:ind w:left="142" w:firstLine="0"/>
        <w:jc w:val="both"/>
        <w:rPr>
          <w:rFonts w:ascii="Arial" w:hAnsi="Arial" w:cs="Arial"/>
          <w:bCs/>
          <w:sz w:val="24"/>
          <w:szCs w:val="24"/>
        </w:rPr>
      </w:pPr>
      <w:r w:rsidRPr="00071D4E">
        <w:rPr>
          <w:rFonts w:ascii="Arial" w:hAnsi="Arial" w:cs="Arial"/>
          <w:b/>
          <w:sz w:val="24"/>
          <w:szCs w:val="24"/>
        </w:rPr>
        <w:lastRenderedPageBreak/>
        <w:t>Fuentes Electrónicas</w:t>
      </w:r>
    </w:p>
    <w:p w14:paraId="2853A176" w14:textId="77777777" w:rsidR="00DD7335" w:rsidRPr="00071D4E" w:rsidRDefault="00DD7335" w:rsidP="00DD7335">
      <w:pPr>
        <w:pStyle w:val="Prrafodelista"/>
        <w:spacing w:after="0" w:line="336" w:lineRule="auto"/>
        <w:ind w:left="142"/>
        <w:jc w:val="both"/>
        <w:rPr>
          <w:rFonts w:ascii="Arial" w:hAnsi="Arial" w:cs="Arial"/>
          <w:bCs/>
          <w:sz w:val="24"/>
          <w:szCs w:val="24"/>
        </w:rPr>
      </w:pPr>
    </w:p>
    <w:p w14:paraId="2B65E903" w14:textId="77777777" w:rsidR="00DD7335" w:rsidRPr="00DD7335" w:rsidRDefault="00DD7335" w:rsidP="00DD7335">
      <w:pPr>
        <w:pStyle w:val="Prrafodelista"/>
        <w:spacing w:after="0" w:line="360" w:lineRule="auto"/>
        <w:ind w:left="360"/>
        <w:rPr>
          <w:rFonts w:ascii="Arial" w:hAnsi="Arial" w:cs="Arial"/>
          <w:color w:val="2E74B5" w:themeColor="accent1" w:themeShade="BF"/>
          <w:sz w:val="24"/>
          <w:szCs w:val="24"/>
        </w:rPr>
      </w:pPr>
      <w:r w:rsidRPr="00DD7335">
        <w:rPr>
          <w:rFonts w:ascii="Arial" w:eastAsia="Arial" w:hAnsi="Arial" w:cs="Arial"/>
          <w:color w:val="2E74B5" w:themeColor="accent1" w:themeShade="BF"/>
          <w:sz w:val="24"/>
          <w:szCs w:val="24"/>
        </w:rPr>
        <w:t xml:space="preserve">http://reyesestadistica.blogspot.com/2011/07/estadistica-inferencial-con-microsoft.html </w:t>
      </w:r>
    </w:p>
    <w:p w14:paraId="7FA8D3F4" w14:textId="77777777" w:rsidR="00DD7335" w:rsidRPr="00DD7335" w:rsidRDefault="00DD7335" w:rsidP="00DD7335">
      <w:pPr>
        <w:pStyle w:val="Prrafodelista"/>
        <w:spacing w:after="0" w:line="360" w:lineRule="auto"/>
        <w:ind w:left="360"/>
        <w:rPr>
          <w:rFonts w:ascii="Arial" w:hAnsi="Arial" w:cs="Arial"/>
          <w:color w:val="2E74B5" w:themeColor="accent1" w:themeShade="BF"/>
          <w:sz w:val="24"/>
          <w:szCs w:val="24"/>
        </w:rPr>
      </w:pPr>
      <w:r w:rsidRPr="00DD7335">
        <w:rPr>
          <w:rFonts w:ascii="Arial" w:eastAsia="Arial" w:hAnsi="Arial" w:cs="Arial"/>
          <w:color w:val="2E74B5" w:themeColor="accent1" w:themeShade="BF"/>
          <w:sz w:val="24"/>
          <w:szCs w:val="24"/>
        </w:rPr>
        <w:t xml:space="preserve">http://reyesestadistica.blogspot.com/2011/07/prueba-de-hipotesis-para-datos.html </w:t>
      </w:r>
    </w:p>
    <w:p w14:paraId="0AD83CDE" w14:textId="625CC536" w:rsidR="00DD7335" w:rsidRPr="00DD7335" w:rsidRDefault="00000000" w:rsidP="00DD7335">
      <w:pPr>
        <w:pStyle w:val="Prrafodelista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hyperlink r:id="rId11" w:history="1">
        <w:r w:rsidR="00DD7335" w:rsidRPr="00DD7335">
          <w:rPr>
            <w:rStyle w:val="Hipervnculo"/>
            <w:rFonts w:ascii="Arial" w:hAnsi="Arial" w:cs="Arial"/>
            <w:sz w:val="24"/>
            <w:szCs w:val="24"/>
          </w:rPr>
          <w:t>https://es.slideshare.net/jorkacuri/estadstica-aplicada-a-ingeniera-civil</w:t>
        </w:r>
      </w:hyperlink>
    </w:p>
    <w:p w14:paraId="24A3C2A1" w14:textId="3EF083AE" w:rsidR="00DD7335" w:rsidRPr="00DD7335" w:rsidRDefault="00000000" w:rsidP="00DD7335">
      <w:pPr>
        <w:pStyle w:val="Prrafodelista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hyperlink r:id="rId12" w:history="1">
        <w:r w:rsidR="00DD7335" w:rsidRPr="00DD7335">
          <w:rPr>
            <w:rStyle w:val="Hipervnculo"/>
            <w:rFonts w:ascii="Arial" w:hAnsi="Arial" w:cs="Arial"/>
            <w:sz w:val="24"/>
            <w:szCs w:val="24"/>
          </w:rPr>
          <w:t>https://es.slideshare.net/yeccxs/estadistica-para-ingeniera-i</w:t>
        </w:r>
      </w:hyperlink>
    </w:p>
    <w:p w14:paraId="396E53E2" w14:textId="0821DF4B" w:rsidR="00DD7335" w:rsidRPr="00DD7335" w:rsidRDefault="00000000" w:rsidP="00DD7335">
      <w:pPr>
        <w:pStyle w:val="Prrafodelista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hyperlink r:id="rId13" w:history="1">
        <w:r w:rsidR="00DD7335" w:rsidRPr="00DD7335">
          <w:rPr>
            <w:rStyle w:val="Hipervnculo"/>
            <w:rFonts w:ascii="Arial" w:hAnsi="Arial" w:cs="Arial"/>
            <w:sz w:val="24"/>
            <w:szCs w:val="24"/>
          </w:rPr>
          <w:t>https://es.slideshare.net/Yefreide/probabilidad-y-estadistica-para-ingenieria-y-ciencias-walpole-9na-edicion</w:t>
        </w:r>
      </w:hyperlink>
    </w:p>
    <w:p w14:paraId="5894E42F" w14:textId="703AD4DE" w:rsidR="00DD7335" w:rsidRPr="00DD7335" w:rsidRDefault="00000000" w:rsidP="00DD7335">
      <w:pPr>
        <w:pStyle w:val="Prrafodelista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hyperlink r:id="rId14" w:history="1">
        <w:r w:rsidR="00DD7335" w:rsidRPr="00DD7335">
          <w:rPr>
            <w:rStyle w:val="Hipervnculo"/>
            <w:rFonts w:ascii="Arial" w:hAnsi="Arial" w:cs="Arial"/>
            <w:sz w:val="24"/>
            <w:szCs w:val="24"/>
          </w:rPr>
          <w:t>https://slideplayer.com/slide/3846355/</w:t>
        </w:r>
      </w:hyperlink>
    </w:p>
    <w:p w14:paraId="6302CC2B" w14:textId="779DBADF" w:rsidR="00DD7335" w:rsidRPr="00DD7335" w:rsidRDefault="00000000" w:rsidP="00DD7335">
      <w:pPr>
        <w:pStyle w:val="Prrafodelista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hyperlink r:id="rId15" w:history="1">
        <w:r w:rsidR="00DD7335" w:rsidRPr="00DD7335">
          <w:rPr>
            <w:rStyle w:val="Hipervnculo"/>
            <w:rFonts w:ascii="Arial" w:hAnsi="Arial" w:cs="Arial"/>
            <w:sz w:val="24"/>
            <w:szCs w:val="24"/>
          </w:rPr>
          <w:t>https://slideplayer.es/slide/3500706/</w:t>
        </w:r>
      </w:hyperlink>
    </w:p>
    <w:p w14:paraId="645AD39D" w14:textId="7D5F7971" w:rsidR="00AA23DA" w:rsidRPr="00BE3E8D" w:rsidRDefault="00DD7335" w:rsidP="00DD7335">
      <w:pPr>
        <w:pStyle w:val="Prrafodelista"/>
        <w:spacing w:after="200" w:line="276" w:lineRule="auto"/>
        <w:ind w:left="360"/>
        <w:rPr>
          <w:rFonts w:ascii="Arial" w:hAnsi="Arial" w:cs="Arial"/>
          <w:b/>
          <w:color w:val="2E74B5" w:themeColor="accent1" w:themeShade="BF"/>
          <w:sz w:val="24"/>
          <w:szCs w:val="24"/>
          <w:u w:val="single"/>
        </w:rPr>
        <w:sectPr w:rsidR="00AA23DA" w:rsidRPr="00BE3E8D" w:rsidSect="00762B5D">
          <w:footerReference w:type="default" r:id="rId16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  <w:r w:rsidRPr="00BE3E8D">
        <w:rPr>
          <w:rFonts w:ascii="Arial" w:hAnsi="Arial" w:cs="Arial"/>
          <w:color w:val="2E74B5" w:themeColor="accent1" w:themeShade="BF"/>
          <w:sz w:val="24"/>
          <w:szCs w:val="24"/>
        </w:rPr>
        <w:t>slideserve.com/</w:t>
      </w:r>
      <w:proofErr w:type="spellStart"/>
      <w:r w:rsidRPr="00BE3E8D">
        <w:rPr>
          <w:rFonts w:ascii="Arial" w:hAnsi="Arial" w:cs="Arial"/>
          <w:color w:val="2E74B5" w:themeColor="accent1" w:themeShade="BF"/>
          <w:sz w:val="24"/>
          <w:szCs w:val="24"/>
        </w:rPr>
        <w:t>dannon</w:t>
      </w:r>
      <w:proofErr w:type="spellEnd"/>
      <w:r w:rsidRPr="00BE3E8D">
        <w:rPr>
          <w:rFonts w:ascii="Arial" w:hAnsi="Arial" w:cs="Arial"/>
          <w:color w:val="2E74B5" w:themeColor="accent1" w:themeShade="BF"/>
          <w:sz w:val="24"/>
          <w:szCs w:val="24"/>
        </w:rPr>
        <w:t>/inferencia-estadística</w:t>
      </w:r>
    </w:p>
    <w:p w14:paraId="4EDCADA5" w14:textId="276CA701" w:rsidR="00AA23DA" w:rsidRPr="009D3579" w:rsidRDefault="00AA23DA" w:rsidP="009D3579">
      <w:pPr>
        <w:pStyle w:val="Prrafodelista"/>
        <w:numPr>
          <w:ilvl w:val="0"/>
          <w:numId w:val="43"/>
        </w:numPr>
        <w:spacing w:after="200" w:line="276" w:lineRule="auto"/>
        <w:ind w:left="-142" w:hanging="425"/>
        <w:rPr>
          <w:rFonts w:ascii="Arial" w:hAnsi="Arial" w:cs="Arial"/>
          <w:b/>
          <w:sz w:val="24"/>
          <w:szCs w:val="24"/>
          <w:u w:val="single"/>
        </w:rPr>
      </w:pPr>
      <w:r w:rsidRPr="009D3579">
        <w:rPr>
          <w:rFonts w:ascii="Arial" w:hAnsi="Arial" w:cs="Arial"/>
          <w:b/>
          <w:sz w:val="24"/>
          <w:szCs w:val="24"/>
          <w:u w:val="single"/>
        </w:rPr>
        <w:lastRenderedPageBreak/>
        <w:t>PROBLEMAS QUE EL ESTUDIANTE RESOLVERA AL FINALIZAR EL CURSO</w:t>
      </w:r>
    </w:p>
    <w:tbl>
      <w:tblPr>
        <w:tblStyle w:val="Tablaconcuadrcula"/>
        <w:tblpPr w:leftFromText="141" w:rightFromText="141" w:vertAnchor="text" w:horzAnchor="margin" w:tblpXSpec="center" w:tblpY="378"/>
        <w:tblW w:w="15446" w:type="dxa"/>
        <w:tblLook w:val="04A0" w:firstRow="1" w:lastRow="0" w:firstColumn="1" w:lastColumn="0" w:noHBand="0" w:noVBand="1"/>
      </w:tblPr>
      <w:tblGrid>
        <w:gridCol w:w="4531"/>
        <w:gridCol w:w="4536"/>
        <w:gridCol w:w="6379"/>
      </w:tblGrid>
      <w:tr w:rsidR="00AA23DA" w:rsidRPr="00184CAD" w14:paraId="08C62C15" w14:textId="77777777" w:rsidTr="009D3579">
        <w:trPr>
          <w:trHeight w:val="457"/>
        </w:trPr>
        <w:tc>
          <w:tcPr>
            <w:tcW w:w="4531" w:type="dxa"/>
            <w:vAlign w:val="center"/>
          </w:tcPr>
          <w:p w14:paraId="1457797C" w14:textId="77777777" w:rsidR="00AA23DA" w:rsidRPr="00184CAD" w:rsidRDefault="00AA23DA" w:rsidP="00AA23DA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</w:rPr>
            </w:pPr>
            <w:r w:rsidRPr="00184CAD">
              <w:rPr>
                <w:rFonts w:cstheme="minorHAnsi"/>
                <w:b/>
              </w:rPr>
              <w:t>MAGNITUD CAUSAL OBJETO DEL PROBLEMA</w:t>
            </w:r>
          </w:p>
        </w:tc>
        <w:tc>
          <w:tcPr>
            <w:tcW w:w="4536" w:type="dxa"/>
            <w:vAlign w:val="center"/>
          </w:tcPr>
          <w:p w14:paraId="7ADC3A26" w14:textId="77777777" w:rsidR="00AA23DA" w:rsidRPr="00184CAD" w:rsidRDefault="00AA23DA" w:rsidP="00AA23DA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</w:rPr>
            </w:pPr>
            <w:r w:rsidRPr="00184CAD">
              <w:rPr>
                <w:rFonts w:cstheme="minorHAnsi"/>
                <w:b/>
              </w:rPr>
              <w:t>ACCION METRICA DE VINCULACIÓN</w:t>
            </w:r>
          </w:p>
        </w:tc>
        <w:tc>
          <w:tcPr>
            <w:tcW w:w="6379" w:type="dxa"/>
            <w:vAlign w:val="center"/>
          </w:tcPr>
          <w:p w14:paraId="6DAFB52B" w14:textId="77777777" w:rsidR="00AA23DA" w:rsidRPr="00184CAD" w:rsidRDefault="00AA23DA" w:rsidP="00AA23DA">
            <w:pPr>
              <w:pStyle w:val="Prrafodelista"/>
              <w:spacing w:line="336" w:lineRule="auto"/>
              <w:ind w:left="0"/>
              <w:jc w:val="center"/>
              <w:rPr>
                <w:rFonts w:cstheme="minorHAnsi"/>
                <w:b/>
              </w:rPr>
            </w:pPr>
            <w:r w:rsidRPr="00184CAD">
              <w:rPr>
                <w:rFonts w:cstheme="minorHAnsi"/>
                <w:b/>
              </w:rPr>
              <w:t>CONSECUENCIA METRICA VINCULANTE DE LA ACCIÓN</w:t>
            </w:r>
          </w:p>
        </w:tc>
      </w:tr>
      <w:tr w:rsidR="004E6E22" w:rsidRPr="00184CAD" w14:paraId="43374AF4" w14:textId="77777777" w:rsidTr="009D3579">
        <w:trPr>
          <w:trHeight w:val="1931"/>
        </w:trPr>
        <w:tc>
          <w:tcPr>
            <w:tcW w:w="4531" w:type="dxa"/>
            <w:vAlign w:val="center"/>
          </w:tcPr>
          <w:p w14:paraId="3595E60A" w14:textId="35DE2158" w:rsidR="004E6E22" w:rsidRPr="00184CAD" w:rsidRDefault="002C7CE9" w:rsidP="004E6E22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 w:rsidRPr="00184CAD">
              <w:rPr>
                <w:color w:val="000000"/>
              </w:rPr>
              <w:t xml:space="preserve">Los estudiantes tienen </w:t>
            </w:r>
            <w:r w:rsidR="004E6E22" w:rsidRPr="00184CAD">
              <w:rPr>
                <w:color w:val="000000"/>
              </w:rPr>
              <w:t>la necesidad de</w:t>
            </w:r>
            <w:r w:rsidR="00BE3E8D">
              <w:rPr>
                <w:color w:val="000000"/>
              </w:rPr>
              <w:t xml:space="preserve"> organizar y resumir grandes volúmenes de datos provenientes de mediciones y procesos de ingeniería</w:t>
            </w:r>
            <w:r w:rsidR="004E6E22" w:rsidRPr="00184CAD">
              <w:rPr>
                <w:color w:val="000000"/>
              </w:rPr>
              <w:t>.</w:t>
            </w:r>
          </w:p>
        </w:tc>
        <w:tc>
          <w:tcPr>
            <w:tcW w:w="4536" w:type="dxa"/>
          </w:tcPr>
          <w:p w14:paraId="52A6E141" w14:textId="5BD4C7C7" w:rsidR="001C1E74" w:rsidRPr="00184CAD" w:rsidRDefault="001C1E74" w:rsidP="00184CAD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</w:rPr>
            </w:pPr>
            <w:r w:rsidRPr="00184CAD">
              <w:rPr>
                <w:rFonts w:cstheme="minorHAnsi"/>
                <w:bCs/>
              </w:rPr>
              <w:t>Investiga</w:t>
            </w:r>
            <w:r w:rsidR="00F262F5">
              <w:rPr>
                <w:rFonts w:cstheme="minorHAnsi"/>
                <w:bCs/>
              </w:rPr>
              <w:t>r</w:t>
            </w:r>
            <w:r w:rsidR="00513ADE">
              <w:rPr>
                <w:rFonts w:cstheme="minorHAnsi"/>
                <w:bCs/>
              </w:rPr>
              <w:t xml:space="preserve"> y analiz</w:t>
            </w:r>
            <w:r w:rsidR="00F262F5">
              <w:rPr>
                <w:rFonts w:cstheme="minorHAnsi"/>
                <w:bCs/>
              </w:rPr>
              <w:t>ar</w:t>
            </w:r>
            <w:r w:rsidR="00513ADE">
              <w:rPr>
                <w:rFonts w:cstheme="minorHAnsi"/>
                <w:bCs/>
              </w:rPr>
              <w:t xml:space="preserve"> conceptos</w:t>
            </w:r>
            <w:r w:rsidRPr="00184CAD">
              <w:rPr>
                <w:rFonts w:cstheme="minorHAnsi"/>
                <w:bCs/>
              </w:rPr>
              <w:t xml:space="preserve"> </w:t>
            </w:r>
            <w:r w:rsidR="00BE3E8D">
              <w:rPr>
                <w:rFonts w:cstheme="minorHAnsi"/>
                <w:bCs/>
              </w:rPr>
              <w:t>de estadística descriptiva para poder diferenciar los tipos de variables. Analizar datos de ingeniería para crear tablas de frecuencia, histogramas y graficos.</w:t>
            </w:r>
          </w:p>
        </w:tc>
        <w:tc>
          <w:tcPr>
            <w:tcW w:w="6379" w:type="dxa"/>
          </w:tcPr>
          <w:p w14:paraId="671C495C" w14:textId="44AD87AF" w:rsidR="004E6E22" w:rsidRPr="00184CAD" w:rsidRDefault="001C1E74" w:rsidP="00BE3E8D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</w:rPr>
            </w:pPr>
            <w:r w:rsidRPr="00184CAD">
              <w:rPr>
                <w:rFonts w:cstheme="minorHAnsi"/>
                <w:bCs/>
              </w:rPr>
              <w:t xml:space="preserve">Incrementa el conocimiento de las </w:t>
            </w:r>
            <w:r w:rsidR="00BE3E8D">
              <w:rPr>
                <w:rFonts w:cstheme="minorHAnsi"/>
                <w:bCs/>
              </w:rPr>
              <w:t>herramientas de organización de datos y las aplica para visualizar y resumir información de un conjunto de datos. Explica correctamente los conceptos de media, mediana, moda y medidas de dispersión para describir una muestra de datos</w:t>
            </w:r>
            <w:r w:rsidR="00C47AF2">
              <w:rPr>
                <w:rFonts w:cstheme="minorHAnsi"/>
                <w:bCs/>
              </w:rPr>
              <w:t>.</w:t>
            </w:r>
          </w:p>
        </w:tc>
      </w:tr>
      <w:tr w:rsidR="004E6E22" w:rsidRPr="00184CAD" w14:paraId="2054A63F" w14:textId="77777777" w:rsidTr="009D3579">
        <w:trPr>
          <w:trHeight w:val="228"/>
        </w:trPr>
        <w:tc>
          <w:tcPr>
            <w:tcW w:w="4531" w:type="dxa"/>
          </w:tcPr>
          <w:p w14:paraId="3B434822" w14:textId="3B46017B" w:rsidR="004E6E22" w:rsidRPr="00184CAD" w:rsidRDefault="00C9058F" w:rsidP="00184CAD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>
              <w:t>Existe</w:t>
            </w:r>
            <w:r w:rsidR="002D7F31" w:rsidRPr="00184CAD">
              <w:t xml:space="preserve"> la </w:t>
            </w:r>
            <w:r>
              <w:t>necesidad</w:t>
            </w:r>
            <w:r w:rsidR="002D7F31" w:rsidRPr="00184CAD">
              <w:t xml:space="preserve"> </w:t>
            </w:r>
            <w:r w:rsidR="00BE3E8D">
              <w:t xml:space="preserve">de que los estudiantes cuantifiquen la incertidumbre en sus análisis y proyecten resultados de muestras a una población </w:t>
            </w:r>
            <w:r w:rsidR="009D3579">
              <w:t>más</w:t>
            </w:r>
            <w:r w:rsidR="00BE3E8D">
              <w:t xml:space="preserve"> grande.</w:t>
            </w:r>
          </w:p>
        </w:tc>
        <w:tc>
          <w:tcPr>
            <w:tcW w:w="4536" w:type="dxa"/>
          </w:tcPr>
          <w:p w14:paraId="1F3323DC" w14:textId="4D282F29" w:rsidR="002D7F31" w:rsidRPr="00184CAD" w:rsidRDefault="002D7F31" w:rsidP="00BE3E8D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 w:rsidRPr="00184CAD">
              <w:rPr>
                <w:rFonts w:cstheme="minorHAnsi"/>
                <w:bCs/>
              </w:rPr>
              <w:t>Investiga</w:t>
            </w:r>
            <w:r w:rsidR="00F262F5">
              <w:rPr>
                <w:rFonts w:cstheme="minorHAnsi"/>
                <w:bCs/>
              </w:rPr>
              <w:t>r</w:t>
            </w:r>
            <w:r w:rsidRPr="00184CAD">
              <w:rPr>
                <w:rFonts w:cstheme="minorHAnsi"/>
                <w:bCs/>
              </w:rPr>
              <w:t xml:space="preserve"> y </w:t>
            </w:r>
            <w:r w:rsidR="00BE3E8D">
              <w:rPr>
                <w:rFonts w:cstheme="minorHAnsi"/>
                <w:bCs/>
              </w:rPr>
              <w:t>aplica conceptos de probabilidad y distribuciones de probabilidad. Analizar datos para estimar parámetros poblacionales y construir intervalos de confianza.</w:t>
            </w:r>
          </w:p>
        </w:tc>
        <w:tc>
          <w:tcPr>
            <w:tcW w:w="6379" w:type="dxa"/>
          </w:tcPr>
          <w:p w14:paraId="07F36ACB" w14:textId="4036DA2C" w:rsidR="002D7F31" w:rsidRPr="00184CAD" w:rsidRDefault="002D7F31" w:rsidP="008C2F1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 w:rsidRPr="00184CAD">
              <w:rPr>
                <w:rFonts w:cstheme="minorHAnsi"/>
                <w:bCs/>
              </w:rPr>
              <w:t xml:space="preserve">Incrementa su conocimiento y reconoce la diferencia </w:t>
            </w:r>
            <w:r w:rsidR="008C2F1A">
              <w:rPr>
                <w:rFonts w:cstheme="minorHAnsi"/>
                <w:bCs/>
              </w:rPr>
              <w:t>entre un parámetro y un estadistico. Explica la formación y el significado de un intervalo de confianza y lo usa para estimar parámetros como la media o la proporcion de una población con un nivel de certeza.</w:t>
            </w:r>
          </w:p>
        </w:tc>
      </w:tr>
      <w:tr w:rsidR="00D742BA" w:rsidRPr="00184CAD" w14:paraId="6A023B07" w14:textId="77777777" w:rsidTr="009D3579">
        <w:trPr>
          <w:trHeight w:val="228"/>
        </w:trPr>
        <w:tc>
          <w:tcPr>
            <w:tcW w:w="4531" w:type="dxa"/>
            <w:vAlign w:val="center"/>
          </w:tcPr>
          <w:p w14:paraId="6A7A70B6" w14:textId="4AAB73E1" w:rsidR="00D742BA" w:rsidRPr="00184CAD" w:rsidRDefault="00D742BA" w:rsidP="00D742B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 w:rsidRPr="00184CAD">
              <w:rPr>
                <w:color w:val="000000"/>
              </w:rPr>
              <w:t xml:space="preserve">Los estudiantes </w:t>
            </w:r>
            <w:r w:rsidR="00C61BB1">
              <w:rPr>
                <w:color w:val="000000"/>
              </w:rPr>
              <w:t xml:space="preserve">deben conocer </w:t>
            </w:r>
            <w:r w:rsidR="00BE3E8D">
              <w:rPr>
                <w:color w:val="000000"/>
              </w:rPr>
              <w:t>como validar de forma rigurosa una teoría, modelo o hipótesis de ingeniería a partir de la evidencia de los datos.</w:t>
            </w:r>
          </w:p>
        </w:tc>
        <w:tc>
          <w:tcPr>
            <w:tcW w:w="4536" w:type="dxa"/>
          </w:tcPr>
          <w:p w14:paraId="7642EE4D" w14:textId="43E496D0" w:rsidR="00D742BA" w:rsidRPr="00184CAD" w:rsidRDefault="008C2F1A" w:rsidP="00D742B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Investigar y aplicar conceptos de Prueba de Hipotesis. Analizar datos experimentales y aplicar pruebas estadísticas (paramétricas y no paramétricas) para tomar una decisión.</w:t>
            </w:r>
          </w:p>
        </w:tc>
        <w:tc>
          <w:tcPr>
            <w:tcW w:w="6379" w:type="dxa"/>
          </w:tcPr>
          <w:p w14:paraId="00BCE74E" w14:textId="517994E7" w:rsidR="00D742BA" w:rsidRPr="00184CAD" w:rsidRDefault="00D742BA" w:rsidP="00D742B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</w:rPr>
            </w:pPr>
            <w:r w:rsidRPr="00184CAD">
              <w:rPr>
                <w:rFonts w:cstheme="minorHAnsi"/>
                <w:bCs/>
              </w:rPr>
              <w:t xml:space="preserve">Comprende la importancia de </w:t>
            </w:r>
            <w:r w:rsidR="008C2F1A">
              <w:rPr>
                <w:rFonts w:cstheme="minorHAnsi"/>
                <w:bCs/>
              </w:rPr>
              <w:t>formular hipótesis nula y alternativa. Interpreta correctamente los resultados de una prueba de hipótesis, como el valor p. y toma una decisión estadística basada en los datos para resolver un problema de ingeniería.</w:t>
            </w:r>
          </w:p>
        </w:tc>
      </w:tr>
      <w:tr w:rsidR="00D742BA" w:rsidRPr="00184CAD" w14:paraId="6E29461B" w14:textId="77777777" w:rsidTr="009D3579">
        <w:trPr>
          <w:trHeight w:val="216"/>
        </w:trPr>
        <w:tc>
          <w:tcPr>
            <w:tcW w:w="4531" w:type="dxa"/>
            <w:vAlign w:val="center"/>
          </w:tcPr>
          <w:p w14:paraId="729F7560" w14:textId="51FF0D4B" w:rsidR="00D742BA" w:rsidRPr="00184CAD" w:rsidRDefault="00F262F5" w:rsidP="00D742B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>
              <w:rPr>
                <w:color w:val="000000"/>
              </w:rPr>
              <w:t>Se evidencia que un buen porcentaje de</w:t>
            </w:r>
            <w:r w:rsidR="00D742BA" w:rsidRPr="00184CAD">
              <w:rPr>
                <w:color w:val="000000"/>
              </w:rPr>
              <w:t xml:space="preserve"> estudiantes </w:t>
            </w:r>
            <w:r w:rsidR="00074EFD">
              <w:rPr>
                <w:color w:val="000000"/>
              </w:rPr>
              <w:t xml:space="preserve">necesitan </w:t>
            </w:r>
            <w:r w:rsidR="00D742BA" w:rsidRPr="00184CAD">
              <w:rPr>
                <w:color w:val="000000"/>
              </w:rPr>
              <w:t>comp</w:t>
            </w:r>
            <w:r w:rsidR="008C2F1A">
              <w:rPr>
                <w:color w:val="000000"/>
              </w:rPr>
              <w:t>arar la efectividad de diferentes procesos de fabricación o diseños experimentales para optimizar sistemas</w:t>
            </w:r>
            <w:r w:rsidR="00D742BA" w:rsidRPr="00184CAD">
              <w:rPr>
                <w:color w:val="000000"/>
              </w:rPr>
              <w:t>.</w:t>
            </w:r>
          </w:p>
        </w:tc>
        <w:tc>
          <w:tcPr>
            <w:tcW w:w="4536" w:type="dxa"/>
          </w:tcPr>
          <w:p w14:paraId="6A66D683" w14:textId="50E2E53A" w:rsidR="00D742BA" w:rsidRPr="00184CAD" w:rsidRDefault="00D742BA" w:rsidP="00D742B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Cs/>
              </w:rPr>
            </w:pPr>
            <w:r w:rsidRPr="00184CAD">
              <w:rPr>
                <w:rFonts w:cstheme="minorHAnsi"/>
                <w:bCs/>
              </w:rPr>
              <w:t>Investiga</w:t>
            </w:r>
            <w:r w:rsidR="00F262F5">
              <w:rPr>
                <w:rFonts w:cstheme="minorHAnsi"/>
                <w:bCs/>
              </w:rPr>
              <w:t>r</w:t>
            </w:r>
            <w:r w:rsidRPr="00184CAD">
              <w:rPr>
                <w:rFonts w:cstheme="minorHAnsi"/>
                <w:bCs/>
              </w:rPr>
              <w:t xml:space="preserve"> y aplica</w:t>
            </w:r>
            <w:r w:rsidR="00F262F5">
              <w:rPr>
                <w:rFonts w:cstheme="minorHAnsi"/>
                <w:bCs/>
              </w:rPr>
              <w:t>r</w:t>
            </w:r>
            <w:r w:rsidRPr="00184CAD">
              <w:rPr>
                <w:rFonts w:cstheme="minorHAnsi"/>
                <w:bCs/>
              </w:rPr>
              <w:t xml:space="preserve"> </w:t>
            </w:r>
            <w:r w:rsidR="008C2F1A">
              <w:rPr>
                <w:rFonts w:cstheme="minorHAnsi"/>
                <w:bCs/>
              </w:rPr>
              <w:t>los conceptos de diseños experimentales. Analizar datos usando herramientas como el análisis de varianza (ANOVA) para comparar multiples grupos o tratamientos.</w:t>
            </w:r>
          </w:p>
        </w:tc>
        <w:tc>
          <w:tcPr>
            <w:tcW w:w="6379" w:type="dxa"/>
          </w:tcPr>
          <w:p w14:paraId="06405C80" w14:textId="3C256026" w:rsidR="00D742BA" w:rsidRPr="00184CAD" w:rsidRDefault="00D742BA" w:rsidP="008C2F1A">
            <w:pPr>
              <w:pStyle w:val="Prrafodelista"/>
              <w:spacing w:line="336" w:lineRule="auto"/>
              <w:ind w:left="0"/>
              <w:jc w:val="both"/>
              <w:rPr>
                <w:rFonts w:cstheme="minorHAnsi"/>
                <w:b/>
              </w:rPr>
            </w:pPr>
            <w:r w:rsidRPr="00184CAD">
              <w:rPr>
                <w:rFonts w:cstheme="minorHAnsi"/>
                <w:bCs/>
              </w:rPr>
              <w:t xml:space="preserve">Explica </w:t>
            </w:r>
            <w:r w:rsidR="008C2F1A">
              <w:rPr>
                <w:rFonts w:cstheme="minorHAnsi"/>
                <w:bCs/>
              </w:rPr>
              <w:t>cómo se diseña un experimento estadistico para mitigar sesgos. Experimenta y compara los resultados de diferentes tratamientos o procesos de ingeniería para determinar cuál es el más eficiente y fundamenta su decisión con los resultados del análisis estadistico.</w:t>
            </w:r>
          </w:p>
        </w:tc>
      </w:tr>
    </w:tbl>
    <w:p w14:paraId="1F2FD14C" w14:textId="029630BF" w:rsidR="00AA23DA" w:rsidRPr="00E26A40" w:rsidRDefault="00AA23DA" w:rsidP="009A6271">
      <w:pPr>
        <w:pStyle w:val="Prrafodelista"/>
        <w:spacing w:after="0" w:line="336" w:lineRule="auto"/>
        <w:ind w:left="567"/>
        <w:jc w:val="both"/>
        <w:rPr>
          <w:rFonts w:cstheme="minorHAnsi"/>
          <w:b/>
        </w:rPr>
      </w:pPr>
    </w:p>
    <w:p w14:paraId="6DCDEF2A" w14:textId="7F6E7829" w:rsidR="00AB3855" w:rsidRDefault="009D3579" w:rsidP="00AB3855">
      <w:pPr>
        <w:pStyle w:val="Prrafodelista"/>
        <w:spacing w:after="0" w:line="336" w:lineRule="auto"/>
        <w:ind w:left="142"/>
        <w:jc w:val="center"/>
        <w:rPr>
          <w:rFonts w:cstheme="minorHAnsi"/>
          <w:sz w:val="24"/>
        </w:rPr>
      </w:pP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5A13B1A3" wp14:editId="3323956B">
                <wp:simplePos x="0" y="0"/>
                <wp:positionH relativeFrom="margin">
                  <wp:posOffset>2058360</wp:posOffset>
                </wp:positionH>
                <wp:positionV relativeFrom="paragraph">
                  <wp:posOffset>4683094</wp:posOffset>
                </wp:positionV>
                <wp:extent cx="3412273" cy="1308410"/>
                <wp:effectExtent l="0" t="0" r="0" b="0"/>
                <wp:wrapNone/>
                <wp:docPr id="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2273" cy="13084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36C7E3" w14:textId="7BD503DB" w:rsidR="009D3579" w:rsidRPr="00A464E7" w:rsidRDefault="009D3579" w:rsidP="009D357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 w:rsidRPr="00A464E7">
                              <w:rPr>
                                <w:rFonts w:ascii="Script MT Bold" w:eastAsia="Times New Roman" w:hAnsi="Script MT Bold"/>
                                <w:sz w:val="24"/>
                                <w:szCs w:val="24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079F0844" w14:textId="0A07C314" w:rsidR="009D3579" w:rsidRDefault="009D3579" w:rsidP="009D357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24"/>
                                <w:szCs w:val="24"/>
                                <w:lang w:val="es-ES" w:eastAsia="es-ES"/>
                              </w:rPr>
                              <w:t xml:space="preserve"> </w:t>
                            </w:r>
                            <w:r w:rsidRPr="00A464E7">
                              <w:rPr>
                                <w:rFonts w:ascii="Script MT Bold" w:eastAsia="Times New Roman" w:hAnsi="Script MT Bold"/>
                                <w:sz w:val="24"/>
                                <w:szCs w:val="24"/>
                                <w:lang w:val="es-ES" w:eastAsia="es-ES"/>
                              </w:rPr>
                              <w:t xml:space="preserve"> “José Faustino Sánchez Carrión</w:t>
                            </w: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7B0CC00A" w14:textId="22860383" w:rsidR="009D3579" w:rsidRDefault="009B71AC" w:rsidP="009D357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7E3A53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0A417510" wp14:editId="0C348A55">
                                  <wp:extent cx="1685095" cy="679010"/>
                                  <wp:effectExtent l="0" t="0" r="0" b="6985"/>
                                  <wp:docPr id="6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7"/>
                                          <a:srcRect b="140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8366" cy="684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61D0B4" w14:textId="271BCF60" w:rsidR="009D3579" w:rsidRPr="00A464E7" w:rsidRDefault="009D3579" w:rsidP="009D3579">
                            <w:pPr>
                              <w:spacing w:after="0" w:line="240" w:lineRule="auto"/>
                              <w:ind w:right="-285"/>
                              <w:rPr>
                                <w:rFonts w:ascii="Arial Narrow" w:eastAsia="Times New Roman" w:hAnsi="Arial Narrow" w:cs="Arial"/>
                                <w:b/>
                                <w:sz w:val="24"/>
                                <w:szCs w:val="24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sz w:val="24"/>
                                <w:szCs w:val="24"/>
                                <w:lang w:val="es-MX" w:eastAsia="es-ES"/>
                              </w:rPr>
                              <w:t xml:space="preserve">                       </w:t>
                            </w:r>
                            <w:r w:rsidRPr="00A464E7">
                              <w:rPr>
                                <w:rFonts w:ascii="Arial Narrow" w:eastAsia="Times New Roman" w:hAnsi="Arial Narrow" w:cs="Arial"/>
                                <w:sz w:val="24"/>
                                <w:szCs w:val="24"/>
                                <w:lang w:val="es-MX" w:eastAsia="es-ES"/>
                              </w:rPr>
                              <w:t>Dr. Algemiro Julio Muñoz Vilela</w:t>
                            </w:r>
                          </w:p>
                          <w:p w14:paraId="189067A7" w14:textId="77777777" w:rsidR="009D3579" w:rsidRPr="00A464E7" w:rsidRDefault="009D3579" w:rsidP="009D357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A464E7">
                              <w:rPr>
                                <w:rFonts w:ascii="Arial Narrow" w:eastAsia="Times New Roman" w:hAnsi="Arial Narrow" w:cs="Arial"/>
                                <w:b/>
                                <w:sz w:val="24"/>
                                <w:szCs w:val="24"/>
                                <w:lang w:eastAsia="es-ES"/>
                              </w:rPr>
                              <w:t>DNU: 365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3B1A3" id="Cuadro de texto 4" o:spid="_x0000_s1027" style="position:absolute;left:0;text-align:left;margin-left:162.1pt;margin-top:368.75pt;width:268.7pt;height:103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" filled="f" stroked="f">
                <v:textbox>
                  <w:txbxContent>
                    <w:p w14:paraId="2336C7E3" w14:textId="7BD503DB" w:rsidR="009D3579" w:rsidRPr="00A464E7" w:rsidRDefault="009D3579" w:rsidP="009D357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24"/>
                          <w:szCs w:val="24"/>
                          <w:lang w:val="es-ES" w:eastAsia="es-ES"/>
                        </w:rPr>
                      </w:pPr>
                      <w:r w:rsidRPr="00A464E7">
                        <w:rPr>
                          <w:rFonts w:ascii="Script MT Bold" w:eastAsia="Times New Roman" w:hAnsi="Script MT Bold"/>
                          <w:sz w:val="24"/>
                          <w:szCs w:val="24"/>
                          <w:lang w:val="es-ES" w:eastAsia="es-ES"/>
                        </w:rPr>
                        <w:t xml:space="preserve">Universidad Nacional </w:t>
                      </w:r>
                    </w:p>
                    <w:p w14:paraId="079F0844" w14:textId="0A07C314" w:rsidR="009D3579" w:rsidRDefault="009D3579" w:rsidP="009D357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24"/>
                          <w:szCs w:val="24"/>
                          <w:lang w:val="es-ES" w:eastAsia="es-ES"/>
                        </w:rPr>
                        <w:t xml:space="preserve"> </w:t>
                      </w:r>
                      <w:r w:rsidRPr="00A464E7">
                        <w:rPr>
                          <w:rFonts w:ascii="Script MT Bold" w:eastAsia="Times New Roman" w:hAnsi="Script MT Bold"/>
                          <w:sz w:val="24"/>
                          <w:szCs w:val="24"/>
                          <w:lang w:val="es-ES" w:eastAsia="es-ES"/>
                        </w:rPr>
                        <w:t xml:space="preserve"> “José Faustino Sánchez Carrión</w:t>
                      </w: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7B0CC00A" w14:textId="22860383" w:rsidR="009D3579" w:rsidRDefault="009B71AC" w:rsidP="009D357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7E3A53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0A417510" wp14:editId="0C348A55">
                            <wp:extent cx="1685095" cy="679010"/>
                            <wp:effectExtent l="0" t="0" r="0" b="6985"/>
                            <wp:docPr id="6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8"/>
                                    <a:srcRect b="140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98366" cy="6843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61D0B4" w14:textId="271BCF60" w:rsidR="009D3579" w:rsidRPr="00A464E7" w:rsidRDefault="009D3579" w:rsidP="009D3579">
                      <w:pPr>
                        <w:spacing w:after="0" w:line="240" w:lineRule="auto"/>
                        <w:ind w:right="-285"/>
                        <w:rPr>
                          <w:rFonts w:ascii="Arial Narrow" w:eastAsia="Times New Roman" w:hAnsi="Arial Narrow" w:cs="Arial"/>
                          <w:b/>
                          <w:sz w:val="24"/>
                          <w:szCs w:val="24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sz w:val="24"/>
                          <w:szCs w:val="24"/>
                          <w:lang w:val="es-MX" w:eastAsia="es-ES"/>
                        </w:rPr>
                        <w:t xml:space="preserve">                       </w:t>
                      </w:r>
                      <w:r w:rsidRPr="00A464E7">
                        <w:rPr>
                          <w:rFonts w:ascii="Arial Narrow" w:eastAsia="Times New Roman" w:hAnsi="Arial Narrow" w:cs="Arial"/>
                          <w:sz w:val="24"/>
                          <w:szCs w:val="24"/>
                          <w:lang w:val="es-MX" w:eastAsia="es-ES"/>
                        </w:rPr>
                        <w:t>Dr. Algemiro Julio Muñoz Vilela</w:t>
                      </w:r>
                    </w:p>
                    <w:p w14:paraId="189067A7" w14:textId="77777777" w:rsidR="009D3579" w:rsidRPr="00A464E7" w:rsidRDefault="009D3579" w:rsidP="009D357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A464E7">
                        <w:rPr>
                          <w:rFonts w:ascii="Arial Narrow" w:eastAsia="Times New Roman" w:hAnsi="Arial Narrow" w:cs="Arial"/>
                          <w:b/>
                          <w:sz w:val="24"/>
                          <w:szCs w:val="24"/>
                          <w:lang w:eastAsia="es-ES"/>
                        </w:rPr>
                        <w:t>DNU: 365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7CE8B" wp14:editId="4C04AE8F">
                <wp:simplePos x="0" y="0"/>
                <wp:positionH relativeFrom="column">
                  <wp:posOffset>2363129</wp:posOffset>
                </wp:positionH>
                <wp:positionV relativeFrom="paragraph">
                  <wp:posOffset>4750544</wp:posOffset>
                </wp:positionV>
                <wp:extent cx="490654" cy="378693"/>
                <wp:effectExtent l="0" t="0" r="0" b="254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654" cy="378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D0241" w14:textId="609F1732" w:rsidR="009D3579" w:rsidRDefault="009D3579" w:rsidP="009D357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49C177" wp14:editId="53AA4F18">
                                  <wp:extent cx="294640" cy="264784"/>
                                  <wp:effectExtent l="0" t="0" r="0" b="2540"/>
                                  <wp:docPr id="3" name="Imagen 3" descr="Vicchama BN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n 3" descr="Vicchama BN.jpg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9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640" cy="264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7CE8B" id="Rectángulo 13" o:spid="_x0000_s1028" style="position:absolute;left:0;text-align:left;margin-left:186.05pt;margin-top:374.05pt;width:38.65pt;height:29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" filled="f" stroked="f" strokeweight="1pt">
                <v:textbox>
                  <w:txbxContent>
                    <w:p w14:paraId="05FD0241" w14:textId="609F1732" w:rsidR="009D3579" w:rsidRDefault="009D3579" w:rsidP="009D357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49C177" wp14:editId="53AA4F18">
                            <wp:extent cx="294640" cy="264784"/>
                            <wp:effectExtent l="0" t="0" r="0" b="2540"/>
                            <wp:docPr id="3" name="Imagen 3" descr="Vicchama BN.jp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n 3" descr="Vicchama BN.jpg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20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294640" cy="2647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B3855">
        <w:rPr>
          <w:rFonts w:cstheme="minorHAnsi"/>
          <w:sz w:val="24"/>
        </w:rPr>
        <w:t xml:space="preserve">                                                                        </w:t>
      </w:r>
    </w:p>
    <w:p w14:paraId="65B21AA6" w14:textId="77777777" w:rsidR="009D3579" w:rsidRDefault="00AB3855" w:rsidP="00AB3855">
      <w:pPr>
        <w:pStyle w:val="Prrafodelista"/>
        <w:spacing w:after="0" w:line="336" w:lineRule="auto"/>
        <w:ind w:left="142"/>
        <w:jc w:val="center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                                                                                                                                                              </w:t>
      </w:r>
    </w:p>
    <w:p w14:paraId="50268974" w14:textId="4A15B965" w:rsidR="00AA23DA" w:rsidRPr="00E26A40" w:rsidRDefault="009D3579" w:rsidP="00AB3855">
      <w:pPr>
        <w:pStyle w:val="Prrafodelista"/>
        <w:spacing w:after="0" w:line="336" w:lineRule="auto"/>
        <w:ind w:left="142"/>
        <w:jc w:val="center"/>
        <w:rPr>
          <w:rFonts w:cstheme="minorHAnsi"/>
          <w:sz w:val="24"/>
        </w:rPr>
      </w:pPr>
      <w:r>
        <w:rPr>
          <w:rFonts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DAD0EE" wp14:editId="2F5E9AB8">
                <wp:simplePos x="0" y="0"/>
                <wp:positionH relativeFrom="column">
                  <wp:posOffset>2712565</wp:posOffset>
                </wp:positionH>
                <wp:positionV relativeFrom="paragraph">
                  <wp:posOffset>402296</wp:posOffset>
                </wp:positionV>
                <wp:extent cx="2118732" cy="0"/>
                <wp:effectExtent l="0" t="0" r="0" b="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7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73144" id="Conector recto 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6pt,31.7pt" to="380.4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sz w:val="24"/>
        </w:rPr>
        <w:t xml:space="preserve">                                                                                                                                                                    </w:t>
      </w:r>
      <w:r w:rsidR="00AA23DA" w:rsidRPr="00E26A40">
        <w:rPr>
          <w:rFonts w:cstheme="minorHAnsi"/>
          <w:sz w:val="24"/>
        </w:rPr>
        <w:t>Huacho,</w:t>
      </w:r>
      <w:r w:rsidR="00092C7A">
        <w:rPr>
          <w:rFonts w:cstheme="minorHAnsi"/>
          <w:sz w:val="24"/>
        </w:rPr>
        <w:t xml:space="preserve"> </w:t>
      </w:r>
      <w:r w:rsidR="00D079CE">
        <w:rPr>
          <w:rFonts w:cstheme="minorHAnsi"/>
          <w:sz w:val="24"/>
        </w:rPr>
        <w:t>12</w:t>
      </w:r>
      <w:r w:rsidR="00092C7A">
        <w:rPr>
          <w:rFonts w:cstheme="minorHAnsi"/>
          <w:sz w:val="24"/>
        </w:rPr>
        <w:t xml:space="preserve"> de</w:t>
      </w:r>
      <w:r w:rsidR="00D079CE">
        <w:rPr>
          <w:rFonts w:cstheme="minorHAnsi"/>
          <w:sz w:val="24"/>
        </w:rPr>
        <w:t xml:space="preserve"> agosto</w:t>
      </w:r>
      <w:r w:rsidR="00AA23DA" w:rsidRPr="00E26A40">
        <w:rPr>
          <w:rFonts w:cstheme="minorHAnsi"/>
          <w:sz w:val="24"/>
        </w:rPr>
        <w:t xml:space="preserve"> del 202</w:t>
      </w:r>
      <w:r w:rsidR="009B71AC">
        <w:rPr>
          <w:rFonts w:cstheme="minorHAnsi"/>
          <w:sz w:val="24"/>
        </w:rPr>
        <w:t>6</w:t>
      </w:r>
    </w:p>
    <w:sectPr w:rsidR="00AA23DA" w:rsidRPr="00E26A40" w:rsidSect="00AB3855">
      <w:pgSz w:w="16840" w:h="11907" w:orient="landscape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9E82F" w14:textId="77777777" w:rsidR="00CE6F10" w:rsidRDefault="00CE6F10" w:rsidP="00DF254C">
      <w:pPr>
        <w:spacing w:after="0" w:line="240" w:lineRule="auto"/>
      </w:pPr>
      <w:r>
        <w:separator/>
      </w:r>
    </w:p>
  </w:endnote>
  <w:endnote w:type="continuationSeparator" w:id="0">
    <w:p w14:paraId="52134852" w14:textId="77777777" w:rsidR="00CE6F10" w:rsidRDefault="00CE6F10" w:rsidP="00DF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2249366"/>
      <w:docPartObj>
        <w:docPartGallery w:val="Page Numbers (Bottom of Page)"/>
        <w:docPartUnique/>
      </w:docPartObj>
    </w:sdtPr>
    <w:sdtEndPr>
      <w:rPr>
        <w:sz w:val="14"/>
      </w:rPr>
    </w:sdtEndPr>
    <w:sdtContent>
      <w:p w14:paraId="03DF3DFE" w14:textId="77777777" w:rsidR="00B357FD" w:rsidRDefault="00B357FD" w:rsidP="00DF254C">
        <w:pPr>
          <w:pStyle w:val="Piedepgina"/>
          <w:rPr>
            <w:noProof/>
            <w:lang w:eastAsia="es-PE"/>
          </w:rPr>
        </w:pPr>
      </w:p>
      <w:p w14:paraId="3A05E841" w14:textId="77777777" w:rsidR="00B357FD" w:rsidRPr="00F10E95" w:rsidRDefault="00000000" w:rsidP="00DF254C">
        <w:pPr>
          <w:pStyle w:val="Piedepgina"/>
          <w:rPr>
            <w:sz w:val="2"/>
          </w:rPr>
        </w:pPr>
      </w:p>
    </w:sdtContent>
  </w:sdt>
  <w:p w14:paraId="0FABD677" w14:textId="77777777" w:rsidR="00B357FD" w:rsidRPr="00DF254C" w:rsidRDefault="00B357FD" w:rsidP="00DF254C">
    <w:pPr>
      <w:pStyle w:val="Piedepgin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7996260"/>
      <w:docPartObj>
        <w:docPartGallery w:val="Page Numbers (Bottom of Page)"/>
        <w:docPartUnique/>
      </w:docPartObj>
    </w:sdtPr>
    <w:sdtEndPr>
      <w:rPr>
        <w:sz w:val="14"/>
      </w:rPr>
    </w:sdtEndPr>
    <w:sdtContent>
      <w:p w14:paraId="524A0012" w14:textId="77777777" w:rsidR="00B357FD" w:rsidRDefault="00B357FD" w:rsidP="00DF254C">
        <w:pPr>
          <w:pStyle w:val="Piedepgina"/>
          <w:rPr>
            <w:noProof/>
            <w:lang w:eastAsia="es-PE"/>
          </w:rPr>
        </w:pPr>
      </w:p>
      <w:p w14:paraId="2EB6E7FC" w14:textId="77777777" w:rsidR="00B357FD" w:rsidRPr="00F10E95" w:rsidRDefault="00000000" w:rsidP="00DF254C">
        <w:pPr>
          <w:pStyle w:val="Piedepgina"/>
          <w:rPr>
            <w:sz w:val="2"/>
          </w:rPr>
        </w:pPr>
      </w:p>
    </w:sdtContent>
  </w:sdt>
  <w:p w14:paraId="39EE88FC" w14:textId="77777777" w:rsidR="00B357FD" w:rsidRPr="00DF254C" w:rsidRDefault="00B357FD" w:rsidP="00DF254C">
    <w:pPr>
      <w:pStyle w:val="Piedepgina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AB05" w14:textId="300685CE" w:rsidR="00B357FD" w:rsidRPr="00F10E95" w:rsidRDefault="00B357FD" w:rsidP="00DF254C">
    <w:pPr>
      <w:pStyle w:val="Piedepgina"/>
      <w:rPr>
        <w:sz w:val="2"/>
      </w:rPr>
    </w:pPr>
  </w:p>
  <w:p w14:paraId="09DBBBCE" w14:textId="77777777" w:rsidR="00B357FD" w:rsidRPr="00DF254C" w:rsidRDefault="00B357FD" w:rsidP="00DF254C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13983" w14:textId="77777777" w:rsidR="00CE6F10" w:rsidRDefault="00CE6F10" w:rsidP="00DF254C">
      <w:pPr>
        <w:spacing w:after="0" w:line="240" w:lineRule="auto"/>
      </w:pPr>
      <w:r>
        <w:separator/>
      </w:r>
    </w:p>
  </w:footnote>
  <w:footnote w:type="continuationSeparator" w:id="0">
    <w:p w14:paraId="5BD9B435" w14:textId="77777777" w:rsidR="00CE6F10" w:rsidRDefault="00CE6F10" w:rsidP="00DF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6BCA9E5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D37024E2"/>
    <w:lvl w:ilvl="0" w:tplc="2702DBE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041D3B"/>
    <w:multiLevelType w:val="hybridMultilevel"/>
    <w:tmpl w:val="57C224E8"/>
    <w:lvl w:ilvl="0" w:tplc="58ECDB7A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31B94"/>
    <w:multiLevelType w:val="hybridMultilevel"/>
    <w:tmpl w:val="58E83E26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0D316E"/>
    <w:multiLevelType w:val="hybridMultilevel"/>
    <w:tmpl w:val="DEFC28BC"/>
    <w:lvl w:ilvl="0" w:tplc="2E222E9E">
      <w:start w:val="1"/>
      <w:numFmt w:val="decimal"/>
      <w:lvlText w:val="%1."/>
      <w:lvlJc w:val="left"/>
      <w:pPr>
        <w:ind w:left="1146" w:hanging="360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264B78"/>
    <w:multiLevelType w:val="multilevel"/>
    <w:tmpl w:val="C7768AC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6654D32"/>
    <w:multiLevelType w:val="hybridMultilevel"/>
    <w:tmpl w:val="003EB28C"/>
    <w:lvl w:ilvl="0" w:tplc="1950679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9D65257"/>
    <w:multiLevelType w:val="hybridMultilevel"/>
    <w:tmpl w:val="25242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41558"/>
    <w:multiLevelType w:val="hybridMultilevel"/>
    <w:tmpl w:val="F30252A2"/>
    <w:lvl w:ilvl="0" w:tplc="911A36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D04D85"/>
    <w:multiLevelType w:val="hybridMultilevel"/>
    <w:tmpl w:val="41C6A326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67CF9"/>
    <w:multiLevelType w:val="multilevel"/>
    <w:tmpl w:val="7660D0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40164D2"/>
    <w:multiLevelType w:val="hybridMultilevel"/>
    <w:tmpl w:val="E08014DE"/>
    <w:lvl w:ilvl="0" w:tplc="05B428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7663C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2747054E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A5378E9"/>
    <w:multiLevelType w:val="hybridMultilevel"/>
    <w:tmpl w:val="93E05B68"/>
    <w:lvl w:ilvl="0" w:tplc="2EE68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B58FF"/>
    <w:multiLevelType w:val="hybridMultilevel"/>
    <w:tmpl w:val="713450B2"/>
    <w:lvl w:ilvl="0" w:tplc="25DE3B8E">
      <w:start w:val="1"/>
      <w:numFmt w:val="decimal"/>
      <w:lvlText w:val="8.%1."/>
      <w:lvlJc w:val="left"/>
      <w:pPr>
        <w:ind w:left="720" w:hanging="360"/>
      </w:pPr>
      <w:rPr>
        <w:rFonts w:hint="default"/>
        <w:b/>
        <w:bCs/>
        <w:sz w:val="22"/>
        <w:szCs w:val="3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2074F"/>
    <w:multiLevelType w:val="hybridMultilevel"/>
    <w:tmpl w:val="67A23866"/>
    <w:lvl w:ilvl="0" w:tplc="1F2C1E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21903"/>
    <w:multiLevelType w:val="multilevel"/>
    <w:tmpl w:val="D4C88084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0" w15:restartNumberingAfterBreak="0">
    <w:nsid w:val="310B23DA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40A0F09"/>
    <w:multiLevelType w:val="hybridMultilevel"/>
    <w:tmpl w:val="E9C6F924"/>
    <w:lvl w:ilvl="0" w:tplc="9FC27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75EB2"/>
    <w:multiLevelType w:val="hybridMultilevel"/>
    <w:tmpl w:val="2B98AF40"/>
    <w:lvl w:ilvl="0" w:tplc="9620A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82485"/>
    <w:multiLevelType w:val="hybridMultilevel"/>
    <w:tmpl w:val="6C184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C71E54"/>
    <w:multiLevelType w:val="hybridMultilevel"/>
    <w:tmpl w:val="5630CF22"/>
    <w:lvl w:ilvl="0" w:tplc="1230F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75E44"/>
    <w:multiLevelType w:val="hybridMultilevel"/>
    <w:tmpl w:val="B884116C"/>
    <w:lvl w:ilvl="0" w:tplc="A1D0427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010AB3"/>
    <w:multiLevelType w:val="hybridMultilevel"/>
    <w:tmpl w:val="4D1CAF8E"/>
    <w:lvl w:ilvl="0" w:tplc="9C0E3E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971C72"/>
    <w:multiLevelType w:val="hybridMultilevel"/>
    <w:tmpl w:val="CD6AFED6"/>
    <w:lvl w:ilvl="0" w:tplc="700CE87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57EB1"/>
    <w:multiLevelType w:val="hybridMultilevel"/>
    <w:tmpl w:val="D98A1F60"/>
    <w:lvl w:ilvl="0" w:tplc="18387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D21A0"/>
    <w:multiLevelType w:val="hybridMultilevel"/>
    <w:tmpl w:val="9DB83080"/>
    <w:lvl w:ilvl="0" w:tplc="EBA6CB8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F3F51"/>
    <w:multiLevelType w:val="hybridMultilevel"/>
    <w:tmpl w:val="CC08C4E0"/>
    <w:lvl w:ilvl="0" w:tplc="4792398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D75C5"/>
    <w:multiLevelType w:val="hybridMultilevel"/>
    <w:tmpl w:val="A350B938"/>
    <w:lvl w:ilvl="0" w:tplc="13EE001C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62502E"/>
    <w:multiLevelType w:val="hybridMultilevel"/>
    <w:tmpl w:val="91C6DD84"/>
    <w:lvl w:ilvl="0" w:tplc="439656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F60836"/>
    <w:multiLevelType w:val="hybridMultilevel"/>
    <w:tmpl w:val="380ED8FA"/>
    <w:lvl w:ilvl="0" w:tplc="8C681C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803ED3"/>
    <w:multiLevelType w:val="hybridMultilevel"/>
    <w:tmpl w:val="98FEEC88"/>
    <w:lvl w:ilvl="0" w:tplc="CB24D7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61FE1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C996C97"/>
    <w:multiLevelType w:val="hybridMultilevel"/>
    <w:tmpl w:val="F94EAC80"/>
    <w:lvl w:ilvl="0" w:tplc="195067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11B1C"/>
    <w:multiLevelType w:val="multilevel"/>
    <w:tmpl w:val="9BAA64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single"/>
      </w:rPr>
    </w:lvl>
  </w:abstractNum>
  <w:abstractNum w:abstractNumId="38" w15:restartNumberingAfterBreak="0">
    <w:nsid w:val="764F127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8634967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AF01DC5"/>
    <w:multiLevelType w:val="hybridMultilevel"/>
    <w:tmpl w:val="916E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D58ED"/>
    <w:multiLevelType w:val="hybridMultilevel"/>
    <w:tmpl w:val="9D7E6180"/>
    <w:lvl w:ilvl="0" w:tplc="9ECEDF2A">
      <w:start w:val="7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243EBA"/>
    <w:multiLevelType w:val="hybridMultilevel"/>
    <w:tmpl w:val="6BA037B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8522F"/>
    <w:multiLevelType w:val="hybridMultilevel"/>
    <w:tmpl w:val="FB6CE8F0"/>
    <w:lvl w:ilvl="0" w:tplc="66FA242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67446913">
    <w:abstractNumId w:val="37"/>
  </w:num>
  <w:num w:numId="2" w16cid:durableId="1557156586">
    <w:abstractNumId w:val="8"/>
  </w:num>
  <w:num w:numId="3" w16cid:durableId="1388145048">
    <w:abstractNumId w:val="40"/>
  </w:num>
  <w:num w:numId="4" w16cid:durableId="1780029384">
    <w:abstractNumId w:val="23"/>
  </w:num>
  <w:num w:numId="5" w16cid:durableId="1154563679">
    <w:abstractNumId w:val="13"/>
  </w:num>
  <w:num w:numId="6" w16cid:durableId="2122140243">
    <w:abstractNumId w:val="35"/>
  </w:num>
  <w:num w:numId="7" w16cid:durableId="308217507">
    <w:abstractNumId w:val="20"/>
  </w:num>
  <w:num w:numId="8" w16cid:durableId="774322031">
    <w:abstractNumId w:val="15"/>
  </w:num>
  <w:num w:numId="9" w16cid:durableId="606430745">
    <w:abstractNumId w:val="38"/>
  </w:num>
  <w:num w:numId="10" w16cid:durableId="1714688817">
    <w:abstractNumId w:val="6"/>
  </w:num>
  <w:num w:numId="11" w16cid:durableId="1850217112">
    <w:abstractNumId w:val="11"/>
  </w:num>
  <w:num w:numId="12" w16cid:durableId="592667528">
    <w:abstractNumId w:val="19"/>
  </w:num>
  <w:num w:numId="13" w16cid:durableId="1211916028">
    <w:abstractNumId w:val="31"/>
  </w:num>
  <w:num w:numId="14" w16cid:durableId="467599898">
    <w:abstractNumId w:val="42"/>
  </w:num>
  <w:num w:numId="15" w16cid:durableId="1403407509">
    <w:abstractNumId w:val="0"/>
  </w:num>
  <w:num w:numId="16" w16cid:durableId="2047289409">
    <w:abstractNumId w:val="41"/>
  </w:num>
  <w:num w:numId="17" w16cid:durableId="522137813">
    <w:abstractNumId w:val="2"/>
  </w:num>
  <w:num w:numId="18" w16cid:durableId="1559318748">
    <w:abstractNumId w:val="5"/>
  </w:num>
  <w:num w:numId="19" w16cid:durableId="670063578">
    <w:abstractNumId w:val="43"/>
  </w:num>
  <w:num w:numId="20" w16cid:durableId="161551302">
    <w:abstractNumId w:val="39"/>
  </w:num>
  <w:num w:numId="21" w16cid:durableId="1819494492">
    <w:abstractNumId w:val="3"/>
  </w:num>
  <w:num w:numId="22" w16cid:durableId="1046029348">
    <w:abstractNumId w:val="36"/>
  </w:num>
  <w:num w:numId="23" w16cid:durableId="571964271">
    <w:abstractNumId w:val="24"/>
  </w:num>
  <w:num w:numId="24" w16cid:durableId="351538321">
    <w:abstractNumId w:val="29"/>
  </w:num>
  <w:num w:numId="25" w16cid:durableId="1287810617">
    <w:abstractNumId w:val="21"/>
  </w:num>
  <w:num w:numId="26" w16cid:durableId="46144923">
    <w:abstractNumId w:val="18"/>
  </w:num>
  <w:num w:numId="27" w16cid:durableId="1523938797">
    <w:abstractNumId w:val="28"/>
  </w:num>
  <w:num w:numId="28" w16cid:durableId="1272854596">
    <w:abstractNumId w:val="30"/>
  </w:num>
  <w:num w:numId="29" w16cid:durableId="1435369611">
    <w:abstractNumId w:val="26"/>
  </w:num>
  <w:num w:numId="30" w16cid:durableId="94979673">
    <w:abstractNumId w:val="32"/>
  </w:num>
  <w:num w:numId="31" w16cid:durableId="2034921286">
    <w:abstractNumId w:val="33"/>
  </w:num>
  <w:num w:numId="32" w16cid:durableId="521281329">
    <w:abstractNumId w:val="22"/>
  </w:num>
  <w:num w:numId="33" w16cid:durableId="1555890398">
    <w:abstractNumId w:val="25"/>
  </w:num>
  <w:num w:numId="34" w16cid:durableId="1130710833">
    <w:abstractNumId w:val="34"/>
  </w:num>
  <w:num w:numId="35" w16cid:durableId="1572501506">
    <w:abstractNumId w:val="12"/>
  </w:num>
  <w:num w:numId="36" w16cid:durableId="667640509">
    <w:abstractNumId w:val="16"/>
  </w:num>
  <w:num w:numId="37" w16cid:durableId="1406222786">
    <w:abstractNumId w:val="9"/>
  </w:num>
  <w:num w:numId="38" w16cid:durableId="1829437454">
    <w:abstractNumId w:val="4"/>
  </w:num>
  <w:num w:numId="39" w16cid:durableId="1026754659">
    <w:abstractNumId w:val="7"/>
  </w:num>
  <w:num w:numId="40" w16cid:durableId="99880515">
    <w:abstractNumId w:val="17"/>
  </w:num>
  <w:num w:numId="41" w16cid:durableId="6979744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68934065">
    <w:abstractNumId w:val="1"/>
  </w:num>
  <w:num w:numId="43" w16cid:durableId="956332241">
    <w:abstractNumId w:val="27"/>
  </w:num>
  <w:num w:numId="44" w16cid:durableId="1169902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0"/>
  <w:activeWritingStyle w:appName="MSWord" w:lang="es-419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0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46"/>
    <w:rsid w:val="00005E0A"/>
    <w:rsid w:val="00011FE7"/>
    <w:rsid w:val="00025498"/>
    <w:rsid w:val="000472BB"/>
    <w:rsid w:val="00066705"/>
    <w:rsid w:val="00071D4E"/>
    <w:rsid w:val="00074EFD"/>
    <w:rsid w:val="00076BF9"/>
    <w:rsid w:val="00080D84"/>
    <w:rsid w:val="00083E6E"/>
    <w:rsid w:val="00092C7A"/>
    <w:rsid w:val="000B0728"/>
    <w:rsid w:val="000C4F2F"/>
    <w:rsid w:val="000E32FC"/>
    <w:rsid w:val="000F063F"/>
    <w:rsid w:val="000F311A"/>
    <w:rsid w:val="000F37C8"/>
    <w:rsid w:val="000F7723"/>
    <w:rsid w:val="001116E7"/>
    <w:rsid w:val="001438A3"/>
    <w:rsid w:val="00161780"/>
    <w:rsid w:val="0018192B"/>
    <w:rsid w:val="00184CAD"/>
    <w:rsid w:val="00197245"/>
    <w:rsid w:val="001A1510"/>
    <w:rsid w:val="001C1E74"/>
    <w:rsid w:val="001C2EC0"/>
    <w:rsid w:val="001D38DA"/>
    <w:rsid w:val="001F48C3"/>
    <w:rsid w:val="001F5D7C"/>
    <w:rsid w:val="00214643"/>
    <w:rsid w:val="00233895"/>
    <w:rsid w:val="00233C81"/>
    <w:rsid w:val="00241CC2"/>
    <w:rsid w:val="00241F35"/>
    <w:rsid w:val="00243F8A"/>
    <w:rsid w:val="00257210"/>
    <w:rsid w:val="00267CF1"/>
    <w:rsid w:val="00277F70"/>
    <w:rsid w:val="002C0413"/>
    <w:rsid w:val="002C645D"/>
    <w:rsid w:val="002C7CE9"/>
    <w:rsid w:val="002D6AB1"/>
    <w:rsid w:val="002D7F31"/>
    <w:rsid w:val="0031364D"/>
    <w:rsid w:val="0032007B"/>
    <w:rsid w:val="00342381"/>
    <w:rsid w:val="003456ED"/>
    <w:rsid w:val="00350E8A"/>
    <w:rsid w:val="00372ABE"/>
    <w:rsid w:val="00393DE9"/>
    <w:rsid w:val="003A1B73"/>
    <w:rsid w:val="003A376F"/>
    <w:rsid w:val="003B0071"/>
    <w:rsid w:val="003C1B26"/>
    <w:rsid w:val="003C5D6B"/>
    <w:rsid w:val="003F3DC8"/>
    <w:rsid w:val="004050F2"/>
    <w:rsid w:val="0041483D"/>
    <w:rsid w:val="00417740"/>
    <w:rsid w:val="0042796E"/>
    <w:rsid w:val="00452B13"/>
    <w:rsid w:val="00460D6B"/>
    <w:rsid w:val="00462C59"/>
    <w:rsid w:val="00463BEB"/>
    <w:rsid w:val="00464B89"/>
    <w:rsid w:val="004D1A66"/>
    <w:rsid w:val="004D70DC"/>
    <w:rsid w:val="004E5108"/>
    <w:rsid w:val="004E6E22"/>
    <w:rsid w:val="00501072"/>
    <w:rsid w:val="005016A0"/>
    <w:rsid w:val="00513ADE"/>
    <w:rsid w:val="00522111"/>
    <w:rsid w:val="005230E6"/>
    <w:rsid w:val="00525CA4"/>
    <w:rsid w:val="0052791B"/>
    <w:rsid w:val="00532B6F"/>
    <w:rsid w:val="00533C8F"/>
    <w:rsid w:val="00563C7B"/>
    <w:rsid w:val="005641A0"/>
    <w:rsid w:val="005713FA"/>
    <w:rsid w:val="005761CD"/>
    <w:rsid w:val="005842B5"/>
    <w:rsid w:val="005A7B79"/>
    <w:rsid w:val="005D4414"/>
    <w:rsid w:val="005D56F4"/>
    <w:rsid w:val="005E4A9C"/>
    <w:rsid w:val="006064D7"/>
    <w:rsid w:val="00625B5A"/>
    <w:rsid w:val="00625C70"/>
    <w:rsid w:val="00671D6F"/>
    <w:rsid w:val="00684101"/>
    <w:rsid w:val="006866C3"/>
    <w:rsid w:val="006B004E"/>
    <w:rsid w:val="006D571D"/>
    <w:rsid w:val="006F75FC"/>
    <w:rsid w:val="00706499"/>
    <w:rsid w:val="00731C18"/>
    <w:rsid w:val="007321C3"/>
    <w:rsid w:val="00740ACF"/>
    <w:rsid w:val="00743A4A"/>
    <w:rsid w:val="00746A46"/>
    <w:rsid w:val="00753327"/>
    <w:rsid w:val="00760845"/>
    <w:rsid w:val="00762B5D"/>
    <w:rsid w:val="007853F2"/>
    <w:rsid w:val="007A3C0C"/>
    <w:rsid w:val="007B3D55"/>
    <w:rsid w:val="00825B38"/>
    <w:rsid w:val="008430A5"/>
    <w:rsid w:val="00846A68"/>
    <w:rsid w:val="00850616"/>
    <w:rsid w:val="00852272"/>
    <w:rsid w:val="00863356"/>
    <w:rsid w:val="008664FB"/>
    <w:rsid w:val="00874571"/>
    <w:rsid w:val="00894A6A"/>
    <w:rsid w:val="008A72BA"/>
    <w:rsid w:val="008A7CE0"/>
    <w:rsid w:val="008B3B70"/>
    <w:rsid w:val="008B61A5"/>
    <w:rsid w:val="008C0709"/>
    <w:rsid w:val="008C14EE"/>
    <w:rsid w:val="008C2F1A"/>
    <w:rsid w:val="008C5553"/>
    <w:rsid w:val="008C6C6E"/>
    <w:rsid w:val="008C6FFC"/>
    <w:rsid w:val="008D16AF"/>
    <w:rsid w:val="008E0BBB"/>
    <w:rsid w:val="008F7CB4"/>
    <w:rsid w:val="009030F1"/>
    <w:rsid w:val="0093736B"/>
    <w:rsid w:val="00946230"/>
    <w:rsid w:val="00983DD5"/>
    <w:rsid w:val="00985765"/>
    <w:rsid w:val="00987F5B"/>
    <w:rsid w:val="009A5816"/>
    <w:rsid w:val="009A6271"/>
    <w:rsid w:val="009A7113"/>
    <w:rsid w:val="009A7358"/>
    <w:rsid w:val="009B0A63"/>
    <w:rsid w:val="009B71AC"/>
    <w:rsid w:val="009C2F9C"/>
    <w:rsid w:val="009D2474"/>
    <w:rsid w:val="009D3579"/>
    <w:rsid w:val="009E5CB9"/>
    <w:rsid w:val="009E6E9C"/>
    <w:rsid w:val="00A13EBD"/>
    <w:rsid w:val="00A2296F"/>
    <w:rsid w:val="00A2433B"/>
    <w:rsid w:val="00A37D9D"/>
    <w:rsid w:val="00A42769"/>
    <w:rsid w:val="00A671D3"/>
    <w:rsid w:val="00A81C1E"/>
    <w:rsid w:val="00A82FFF"/>
    <w:rsid w:val="00A900A7"/>
    <w:rsid w:val="00AA23DA"/>
    <w:rsid w:val="00AB3855"/>
    <w:rsid w:val="00AC0287"/>
    <w:rsid w:val="00AD0505"/>
    <w:rsid w:val="00AD1184"/>
    <w:rsid w:val="00AE3894"/>
    <w:rsid w:val="00AE6A1F"/>
    <w:rsid w:val="00B11AFB"/>
    <w:rsid w:val="00B2738D"/>
    <w:rsid w:val="00B33FD8"/>
    <w:rsid w:val="00B357FD"/>
    <w:rsid w:val="00B4163C"/>
    <w:rsid w:val="00BA14A7"/>
    <w:rsid w:val="00BB4CB0"/>
    <w:rsid w:val="00BC18F2"/>
    <w:rsid w:val="00BD157D"/>
    <w:rsid w:val="00BD6956"/>
    <w:rsid w:val="00BE0F1F"/>
    <w:rsid w:val="00BE3E8D"/>
    <w:rsid w:val="00BF0F25"/>
    <w:rsid w:val="00C01A3D"/>
    <w:rsid w:val="00C023A2"/>
    <w:rsid w:val="00C20D9A"/>
    <w:rsid w:val="00C3127C"/>
    <w:rsid w:val="00C37C22"/>
    <w:rsid w:val="00C47AF2"/>
    <w:rsid w:val="00C50874"/>
    <w:rsid w:val="00C61BB1"/>
    <w:rsid w:val="00C631CF"/>
    <w:rsid w:val="00C9058F"/>
    <w:rsid w:val="00C94AE4"/>
    <w:rsid w:val="00CA00F5"/>
    <w:rsid w:val="00CB0D2E"/>
    <w:rsid w:val="00CC3DA6"/>
    <w:rsid w:val="00CC4F24"/>
    <w:rsid w:val="00CE62FC"/>
    <w:rsid w:val="00CE6F10"/>
    <w:rsid w:val="00D079CE"/>
    <w:rsid w:val="00D22036"/>
    <w:rsid w:val="00D343BD"/>
    <w:rsid w:val="00D566AB"/>
    <w:rsid w:val="00D64277"/>
    <w:rsid w:val="00D742BA"/>
    <w:rsid w:val="00D76182"/>
    <w:rsid w:val="00DB489C"/>
    <w:rsid w:val="00DB68F4"/>
    <w:rsid w:val="00DB72C9"/>
    <w:rsid w:val="00DC2150"/>
    <w:rsid w:val="00DD17EC"/>
    <w:rsid w:val="00DD7335"/>
    <w:rsid w:val="00DE69F6"/>
    <w:rsid w:val="00DF254C"/>
    <w:rsid w:val="00E00173"/>
    <w:rsid w:val="00E04CC6"/>
    <w:rsid w:val="00E14668"/>
    <w:rsid w:val="00E26A40"/>
    <w:rsid w:val="00E3745C"/>
    <w:rsid w:val="00E45A8D"/>
    <w:rsid w:val="00E56C3C"/>
    <w:rsid w:val="00E7232E"/>
    <w:rsid w:val="00E82528"/>
    <w:rsid w:val="00EB163B"/>
    <w:rsid w:val="00EB1C5B"/>
    <w:rsid w:val="00ED213A"/>
    <w:rsid w:val="00ED5DD8"/>
    <w:rsid w:val="00EE4AD5"/>
    <w:rsid w:val="00F22907"/>
    <w:rsid w:val="00F262F5"/>
    <w:rsid w:val="00F32869"/>
    <w:rsid w:val="00F57D80"/>
    <w:rsid w:val="00F63138"/>
    <w:rsid w:val="00F635CC"/>
    <w:rsid w:val="00F75B14"/>
    <w:rsid w:val="00FB7517"/>
    <w:rsid w:val="00FD3705"/>
    <w:rsid w:val="00FE48ED"/>
    <w:rsid w:val="00FE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D894F2"/>
  <w15:docId w15:val="{AB71703D-2498-4715-9280-9C18FA56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next w:val="Normal"/>
    <w:link w:val="Ttulo1Car"/>
    <w:qFormat/>
    <w:rsid w:val="00233895"/>
    <w:pPr>
      <w:keepNext/>
      <w:spacing w:after="0" w:line="240" w:lineRule="auto"/>
      <w:ind w:right="-686"/>
      <w:outlineLvl w:val="0"/>
    </w:pPr>
    <w:rPr>
      <w:rFonts w:ascii="Arial" w:eastAsia="Times New Roman" w:hAnsi="Arial" w:cs="Times New Roman"/>
      <w:b/>
      <w:bCs/>
      <w:sz w:val="28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D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5D56F4"/>
    <w:pPr>
      <w:keepNext/>
      <w:spacing w:after="0" w:line="240" w:lineRule="auto"/>
      <w:jc w:val="center"/>
      <w:outlineLvl w:val="2"/>
    </w:pPr>
    <w:rPr>
      <w:rFonts w:ascii="Arial Narrow" w:eastAsia="Times New Roman" w:hAnsi="Arial Narrow" w:cs="Times New Roman"/>
      <w:sz w:val="2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6A4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5E0A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DC2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E5108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713FA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F2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254C"/>
  </w:style>
  <w:style w:type="paragraph" w:styleId="Piedepgina">
    <w:name w:val="footer"/>
    <w:basedOn w:val="Normal"/>
    <w:link w:val="PiedepginaCar"/>
    <w:uiPriority w:val="99"/>
    <w:unhideWhenUsed/>
    <w:rsid w:val="00DF2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254C"/>
  </w:style>
  <w:style w:type="character" w:customStyle="1" w:styleId="Ttulo3Car">
    <w:name w:val="Título 3 Car"/>
    <w:basedOn w:val="Fuentedeprrafopredeter"/>
    <w:link w:val="Ttulo3"/>
    <w:rsid w:val="005D56F4"/>
    <w:rPr>
      <w:rFonts w:ascii="Arial Narrow" w:eastAsia="Times New Roman" w:hAnsi="Arial Narrow" w:cs="Times New Roman"/>
      <w:sz w:val="28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33895"/>
    <w:rPr>
      <w:rFonts w:ascii="Arial" w:eastAsia="Times New Roman" w:hAnsi="Arial" w:cs="Times New Roman"/>
      <w:b/>
      <w:bCs/>
      <w:sz w:val="28"/>
      <w:szCs w:val="24"/>
      <w:lang w:val="es-ES" w:eastAsia="es-ES"/>
    </w:rPr>
  </w:style>
  <w:style w:type="paragraph" w:customStyle="1" w:styleId="Default">
    <w:name w:val="Default"/>
    <w:rsid w:val="00625B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D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/>
    </w:rPr>
  </w:style>
  <w:style w:type="paragraph" w:styleId="Textoindependiente">
    <w:name w:val="Body Text"/>
    <w:basedOn w:val="Normal"/>
    <w:link w:val="TextoindependienteCar"/>
    <w:uiPriority w:val="99"/>
    <w:unhideWhenUsed/>
    <w:rsid w:val="00071D4E"/>
    <w:pPr>
      <w:spacing w:after="120"/>
    </w:pPr>
    <w:rPr>
      <w:rFonts w:ascii="Calibri" w:eastAsia="Calibri" w:hAnsi="Calibri" w:cs="SimSu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71D4E"/>
    <w:rPr>
      <w:rFonts w:ascii="Calibri" w:eastAsia="Calibri" w:hAnsi="Calibri" w:cs="SimSun"/>
      <w:lang w:val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DD7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s.slideshare.net/Yefreide/probabilidad-y-estadistica-para-ingenieria-y-ciencias-walpole-9na-edicion" TargetMode="External"/><Relationship Id="rId18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es.slideshare.net/yeccxs/estadistica-para-ingeniera-i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4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.slideshare.net/jorkacuri/estadstica-aplicada-a-ingeniera-civi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lideplayer.es/slide/3500706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slideplayer.com/slide/384635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3679</Words>
  <Characters>20236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julio</cp:lastModifiedBy>
  <cp:revision>2</cp:revision>
  <dcterms:created xsi:type="dcterms:W3CDTF">2026-08-19T12:39:00Z</dcterms:created>
  <dcterms:modified xsi:type="dcterms:W3CDTF">2026-08-19T12:39:00Z</dcterms:modified>
</cp:coreProperties>
</file>