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F6D36" w:rsidRDefault="00690E7C" w:rsidP="007D36AE">
      <w:pPr>
        <w:jc w:val="center"/>
        <w:rPr>
          <w:rFonts w:ascii="Times New Roman" w:hAnsi="Times New Roman" w:cs="Times New Roman"/>
          <w:b/>
          <w:bCs/>
        </w:rPr>
      </w:pPr>
      <w:r w:rsidRPr="008D7CDF">
        <w:rPr>
          <w:rFonts w:ascii="Times New Roman" w:hAnsi="Times New Roman" w:cs="Times New Roman"/>
          <w:b/>
          <w:bCs/>
        </w:rPr>
        <w:t>UNIVERSIDAD NACIONAL</w:t>
      </w:r>
      <w:r w:rsidR="007D36AE">
        <w:rPr>
          <w:rFonts w:ascii="Times New Roman" w:hAnsi="Times New Roman" w:cs="Times New Roman"/>
          <w:b/>
          <w:bCs/>
        </w:rPr>
        <w:t xml:space="preserve"> </w:t>
      </w:r>
      <w:r w:rsidRPr="008D7CDF">
        <w:rPr>
          <w:rFonts w:ascii="Times New Roman" w:hAnsi="Times New Roman" w:cs="Times New Roman"/>
          <w:b/>
          <w:bCs/>
        </w:rPr>
        <w:t>“JOSE FAUSTINO SÁNCHEZ CARRION”</w:t>
      </w:r>
    </w:p>
    <w:p w:rsidR="007D36AE" w:rsidRPr="008D7CDF" w:rsidRDefault="007D36AE" w:rsidP="007D36AE">
      <w:pPr>
        <w:jc w:val="center"/>
        <w:rPr>
          <w:rFonts w:ascii="Times New Roman" w:hAnsi="Times New Roman" w:cs="Times New Roman"/>
          <w:b/>
          <w:bCs/>
        </w:rPr>
      </w:pPr>
      <w:r>
        <w:rPr>
          <w:noProof/>
          <w:lang w:val="en-US"/>
        </w:rPr>
        <w:drawing>
          <wp:inline distT="0" distB="0" distL="0" distR="0">
            <wp:extent cx="1390650" cy="1301750"/>
            <wp:effectExtent l="0" t="0" r="0" b="0"/>
            <wp:docPr id="2" name="Imagen 2" descr="Escuela universitaria de medicina veterinaria ross escuela de derecho  nacional de india universidad veterinario, carreras, escuela universitaria  de medicina veterinaria ross, colegio de abogados nacional de la  universidad india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ela universitaria de medicina veterinaria ross escuela de derecho  nacional de india universidad veterinario, carreras, escuela universitaria  de medicina veterinaria ross, colegio de abogados nacional de la  universidad india png | PNGEg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2826" r="12276"/>
                    <a:stretch/>
                  </pic:blipFill>
                  <pic:spPr bwMode="auto">
                    <a:xfrm>
                      <a:off x="0" y="0"/>
                      <a:ext cx="1412644" cy="1322338"/>
                    </a:xfrm>
                    <a:prstGeom prst="rect">
                      <a:avLst/>
                    </a:prstGeom>
                    <a:noFill/>
                    <a:ln>
                      <a:noFill/>
                    </a:ln>
                    <a:extLst>
                      <a:ext uri="{53640926-AAD7-44D8-BBD7-CCE9431645EC}">
                        <a14:shadowObscured xmlns:a14="http://schemas.microsoft.com/office/drawing/2010/main"/>
                      </a:ext>
                    </a:extLst>
                  </pic:spPr>
                </pic:pic>
              </a:graphicData>
            </a:graphic>
          </wp:inline>
        </w:drawing>
      </w:r>
    </w:p>
    <w:p w:rsidR="00BF6D36" w:rsidRPr="008D7CDF" w:rsidRDefault="00690E7C" w:rsidP="00A938A8">
      <w:pPr>
        <w:jc w:val="center"/>
        <w:rPr>
          <w:rFonts w:ascii="Times New Roman" w:hAnsi="Times New Roman" w:cs="Times New Roman"/>
          <w:b/>
          <w:bCs/>
        </w:rPr>
      </w:pPr>
      <w:r w:rsidRPr="008D7CDF">
        <w:rPr>
          <w:rFonts w:ascii="Times New Roman" w:hAnsi="Times New Roman" w:cs="Times New Roman"/>
          <w:b/>
          <w:bCs/>
        </w:rPr>
        <w:t>FACULTAD DE INGENIERIA PESQUERA</w:t>
      </w:r>
    </w:p>
    <w:p w:rsidR="00690E7C" w:rsidRPr="008D7CDF" w:rsidRDefault="00690E7C" w:rsidP="00A938A8">
      <w:pPr>
        <w:jc w:val="center"/>
        <w:rPr>
          <w:rFonts w:ascii="Times New Roman" w:hAnsi="Times New Roman" w:cs="Times New Roman"/>
          <w:b/>
          <w:bCs/>
        </w:rPr>
      </w:pPr>
      <w:r w:rsidRPr="008D7CDF">
        <w:rPr>
          <w:rFonts w:ascii="Times New Roman" w:hAnsi="Times New Roman" w:cs="Times New Roman"/>
          <w:b/>
          <w:bCs/>
        </w:rPr>
        <w:br/>
        <w:t>ESCUELA ACADEMICO PROFESIONAL DE INGENIERIA PESQUERA</w:t>
      </w:r>
    </w:p>
    <w:p w:rsidR="00BF6D36" w:rsidRPr="008D7CDF" w:rsidRDefault="00BF6D36" w:rsidP="00A938A8">
      <w:pPr>
        <w:jc w:val="center"/>
        <w:rPr>
          <w:rFonts w:ascii="Times New Roman" w:hAnsi="Times New Roman" w:cs="Times New Roman"/>
          <w:b/>
          <w:bCs/>
        </w:rPr>
      </w:pPr>
    </w:p>
    <w:p w:rsidR="00BF6D36" w:rsidRDefault="008D7CDF" w:rsidP="00A938A8">
      <w:pPr>
        <w:jc w:val="center"/>
        <w:rPr>
          <w:rFonts w:ascii="Times New Roman" w:hAnsi="Times New Roman" w:cs="Times New Roman"/>
        </w:rPr>
      </w:pPr>
      <w:r>
        <w:rPr>
          <w:rFonts w:ascii="Times New Roman" w:hAnsi="Times New Roman" w:cs="Times New Roman"/>
          <w:noProof/>
          <w:lang w:val="en-US"/>
        </w:rPr>
        <mc:AlternateContent>
          <mc:Choice Requires="wps">
            <w:drawing>
              <wp:anchor distT="0" distB="0" distL="114300" distR="114300" simplePos="0" relativeHeight="251659264" behindDoc="0" locked="0" layoutInCell="1" allowOverlap="1">
                <wp:simplePos x="0" y="0"/>
                <wp:positionH relativeFrom="column">
                  <wp:posOffset>247547</wp:posOffset>
                </wp:positionH>
                <wp:positionV relativeFrom="paragraph">
                  <wp:posOffset>167640</wp:posOffset>
                </wp:positionV>
                <wp:extent cx="4997302" cy="2197395"/>
                <wp:effectExtent l="0" t="0" r="13335" b="12700"/>
                <wp:wrapNone/>
                <wp:docPr id="1935949821" name="Rectángulo 1"/>
                <wp:cNvGraphicFramePr/>
                <a:graphic xmlns:a="http://schemas.openxmlformats.org/drawingml/2006/main">
                  <a:graphicData uri="http://schemas.microsoft.com/office/word/2010/wordprocessingShape">
                    <wps:wsp>
                      <wps:cNvSpPr/>
                      <wps:spPr>
                        <a:xfrm>
                          <a:off x="0" y="0"/>
                          <a:ext cx="4997302" cy="219739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5620347" id="Rectángulo 1" o:spid="_x0000_s1026" style="position:absolute;margin-left:19.5pt;margin-top:13.2pt;width:393.5pt;height:17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" filled="f" strokecolor="black [3213]" strokeweight="1pt"/>
            </w:pict>
          </mc:Fallback>
        </mc:AlternateContent>
      </w:r>
    </w:p>
    <w:p w:rsidR="00690E7C" w:rsidRPr="008D7CDF" w:rsidRDefault="00690E7C" w:rsidP="00A938A8">
      <w:pPr>
        <w:jc w:val="center"/>
        <w:rPr>
          <w:rFonts w:ascii="Times New Roman" w:hAnsi="Times New Roman" w:cs="Times New Roman"/>
          <w:b/>
          <w:bCs/>
          <w:sz w:val="28"/>
          <w:szCs w:val="28"/>
        </w:rPr>
      </w:pPr>
      <w:r w:rsidRPr="008D7CDF">
        <w:rPr>
          <w:rFonts w:ascii="Times New Roman" w:hAnsi="Times New Roman" w:cs="Times New Roman"/>
          <w:b/>
          <w:bCs/>
          <w:sz w:val="28"/>
          <w:szCs w:val="28"/>
        </w:rPr>
        <w:t>MODALIDAD PRESENCIAL</w:t>
      </w:r>
    </w:p>
    <w:p w:rsidR="00BF6D36" w:rsidRPr="008D7CDF" w:rsidRDefault="00BF6D36" w:rsidP="008D7CDF">
      <w:pPr>
        <w:spacing w:line="240" w:lineRule="auto"/>
        <w:jc w:val="center"/>
        <w:rPr>
          <w:rFonts w:ascii="Times New Roman" w:hAnsi="Times New Roman" w:cs="Times New Roman"/>
        </w:rPr>
      </w:pPr>
    </w:p>
    <w:p w:rsidR="00690E7C" w:rsidRPr="008D7CDF" w:rsidRDefault="00690E7C" w:rsidP="00A938A8">
      <w:pPr>
        <w:jc w:val="center"/>
        <w:rPr>
          <w:rFonts w:ascii="Times New Roman" w:hAnsi="Times New Roman" w:cs="Times New Roman"/>
          <w:b/>
          <w:bCs/>
        </w:rPr>
      </w:pPr>
      <w:r w:rsidRPr="008D7CDF">
        <w:rPr>
          <w:rFonts w:ascii="Times New Roman" w:hAnsi="Times New Roman" w:cs="Times New Roman"/>
          <w:b/>
          <w:bCs/>
        </w:rPr>
        <w:t>SILABO POR COMPETENCIAS</w:t>
      </w:r>
    </w:p>
    <w:p w:rsidR="00715A21" w:rsidRPr="008D7CDF" w:rsidRDefault="00715A21" w:rsidP="00A938A8">
      <w:pPr>
        <w:jc w:val="center"/>
        <w:rPr>
          <w:rFonts w:ascii="Times New Roman" w:hAnsi="Times New Roman" w:cs="Times New Roman"/>
          <w:b/>
          <w:bCs/>
        </w:rPr>
      </w:pPr>
    </w:p>
    <w:p w:rsidR="00690E7C" w:rsidRPr="008D7CDF" w:rsidRDefault="00690E7C" w:rsidP="00A938A8">
      <w:pPr>
        <w:jc w:val="center"/>
        <w:rPr>
          <w:rFonts w:ascii="Times New Roman" w:hAnsi="Times New Roman" w:cs="Times New Roman"/>
          <w:b/>
          <w:bCs/>
        </w:rPr>
      </w:pPr>
      <w:r w:rsidRPr="008D7CDF">
        <w:rPr>
          <w:rFonts w:ascii="Times New Roman" w:hAnsi="Times New Roman" w:cs="Times New Roman"/>
          <w:b/>
          <w:bCs/>
        </w:rPr>
        <w:t>CURSO</w:t>
      </w:r>
    </w:p>
    <w:p w:rsidR="00690E7C" w:rsidRPr="008D7CDF" w:rsidRDefault="00690E7C" w:rsidP="00A938A8">
      <w:pPr>
        <w:jc w:val="center"/>
        <w:rPr>
          <w:rFonts w:ascii="Times New Roman" w:hAnsi="Times New Roman" w:cs="Times New Roman"/>
          <w:b/>
          <w:bCs/>
        </w:rPr>
      </w:pPr>
      <w:r w:rsidRPr="008D7CDF">
        <w:rPr>
          <w:rFonts w:ascii="Times New Roman" w:hAnsi="Times New Roman" w:cs="Times New Roman"/>
          <w:b/>
          <w:bCs/>
        </w:rPr>
        <w:t>SELECCION Y MONTAJE DE MAQUINAS PESQUERAS</w:t>
      </w:r>
    </w:p>
    <w:p w:rsidR="00BF6D36" w:rsidRDefault="00BF6D36" w:rsidP="00A938A8">
      <w:pPr>
        <w:jc w:val="center"/>
        <w:rPr>
          <w:rFonts w:ascii="Times New Roman" w:hAnsi="Times New Roman" w:cs="Times New Roman"/>
        </w:rPr>
      </w:pPr>
    </w:p>
    <w:p w:rsidR="00BF6D36" w:rsidRPr="00690E7C" w:rsidRDefault="00BF6D36" w:rsidP="00A938A8">
      <w:pPr>
        <w:jc w:val="center"/>
        <w:rPr>
          <w:rFonts w:ascii="Times New Roman" w:hAnsi="Times New Roman" w:cs="Times New Roman"/>
        </w:rPr>
      </w:pPr>
    </w:p>
    <w:p w:rsidR="00690E7C" w:rsidRPr="00BF6D36" w:rsidRDefault="00690E7C" w:rsidP="00BF6D36">
      <w:pPr>
        <w:pStyle w:val="Prrafodelista"/>
        <w:numPr>
          <w:ilvl w:val="0"/>
          <w:numId w:val="15"/>
        </w:numPr>
        <w:ind w:left="426" w:hanging="437"/>
        <w:rPr>
          <w:rFonts w:ascii="Times New Roman" w:hAnsi="Times New Roman" w:cs="Times New Roman"/>
          <w:b/>
          <w:bCs/>
        </w:rPr>
      </w:pPr>
      <w:r w:rsidRPr="00BF6D36">
        <w:rPr>
          <w:rFonts w:ascii="Times New Roman" w:hAnsi="Times New Roman" w:cs="Times New Roman"/>
          <w:b/>
          <w:bCs/>
        </w:rPr>
        <w:t>DATOS GENERALES</w:t>
      </w:r>
    </w:p>
    <w:tbl>
      <w:tblPr>
        <w:tblStyle w:val="Tablaconcuadrcula"/>
        <w:tblW w:w="7938" w:type="dxa"/>
        <w:tblInd w:w="421" w:type="dxa"/>
        <w:tblLook w:val="04A0" w:firstRow="1" w:lastRow="0" w:firstColumn="1" w:lastColumn="0" w:noHBand="0" w:noVBand="1"/>
      </w:tblPr>
      <w:tblGrid>
        <w:gridCol w:w="3685"/>
        <w:gridCol w:w="4253"/>
      </w:tblGrid>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Línea de Carrera</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Ingeniería pesquera</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Semestre Académico</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2026-I</w:t>
            </w:r>
            <w:r w:rsidR="00401DB2">
              <w:rPr>
                <w:rFonts w:ascii="Times New Roman" w:hAnsi="Times New Roman" w:cs="Times New Roman"/>
              </w:rPr>
              <w:t>I</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Código del curso</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4</w:t>
            </w:r>
            <w:r w:rsidR="00BF6D36">
              <w:rPr>
                <w:rFonts w:ascii="Times New Roman" w:hAnsi="Times New Roman" w:cs="Times New Roman"/>
              </w:rPr>
              <w:t>5</w:t>
            </w:r>
            <w:r w:rsidRPr="00690E7C">
              <w:rPr>
                <w:rFonts w:ascii="Times New Roman" w:hAnsi="Times New Roman" w:cs="Times New Roman"/>
              </w:rPr>
              <w:t>7</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Créditos</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3</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Horas semanales</w:t>
            </w:r>
          </w:p>
        </w:tc>
        <w:tc>
          <w:tcPr>
            <w:tcW w:w="4253" w:type="dxa"/>
            <w:hideMark/>
          </w:tcPr>
          <w:p w:rsidR="00690E7C" w:rsidRPr="00690E7C" w:rsidRDefault="00690E7C" w:rsidP="00BF6D36">
            <w:pPr>
              <w:spacing w:line="360" w:lineRule="auto"/>
              <w:rPr>
                <w:rFonts w:ascii="Times New Roman" w:hAnsi="Times New Roman" w:cs="Times New Roman"/>
              </w:rPr>
            </w:pPr>
            <w:proofErr w:type="spellStart"/>
            <w:r w:rsidRPr="00690E7C">
              <w:rPr>
                <w:rFonts w:ascii="Times New Roman" w:hAnsi="Times New Roman" w:cs="Times New Roman"/>
              </w:rPr>
              <w:t>Hrs</w:t>
            </w:r>
            <w:proofErr w:type="spellEnd"/>
            <w:r w:rsidRPr="00690E7C">
              <w:rPr>
                <w:rFonts w:ascii="Times New Roman" w:hAnsi="Times New Roman" w:cs="Times New Roman"/>
              </w:rPr>
              <w:t>. totales: 4    Teóricas: 2    Practicas: 2</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Ciclo</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VIII</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Sección</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A</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Apellidos y Nombres del docente</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 xml:space="preserve">Jáuregui </w:t>
            </w:r>
            <w:proofErr w:type="spellStart"/>
            <w:r w:rsidRPr="00690E7C">
              <w:rPr>
                <w:rFonts w:ascii="Times New Roman" w:hAnsi="Times New Roman" w:cs="Times New Roman"/>
              </w:rPr>
              <w:t>Pandal</w:t>
            </w:r>
            <w:proofErr w:type="spellEnd"/>
            <w:r w:rsidRPr="00690E7C">
              <w:rPr>
                <w:rFonts w:ascii="Times New Roman" w:hAnsi="Times New Roman" w:cs="Times New Roman"/>
              </w:rPr>
              <w:t xml:space="preserve"> Tony Aurelio</w:t>
            </w:r>
          </w:p>
        </w:tc>
      </w:tr>
      <w:tr w:rsidR="00690E7C" w:rsidRPr="00690E7C" w:rsidTr="008D7CDF">
        <w:tc>
          <w:tcPr>
            <w:tcW w:w="3685" w:type="dxa"/>
            <w:hideMark/>
          </w:tcPr>
          <w:p w:rsidR="00690E7C" w:rsidRPr="008D7CDF" w:rsidRDefault="00690E7C" w:rsidP="00BF6D36">
            <w:pPr>
              <w:spacing w:line="360" w:lineRule="auto"/>
              <w:rPr>
                <w:rFonts w:ascii="Times New Roman" w:hAnsi="Times New Roman" w:cs="Times New Roman"/>
                <w:b/>
                <w:bCs/>
              </w:rPr>
            </w:pPr>
            <w:r w:rsidRPr="008D7CDF">
              <w:rPr>
                <w:rFonts w:ascii="Times New Roman" w:hAnsi="Times New Roman" w:cs="Times New Roman"/>
                <w:b/>
                <w:bCs/>
              </w:rPr>
              <w:t>Correo institucional</w:t>
            </w:r>
          </w:p>
        </w:tc>
        <w:tc>
          <w:tcPr>
            <w:tcW w:w="4253" w:type="dxa"/>
            <w:hideMark/>
          </w:tcPr>
          <w:p w:rsidR="00690E7C" w:rsidRPr="00690E7C" w:rsidRDefault="00690E7C" w:rsidP="00BF6D36">
            <w:pPr>
              <w:spacing w:line="360" w:lineRule="auto"/>
              <w:rPr>
                <w:rFonts w:ascii="Times New Roman" w:hAnsi="Times New Roman" w:cs="Times New Roman"/>
              </w:rPr>
            </w:pPr>
            <w:r w:rsidRPr="00690E7C">
              <w:rPr>
                <w:rFonts w:ascii="Times New Roman" w:hAnsi="Times New Roman" w:cs="Times New Roman"/>
              </w:rPr>
              <w:t>tjauregui@unjfsc.edu.pe</w:t>
            </w:r>
          </w:p>
        </w:tc>
      </w:tr>
    </w:tbl>
    <w:p w:rsidR="00690E7C" w:rsidRDefault="00690E7C">
      <w:pPr>
        <w:rPr>
          <w:rFonts w:ascii="Times New Roman" w:hAnsi="Times New Roman" w:cs="Times New Roman"/>
        </w:rPr>
      </w:pPr>
    </w:p>
    <w:p w:rsidR="007D36AE" w:rsidRPr="00A938A8" w:rsidRDefault="007D36AE">
      <w:pPr>
        <w:rPr>
          <w:rFonts w:ascii="Times New Roman" w:hAnsi="Times New Roman" w:cs="Times New Roman"/>
        </w:rPr>
      </w:pPr>
    </w:p>
    <w:p w:rsidR="00690E7C" w:rsidRPr="00BF6D36" w:rsidRDefault="00690E7C" w:rsidP="001072F4">
      <w:pPr>
        <w:pStyle w:val="Prrafodelista"/>
        <w:numPr>
          <w:ilvl w:val="0"/>
          <w:numId w:val="15"/>
        </w:numPr>
        <w:spacing w:after="0" w:line="360" w:lineRule="auto"/>
        <w:ind w:left="425" w:hanging="426"/>
        <w:rPr>
          <w:rFonts w:ascii="Times New Roman" w:hAnsi="Times New Roman" w:cs="Times New Roman"/>
          <w:b/>
          <w:bCs/>
        </w:rPr>
      </w:pPr>
      <w:r w:rsidRPr="00BF6D36">
        <w:rPr>
          <w:rFonts w:ascii="Times New Roman" w:hAnsi="Times New Roman" w:cs="Times New Roman"/>
          <w:b/>
          <w:bCs/>
        </w:rPr>
        <w:lastRenderedPageBreak/>
        <w:t>SUMILLA</w:t>
      </w:r>
    </w:p>
    <w:p w:rsidR="00690E7C" w:rsidRPr="00690E7C" w:rsidRDefault="00690E7C" w:rsidP="001072F4">
      <w:pPr>
        <w:spacing w:after="0" w:line="360" w:lineRule="auto"/>
        <w:ind w:left="425"/>
        <w:jc w:val="both"/>
        <w:rPr>
          <w:rFonts w:ascii="Times New Roman" w:hAnsi="Times New Roman" w:cs="Times New Roman"/>
        </w:rPr>
      </w:pPr>
      <w:r w:rsidRPr="00690E7C">
        <w:rPr>
          <w:rFonts w:ascii="Times New Roman" w:hAnsi="Times New Roman" w:cs="Times New Roman"/>
        </w:rPr>
        <w:t xml:space="preserve">La asignatura corresponde al Área de Estudios de Formación Profesional Especializada – Complementarios Especializados (Electivos), siendo de carácter teórico-práctico. Se propone desarrollar en el alumno, competencias que le permitirán </w:t>
      </w:r>
      <w:r w:rsidRPr="00690E7C">
        <w:rPr>
          <w:rFonts w:ascii="Times New Roman" w:hAnsi="Times New Roman" w:cs="Times New Roman"/>
          <w:b/>
          <w:bCs/>
        </w:rPr>
        <w:t>seleccionar</w:t>
      </w:r>
      <w:r w:rsidRPr="00690E7C">
        <w:rPr>
          <w:rFonts w:ascii="Times New Roman" w:hAnsi="Times New Roman" w:cs="Times New Roman"/>
        </w:rPr>
        <w:t xml:space="preserve"> maquinarias, para </w:t>
      </w:r>
      <w:r w:rsidRPr="00690E7C">
        <w:rPr>
          <w:rFonts w:ascii="Times New Roman" w:hAnsi="Times New Roman" w:cs="Times New Roman"/>
          <w:b/>
          <w:bCs/>
        </w:rPr>
        <w:t>implantar</w:t>
      </w:r>
      <w:r w:rsidRPr="00690E7C">
        <w:rPr>
          <w:rFonts w:ascii="Times New Roman" w:hAnsi="Times New Roman" w:cs="Times New Roman"/>
        </w:rPr>
        <w:t xml:space="preserve"> programas de montaje en empresas pesqueras, </w:t>
      </w:r>
      <w:r w:rsidRPr="00690E7C">
        <w:rPr>
          <w:rFonts w:ascii="Times New Roman" w:hAnsi="Times New Roman" w:cs="Times New Roman"/>
          <w:b/>
          <w:bCs/>
        </w:rPr>
        <w:t>salvaguardando</w:t>
      </w:r>
      <w:r w:rsidRPr="00690E7C">
        <w:rPr>
          <w:rFonts w:ascii="Times New Roman" w:hAnsi="Times New Roman" w:cs="Times New Roman"/>
        </w:rPr>
        <w:t xml:space="preserve"> la seguridad de las maquinarias y de las empresas. Competencias que sustentarán la capacidad profesional del Ingeniero Pesquero.</w:t>
      </w:r>
    </w:p>
    <w:p w:rsidR="00690E7C" w:rsidRPr="00690E7C" w:rsidRDefault="00690E7C" w:rsidP="001072F4">
      <w:pPr>
        <w:spacing w:after="0" w:line="360" w:lineRule="auto"/>
        <w:ind w:left="425"/>
        <w:jc w:val="both"/>
        <w:rPr>
          <w:rFonts w:ascii="Times New Roman" w:hAnsi="Times New Roman" w:cs="Times New Roman"/>
        </w:rPr>
      </w:pPr>
      <w:r w:rsidRPr="00690E7C">
        <w:rPr>
          <w:rFonts w:ascii="Times New Roman" w:hAnsi="Times New Roman" w:cs="Times New Roman"/>
        </w:rPr>
        <w:t>El contenido temático de la asignatura comprende: Criterios de selección de maquinaria pesquera. Técnicas de desmontaje y montaje de las maquinarias. Estructura de apoyo (fundación). Anclaje. Aislamiento. Nivelación. Alineamiento. Está planteada para un total de dieciséis semanas, en las cuales se desarrollan cuatro unidades didácticas, con 32 sesiones de clases teórico-prácticas, que introducen al estudiante desde el punto de vista de la selección y montaje de maquinaria, a la tecnología pesquera.</w:t>
      </w:r>
    </w:p>
    <w:p w:rsidR="00690E7C" w:rsidRPr="00690E7C" w:rsidRDefault="00690E7C" w:rsidP="001072F4">
      <w:pPr>
        <w:spacing w:after="0" w:line="360" w:lineRule="auto"/>
        <w:rPr>
          <w:rFonts w:ascii="Times New Roman" w:hAnsi="Times New Roman" w:cs="Times New Roman"/>
          <w:sz w:val="18"/>
          <w:szCs w:val="18"/>
        </w:rPr>
      </w:pPr>
    </w:p>
    <w:p w:rsidR="00690E7C" w:rsidRPr="00715A21" w:rsidRDefault="00690E7C" w:rsidP="001072F4">
      <w:pPr>
        <w:pStyle w:val="Prrafodelista"/>
        <w:numPr>
          <w:ilvl w:val="0"/>
          <w:numId w:val="15"/>
        </w:numPr>
        <w:spacing w:after="0" w:line="360" w:lineRule="auto"/>
        <w:ind w:left="426" w:hanging="437"/>
        <w:rPr>
          <w:rFonts w:ascii="Times New Roman" w:hAnsi="Times New Roman" w:cs="Times New Roman"/>
          <w:b/>
          <w:bCs/>
        </w:rPr>
      </w:pPr>
      <w:r w:rsidRPr="00715A21">
        <w:rPr>
          <w:rFonts w:ascii="Times New Roman" w:hAnsi="Times New Roman" w:cs="Times New Roman"/>
          <w:b/>
          <w:bCs/>
        </w:rPr>
        <w:t>CAPACIDADES AL FINALIZAR EL CURSO</w:t>
      </w:r>
    </w:p>
    <w:tbl>
      <w:tblPr>
        <w:tblStyle w:val="Tablaconcuadrcula"/>
        <w:tblW w:w="8792" w:type="dxa"/>
        <w:tblLook w:val="04A0" w:firstRow="1" w:lastRow="0" w:firstColumn="1" w:lastColumn="0" w:noHBand="0" w:noVBand="1"/>
      </w:tblPr>
      <w:tblGrid>
        <w:gridCol w:w="846"/>
        <w:gridCol w:w="3443"/>
        <w:gridCol w:w="3113"/>
        <w:gridCol w:w="1390"/>
      </w:tblGrid>
      <w:tr w:rsidR="003F638B" w:rsidRPr="00690E7C" w:rsidTr="00AE5396">
        <w:tc>
          <w:tcPr>
            <w:tcW w:w="846" w:type="dxa"/>
          </w:tcPr>
          <w:p w:rsidR="003F638B" w:rsidRPr="00690E7C" w:rsidRDefault="003F638B" w:rsidP="001072F4">
            <w:pPr>
              <w:spacing w:line="360" w:lineRule="auto"/>
              <w:rPr>
                <w:rFonts w:ascii="Times New Roman" w:hAnsi="Times New Roman" w:cs="Times New Roman"/>
                <w:b/>
                <w:bCs/>
              </w:rPr>
            </w:pPr>
          </w:p>
        </w:tc>
        <w:tc>
          <w:tcPr>
            <w:tcW w:w="0" w:type="auto"/>
          </w:tcPr>
          <w:p w:rsidR="003F638B" w:rsidRPr="00690E7C" w:rsidRDefault="003F638B" w:rsidP="001072F4">
            <w:pPr>
              <w:spacing w:line="360" w:lineRule="auto"/>
              <w:jc w:val="center"/>
              <w:rPr>
                <w:rFonts w:ascii="Times New Roman" w:hAnsi="Times New Roman" w:cs="Times New Roman"/>
                <w:b/>
                <w:bCs/>
              </w:rPr>
            </w:pPr>
            <w:r w:rsidRPr="00690E7C">
              <w:rPr>
                <w:rFonts w:ascii="Times New Roman" w:hAnsi="Times New Roman" w:cs="Times New Roman"/>
                <w:b/>
                <w:bCs/>
              </w:rPr>
              <w:t>CAPACIDAD DE LA UNIDAD DIDÁCTICA</w:t>
            </w:r>
          </w:p>
        </w:tc>
        <w:tc>
          <w:tcPr>
            <w:tcW w:w="0" w:type="auto"/>
            <w:hideMark/>
          </w:tcPr>
          <w:p w:rsidR="003F638B" w:rsidRPr="00690E7C" w:rsidRDefault="003F638B" w:rsidP="001072F4">
            <w:pPr>
              <w:spacing w:line="360" w:lineRule="auto"/>
              <w:jc w:val="center"/>
              <w:rPr>
                <w:rFonts w:ascii="Times New Roman" w:hAnsi="Times New Roman" w:cs="Times New Roman"/>
                <w:b/>
                <w:bCs/>
              </w:rPr>
            </w:pPr>
            <w:r w:rsidRPr="00690E7C">
              <w:rPr>
                <w:rFonts w:ascii="Times New Roman" w:hAnsi="Times New Roman" w:cs="Times New Roman"/>
                <w:b/>
                <w:bCs/>
              </w:rPr>
              <w:t>NOMBRE DE LA UNIDAD DIDÁCTICA</w:t>
            </w:r>
          </w:p>
        </w:tc>
        <w:tc>
          <w:tcPr>
            <w:tcW w:w="0" w:type="auto"/>
            <w:hideMark/>
          </w:tcPr>
          <w:p w:rsidR="003F638B" w:rsidRPr="00690E7C" w:rsidRDefault="003F638B" w:rsidP="001072F4">
            <w:pPr>
              <w:spacing w:line="360" w:lineRule="auto"/>
              <w:jc w:val="center"/>
              <w:rPr>
                <w:rFonts w:ascii="Times New Roman" w:hAnsi="Times New Roman" w:cs="Times New Roman"/>
                <w:b/>
                <w:bCs/>
              </w:rPr>
            </w:pPr>
            <w:r w:rsidRPr="00690E7C">
              <w:rPr>
                <w:rFonts w:ascii="Times New Roman" w:hAnsi="Times New Roman" w:cs="Times New Roman"/>
                <w:b/>
                <w:bCs/>
              </w:rPr>
              <w:t>SEMANAS</w:t>
            </w:r>
          </w:p>
        </w:tc>
      </w:tr>
      <w:tr w:rsidR="00AE5396" w:rsidRPr="00690E7C" w:rsidTr="00AE5396">
        <w:trPr>
          <w:cantSplit/>
          <w:trHeight w:val="1134"/>
        </w:trPr>
        <w:tc>
          <w:tcPr>
            <w:tcW w:w="846" w:type="dxa"/>
            <w:textDirection w:val="btLr"/>
            <w:vAlign w:val="center"/>
          </w:tcPr>
          <w:p w:rsidR="003F638B" w:rsidRPr="00AE5396" w:rsidRDefault="003F638B" w:rsidP="001072F4">
            <w:pPr>
              <w:spacing w:line="360" w:lineRule="auto"/>
              <w:ind w:left="113" w:right="113"/>
              <w:jc w:val="center"/>
              <w:rPr>
                <w:rFonts w:ascii="Times New Roman" w:hAnsi="Times New Roman" w:cs="Times New Roman"/>
              </w:rPr>
            </w:pPr>
            <w:r w:rsidRPr="00AE5396">
              <w:rPr>
                <w:rFonts w:ascii="Times New Roman" w:hAnsi="Times New Roman" w:cs="Times New Roman"/>
              </w:rPr>
              <w:t>UNIDAD I</w:t>
            </w:r>
          </w:p>
        </w:tc>
        <w:tc>
          <w:tcPr>
            <w:tcW w:w="0" w:type="auto"/>
          </w:tcPr>
          <w:p w:rsidR="003F638B" w:rsidRPr="00690E7C" w:rsidRDefault="003F638B" w:rsidP="001072F4">
            <w:pPr>
              <w:spacing w:line="360" w:lineRule="auto"/>
              <w:jc w:val="both"/>
              <w:rPr>
                <w:rFonts w:ascii="Times New Roman" w:hAnsi="Times New Roman" w:cs="Times New Roman"/>
              </w:rPr>
            </w:pPr>
            <w:r w:rsidRPr="00690E7C">
              <w:rPr>
                <w:rFonts w:ascii="Times New Roman" w:hAnsi="Times New Roman" w:cs="Times New Roman"/>
              </w:rPr>
              <w:t xml:space="preserve">Reconoce el concepto de máquina, tipos de máquinas. Aplica la tecnología de montaje </w:t>
            </w:r>
            <w:r w:rsidR="00BD763F">
              <w:rPr>
                <w:rFonts w:ascii="Times New Roman" w:hAnsi="Times New Roman" w:cs="Times New Roman"/>
              </w:rPr>
              <w:t>d</w:t>
            </w:r>
            <w:r w:rsidRPr="00690E7C">
              <w:rPr>
                <w:rFonts w:ascii="Times New Roman" w:hAnsi="Times New Roman" w:cs="Times New Roman"/>
              </w:rPr>
              <w:t>e máquinas industriales.</w:t>
            </w:r>
          </w:p>
        </w:tc>
        <w:tc>
          <w:tcPr>
            <w:tcW w:w="0" w:type="auto"/>
            <w:hideMark/>
          </w:tcPr>
          <w:p w:rsidR="00BD763F" w:rsidRDefault="003F638B" w:rsidP="001072F4">
            <w:pPr>
              <w:spacing w:line="360" w:lineRule="auto"/>
              <w:jc w:val="both"/>
              <w:rPr>
                <w:rFonts w:ascii="Times New Roman" w:hAnsi="Times New Roman" w:cs="Times New Roman"/>
              </w:rPr>
            </w:pPr>
            <w:r w:rsidRPr="00690E7C">
              <w:rPr>
                <w:rFonts w:ascii="Times New Roman" w:hAnsi="Times New Roman" w:cs="Times New Roman"/>
              </w:rPr>
              <w:t xml:space="preserve">Concepto de máquinas. </w:t>
            </w:r>
          </w:p>
          <w:p w:rsidR="00BD763F" w:rsidRDefault="003F638B" w:rsidP="001072F4">
            <w:pPr>
              <w:spacing w:line="360" w:lineRule="auto"/>
              <w:jc w:val="both"/>
              <w:rPr>
                <w:rFonts w:ascii="Times New Roman" w:hAnsi="Times New Roman" w:cs="Times New Roman"/>
              </w:rPr>
            </w:pPr>
            <w:r w:rsidRPr="00690E7C">
              <w:rPr>
                <w:rFonts w:ascii="Times New Roman" w:hAnsi="Times New Roman" w:cs="Times New Roman"/>
              </w:rPr>
              <w:t xml:space="preserve">Tipos de máquinas. </w:t>
            </w:r>
          </w:p>
          <w:p w:rsidR="00BD763F" w:rsidRDefault="003F638B" w:rsidP="001072F4">
            <w:pPr>
              <w:spacing w:line="360" w:lineRule="auto"/>
              <w:jc w:val="both"/>
              <w:rPr>
                <w:rFonts w:ascii="Times New Roman" w:hAnsi="Times New Roman" w:cs="Times New Roman"/>
              </w:rPr>
            </w:pPr>
            <w:r w:rsidRPr="00690E7C">
              <w:rPr>
                <w:rFonts w:ascii="Times New Roman" w:hAnsi="Times New Roman" w:cs="Times New Roman"/>
              </w:rPr>
              <w:t xml:space="preserve">Etapas del montaje de máquinas. </w:t>
            </w:r>
          </w:p>
          <w:p w:rsidR="003F638B" w:rsidRDefault="003F638B" w:rsidP="001072F4">
            <w:pPr>
              <w:spacing w:line="360" w:lineRule="auto"/>
              <w:jc w:val="both"/>
              <w:rPr>
                <w:rFonts w:ascii="Times New Roman" w:hAnsi="Times New Roman" w:cs="Times New Roman"/>
              </w:rPr>
            </w:pPr>
            <w:r w:rsidRPr="00690E7C">
              <w:rPr>
                <w:rFonts w:ascii="Times New Roman" w:hAnsi="Times New Roman" w:cs="Times New Roman"/>
              </w:rPr>
              <w:t>Instalación de maquinaria.</w:t>
            </w:r>
          </w:p>
          <w:p w:rsidR="00507F23" w:rsidRPr="00507F23" w:rsidRDefault="00507F23" w:rsidP="001072F4">
            <w:pPr>
              <w:spacing w:line="360" w:lineRule="auto"/>
              <w:jc w:val="both"/>
              <w:rPr>
                <w:rFonts w:ascii="Times New Roman" w:hAnsi="Times New Roman" w:cs="Times New Roman"/>
                <w:sz w:val="8"/>
                <w:szCs w:val="8"/>
              </w:rPr>
            </w:pPr>
          </w:p>
          <w:p w:rsidR="00AE5396" w:rsidRPr="00690E7C" w:rsidRDefault="00AE5396" w:rsidP="001072F4">
            <w:pPr>
              <w:spacing w:line="360" w:lineRule="auto"/>
              <w:jc w:val="both"/>
              <w:rPr>
                <w:rFonts w:ascii="Times New Roman" w:hAnsi="Times New Roman" w:cs="Times New Roman"/>
                <w:sz w:val="6"/>
                <w:szCs w:val="6"/>
              </w:rPr>
            </w:pPr>
          </w:p>
        </w:tc>
        <w:tc>
          <w:tcPr>
            <w:tcW w:w="0" w:type="auto"/>
            <w:vAlign w:val="center"/>
            <w:hideMark/>
          </w:tcPr>
          <w:p w:rsidR="003F638B" w:rsidRPr="00690E7C" w:rsidRDefault="003F638B" w:rsidP="001072F4">
            <w:pPr>
              <w:spacing w:line="360" w:lineRule="auto"/>
              <w:jc w:val="center"/>
              <w:rPr>
                <w:rFonts w:ascii="Times New Roman" w:hAnsi="Times New Roman" w:cs="Times New Roman"/>
              </w:rPr>
            </w:pPr>
            <w:r w:rsidRPr="00690E7C">
              <w:rPr>
                <w:rFonts w:ascii="Times New Roman" w:hAnsi="Times New Roman" w:cs="Times New Roman"/>
              </w:rPr>
              <w:t>1 – 4</w:t>
            </w:r>
          </w:p>
        </w:tc>
      </w:tr>
      <w:tr w:rsidR="00AE5396" w:rsidRPr="00690E7C" w:rsidTr="00AE5396">
        <w:trPr>
          <w:cantSplit/>
          <w:trHeight w:val="1134"/>
        </w:trPr>
        <w:tc>
          <w:tcPr>
            <w:tcW w:w="846" w:type="dxa"/>
            <w:textDirection w:val="btLr"/>
            <w:vAlign w:val="center"/>
          </w:tcPr>
          <w:p w:rsidR="003F638B" w:rsidRPr="00AE5396" w:rsidRDefault="003F638B" w:rsidP="001072F4">
            <w:pPr>
              <w:spacing w:line="360" w:lineRule="auto"/>
              <w:ind w:left="113" w:right="113"/>
              <w:jc w:val="center"/>
              <w:rPr>
                <w:rFonts w:ascii="Times New Roman" w:hAnsi="Times New Roman" w:cs="Times New Roman"/>
              </w:rPr>
            </w:pPr>
            <w:r w:rsidRPr="00AE5396">
              <w:rPr>
                <w:rFonts w:ascii="Times New Roman" w:hAnsi="Times New Roman" w:cs="Times New Roman"/>
              </w:rPr>
              <w:t>UNIDAD II</w:t>
            </w:r>
          </w:p>
        </w:tc>
        <w:tc>
          <w:tcPr>
            <w:tcW w:w="0" w:type="auto"/>
          </w:tcPr>
          <w:p w:rsidR="003F638B" w:rsidRPr="00690E7C" w:rsidRDefault="003F638B" w:rsidP="001072F4">
            <w:pPr>
              <w:spacing w:line="360" w:lineRule="auto"/>
              <w:jc w:val="both"/>
              <w:rPr>
                <w:rFonts w:ascii="Times New Roman" w:hAnsi="Times New Roman" w:cs="Times New Roman"/>
              </w:rPr>
            </w:pPr>
            <w:r w:rsidRPr="00690E7C">
              <w:rPr>
                <w:rFonts w:ascii="Times New Roman" w:hAnsi="Times New Roman" w:cs="Times New Roman"/>
              </w:rPr>
              <w:t>Reconoce los tipos de herramientas empleadas en el montaje de máquinas. Emplea la hoja de proceso para el montaje.</w:t>
            </w:r>
          </w:p>
        </w:tc>
        <w:tc>
          <w:tcPr>
            <w:tcW w:w="0" w:type="auto"/>
            <w:hideMark/>
          </w:tcPr>
          <w:p w:rsidR="00153A68" w:rsidRDefault="003F638B" w:rsidP="001072F4">
            <w:pPr>
              <w:spacing w:line="360" w:lineRule="auto"/>
              <w:jc w:val="both"/>
              <w:rPr>
                <w:rFonts w:ascii="Times New Roman" w:hAnsi="Times New Roman" w:cs="Times New Roman"/>
              </w:rPr>
            </w:pPr>
            <w:r w:rsidRPr="00690E7C">
              <w:rPr>
                <w:rFonts w:ascii="Times New Roman" w:hAnsi="Times New Roman" w:cs="Times New Roman"/>
              </w:rPr>
              <w:t xml:space="preserve">Herramientas empleadas en el montaje mecánico. </w:t>
            </w:r>
          </w:p>
          <w:p w:rsidR="00153A68" w:rsidRDefault="003F638B" w:rsidP="001072F4">
            <w:pPr>
              <w:spacing w:line="360" w:lineRule="auto"/>
              <w:jc w:val="both"/>
              <w:rPr>
                <w:rFonts w:ascii="Times New Roman" w:hAnsi="Times New Roman" w:cs="Times New Roman"/>
              </w:rPr>
            </w:pPr>
            <w:r w:rsidRPr="00690E7C">
              <w:rPr>
                <w:rFonts w:ascii="Times New Roman" w:hAnsi="Times New Roman" w:cs="Times New Roman"/>
              </w:rPr>
              <w:t xml:space="preserve">Uniones fijas y desmontables. </w:t>
            </w:r>
          </w:p>
          <w:p w:rsidR="003F638B" w:rsidRDefault="003F638B" w:rsidP="001072F4">
            <w:pPr>
              <w:spacing w:line="360" w:lineRule="auto"/>
              <w:jc w:val="both"/>
              <w:rPr>
                <w:rFonts w:ascii="Times New Roman" w:hAnsi="Times New Roman" w:cs="Times New Roman"/>
              </w:rPr>
            </w:pPr>
            <w:r w:rsidRPr="00690E7C">
              <w:rPr>
                <w:rFonts w:ascii="Times New Roman" w:hAnsi="Times New Roman" w:cs="Times New Roman"/>
              </w:rPr>
              <w:t>Montaje según hoja de proceso.</w:t>
            </w:r>
          </w:p>
          <w:p w:rsidR="00507F23" w:rsidRPr="00507F23" w:rsidRDefault="00507F23" w:rsidP="001072F4">
            <w:pPr>
              <w:spacing w:line="360" w:lineRule="auto"/>
              <w:jc w:val="both"/>
              <w:rPr>
                <w:rFonts w:ascii="Times New Roman" w:hAnsi="Times New Roman" w:cs="Times New Roman"/>
                <w:sz w:val="10"/>
                <w:szCs w:val="10"/>
              </w:rPr>
            </w:pPr>
          </w:p>
          <w:p w:rsidR="00AE5396" w:rsidRPr="00690E7C" w:rsidRDefault="00AE5396" w:rsidP="001072F4">
            <w:pPr>
              <w:spacing w:line="360" w:lineRule="auto"/>
              <w:jc w:val="both"/>
              <w:rPr>
                <w:rFonts w:ascii="Times New Roman" w:hAnsi="Times New Roman" w:cs="Times New Roman"/>
                <w:sz w:val="12"/>
                <w:szCs w:val="12"/>
              </w:rPr>
            </w:pPr>
          </w:p>
        </w:tc>
        <w:tc>
          <w:tcPr>
            <w:tcW w:w="0" w:type="auto"/>
            <w:vAlign w:val="center"/>
            <w:hideMark/>
          </w:tcPr>
          <w:p w:rsidR="003F638B" w:rsidRPr="00690E7C" w:rsidRDefault="003F638B" w:rsidP="001072F4">
            <w:pPr>
              <w:spacing w:line="360" w:lineRule="auto"/>
              <w:jc w:val="center"/>
              <w:rPr>
                <w:rFonts w:ascii="Times New Roman" w:hAnsi="Times New Roman" w:cs="Times New Roman"/>
              </w:rPr>
            </w:pPr>
            <w:r w:rsidRPr="00690E7C">
              <w:rPr>
                <w:rFonts w:ascii="Times New Roman" w:hAnsi="Times New Roman" w:cs="Times New Roman"/>
              </w:rPr>
              <w:t>5 – 8</w:t>
            </w:r>
          </w:p>
        </w:tc>
      </w:tr>
      <w:tr w:rsidR="00AE5396" w:rsidRPr="00690E7C" w:rsidTr="00AE5396">
        <w:trPr>
          <w:cantSplit/>
          <w:trHeight w:val="1134"/>
        </w:trPr>
        <w:tc>
          <w:tcPr>
            <w:tcW w:w="846" w:type="dxa"/>
            <w:textDirection w:val="btLr"/>
            <w:vAlign w:val="center"/>
          </w:tcPr>
          <w:p w:rsidR="003F638B" w:rsidRPr="00AE5396" w:rsidRDefault="003F638B" w:rsidP="001072F4">
            <w:pPr>
              <w:spacing w:line="360" w:lineRule="auto"/>
              <w:ind w:left="113" w:right="113"/>
              <w:jc w:val="center"/>
              <w:rPr>
                <w:rFonts w:ascii="Times New Roman" w:hAnsi="Times New Roman" w:cs="Times New Roman"/>
              </w:rPr>
            </w:pPr>
            <w:r w:rsidRPr="00AE5396">
              <w:rPr>
                <w:rFonts w:ascii="Times New Roman" w:hAnsi="Times New Roman" w:cs="Times New Roman"/>
              </w:rPr>
              <w:t>UNIDAD III</w:t>
            </w:r>
          </w:p>
        </w:tc>
        <w:tc>
          <w:tcPr>
            <w:tcW w:w="0" w:type="auto"/>
          </w:tcPr>
          <w:p w:rsidR="003F638B" w:rsidRPr="00690E7C" w:rsidRDefault="003F638B" w:rsidP="001072F4">
            <w:pPr>
              <w:spacing w:line="360" w:lineRule="auto"/>
              <w:jc w:val="both"/>
              <w:rPr>
                <w:rFonts w:ascii="Times New Roman" w:hAnsi="Times New Roman" w:cs="Times New Roman"/>
              </w:rPr>
            </w:pPr>
            <w:r w:rsidRPr="00690E7C">
              <w:rPr>
                <w:rFonts w:ascii="Times New Roman" w:hAnsi="Times New Roman" w:cs="Times New Roman"/>
              </w:rPr>
              <w:t>Domina la ejecución del montaje de máquinas industriales pesqueras según hoja de procesos.</w:t>
            </w:r>
          </w:p>
        </w:tc>
        <w:tc>
          <w:tcPr>
            <w:tcW w:w="0" w:type="auto"/>
            <w:hideMark/>
          </w:tcPr>
          <w:p w:rsidR="003F638B" w:rsidRDefault="003F638B" w:rsidP="001072F4">
            <w:pPr>
              <w:spacing w:line="360" w:lineRule="auto"/>
              <w:jc w:val="both"/>
              <w:rPr>
                <w:rFonts w:ascii="Times New Roman" w:hAnsi="Times New Roman" w:cs="Times New Roman"/>
              </w:rPr>
            </w:pPr>
            <w:r w:rsidRPr="00690E7C">
              <w:rPr>
                <w:rFonts w:ascii="Times New Roman" w:hAnsi="Times New Roman" w:cs="Times New Roman"/>
              </w:rPr>
              <w:t>Ejecución de operaciones de montaje según hoja de procesos.</w:t>
            </w:r>
          </w:p>
          <w:p w:rsidR="00507F23" w:rsidRDefault="00507F23" w:rsidP="001072F4">
            <w:pPr>
              <w:spacing w:line="360" w:lineRule="auto"/>
              <w:jc w:val="both"/>
              <w:rPr>
                <w:rFonts w:ascii="Times New Roman" w:hAnsi="Times New Roman" w:cs="Times New Roman"/>
              </w:rPr>
            </w:pPr>
          </w:p>
          <w:p w:rsidR="00AE5396" w:rsidRPr="00690E7C" w:rsidRDefault="00AE5396" w:rsidP="001072F4">
            <w:pPr>
              <w:spacing w:line="360" w:lineRule="auto"/>
              <w:jc w:val="both"/>
              <w:rPr>
                <w:rFonts w:ascii="Times New Roman" w:hAnsi="Times New Roman" w:cs="Times New Roman"/>
                <w:sz w:val="14"/>
                <w:szCs w:val="14"/>
              </w:rPr>
            </w:pPr>
          </w:p>
        </w:tc>
        <w:tc>
          <w:tcPr>
            <w:tcW w:w="0" w:type="auto"/>
            <w:vAlign w:val="center"/>
            <w:hideMark/>
          </w:tcPr>
          <w:p w:rsidR="003F638B" w:rsidRPr="00690E7C" w:rsidRDefault="003F638B" w:rsidP="001072F4">
            <w:pPr>
              <w:spacing w:line="360" w:lineRule="auto"/>
              <w:jc w:val="center"/>
              <w:rPr>
                <w:rFonts w:ascii="Times New Roman" w:hAnsi="Times New Roman" w:cs="Times New Roman"/>
              </w:rPr>
            </w:pPr>
            <w:r w:rsidRPr="00690E7C">
              <w:rPr>
                <w:rFonts w:ascii="Times New Roman" w:hAnsi="Times New Roman" w:cs="Times New Roman"/>
              </w:rPr>
              <w:t>9 – 12</w:t>
            </w:r>
          </w:p>
        </w:tc>
      </w:tr>
      <w:tr w:rsidR="00AE5396" w:rsidRPr="00690E7C" w:rsidTr="00AE5396">
        <w:trPr>
          <w:cantSplit/>
          <w:trHeight w:val="1134"/>
        </w:trPr>
        <w:tc>
          <w:tcPr>
            <w:tcW w:w="846" w:type="dxa"/>
            <w:textDirection w:val="btLr"/>
            <w:vAlign w:val="bottom"/>
          </w:tcPr>
          <w:p w:rsidR="003F638B" w:rsidRPr="00AE5396" w:rsidRDefault="003F638B" w:rsidP="001072F4">
            <w:pPr>
              <w:spacing w:line="360" w:lineRule="auto"/>
              <w:ind w:left="113" w:right="113"/>
              <w:jc w:val="center"/>
              <w:rPr>
                <w:rFonts w:ascii="Times New Roman" w:hAnsi="Times New Roman" w:cs="Times New Roman"/>
              </w:rPr>
            </w:pPr>
            <w:r w:rsidRPr="00AE5396">
              <w:rPr>
                <w:rFonts w:ascii="Times New Roman" w:hAnsi="Times New Roman" w:cs="Times New Roman"/>
              </w:rPr>
              <w:lastRenderedPageBreak/>
              <w:t>UNIDAD IV</w:t>
            </w:r>
          </w:p>
        </w:tc>
        <w:tc>
          <w:tcPr>
            <w:tcW w:w="0" w:type="auto"/>
          </w:tcPr>
          <w:p w:rsidR="003F638B" w:rsidRPr="00690E7C" w:rsidRDefault="003F638B" w:rsidP="001072F4">
            <w:pPr>
              <w:spacing w:line="360" w:lineRule="auto"/>
              <w:jc w:val="both"/>
              <w:rPr>
                <w:rFonts w:ascii="Times New Roman" w:hAnsi="Times New Roman" w:cs="Times New Roman"/>
              </w:rPr>
            </w:pPr>
            <w:r w:rsidRPr="00690E7C">
              <w:rPr>
                <w:rFonts w:ascii="Times New Roman" w:hAnsi="Times New Roman" w:cs="Times New Roman"/>
              </w:rPr>
              <w:t>Reconoce y diferencia los tipos de mantenimiento de máquinas industriales.</w:t>
            </w:r>
          </w:p>
        </w:tc>
        <w:tc>
          <w:tcPr>
            <w:tcW w:w="0" w:type="auto"/>
            <w:hideMark/>
          </w:tcPr>
          <w:p w:rsidR="003F638B" w:rsidRDefault="003F638B" w:rsidP="001072F4">
            <w:pPr>
              <w:spacing w:line="360" w:lineRule="auto"/>
              <w:jc w:val="both"/>
              <w:rPr>
                <w:rFonts w:ascii="Times New Roman" w:hAnsi="Times New Roman" w:cs="Times New Roman"/>
              </w:rPr>
            </w:pPr>
            <w:r w:rsidRPr="00690E7C">
              <w:rPr>
                <w:rFonts w:ascii="Times New Roman" w:hAnsi="Times New Roman" w:cs="Times New Roman"/>
              </w:rPr>
              <w:t>Mantenimiento de máquinas</w:t>
            </w:r>
            <w:r w:rsidR="00153A68">
              <w:rPr>
                <w:rFonts w:ascii="Times New Roman" w:hAnsi="Times New Roman" w:cs="Times New Roman"/>
              </w:rPr>
              <w:t>,</w:t>
            </w:r>
            <w:r w:rsidRPr="00690E7C">
              <w:rPr>
                <w:rFonts w:ascii="Times New Roman" w:hAnsi="Times New Roman" w:cs="Times New Roman"/>
              </w:rPr>
              <w:t xml:space="preserve"> preventivo, predictivo y correctivo. Beneficios del mantenimiento.</w:t>
            </w:r>
          </w:p>
          <w:p w:rsidR="00507F23" w:rsidRDefault="00507F23" w:rsidP="001072F4">
            <w:pPr>
              <w:spacing w:line="360" w:lineRule="auto"/>
              <w:jc w:val="both"/>
              <w:rPr>
                <w:rFonts w:ascii="Times New Roman" w:hAnsi="Times New Roman" w:cs="Times New Roman"/>
              </w:rPr>
            </w:pPr>
          </w:p>
          <w:p w:rsidR="00AE5396" w:rsidRPr="00690E7C" w:rsidRDefault="00AE5396" w:rsidP="001072F4">
            <w:pPr>
              <w:spacing w:line="360" w:lineRule="auto"/>
              <w:jc w:val="both"/>
              <w:rPr>
                <w:rFonts w:ascii="Times New Roman" w:hAnsi="Times New Roman" w:cs="Times New Roman"/>
                <w:sz w:val="16"/>
                <w:szCs w:val="16"/>
              </w:rPr>
            </w:pPr>
          </w:p>
        </w:tc>
        <w:tc>
          <w:tcPr>
            <w:tcW w:w="0" w:type="auto"/>
            <w:vAlign w:val="center"/>
            <w:hideMark/>
          </w:tcPr>
          <w:p w:rsidR="003F638B" w:rsidRPr="00690E7C" w:rsidRDefault="00BD763F" w:rsidP="001072F4">
            <w:pPr>
              <w:spacing w:line="360" w:lineRule="auto"/>
              <w:jc w:val="center"/>
              <w:rPr>
                <w:rFonts w:ascii="Times New Roman" w:hAnsi="Times New Roman" w:cs="Times New Roman"/>
              </w:rPr>
            </w:pPr>
            <w:r>
              <w:rPr>
                <w:rFonts w:ascii="Times New Roman" w:hAnsi="Times New Roman" w:cs="Times New Roman"/>
              </w:rPr>
              <w:t>13 - 16</w:t>
            </w:r>
          </w:p>
        </w:tc>
      </w:tr>
    </w:tbl>
    <w:p w:rsidR="00690E7C" w:rsidRPr="00A938A8" w:rsidRDefault="00690E7C">
      <w:pPr>
        <w:rPr>
          <w:rFonts w:ascii="Times New Roman" w:hAnsi="Times New Roman" w:cs="Times New Roman"/>
        </w:rPr>
      </w:pPr>
    </w:p>
    <w:p w:rsidR="003164CF" w:rsidRDefault="008E7CB3" w:rsidP="00690E7C">
      <w:pPr>
        <w:rPr>
          <w:rFonts w:ascii="Times New Roman" w:hAnsi="Times New Roman" w:cs="Times New Roman"/>
        </w:rPr>
      </w:pPr>
      <w:r w:rsidRPr="00A938A8">
        <w:rPr>
          <w:rFonts w:ascii="Times New Roman" w:hAnsi="Times New Roman" w:cs="Times New Roman"/>
          <w:b/>
          <w:bCs/>
        </w:rPr>
        <w:t>IV. INDICADORES DE CAPACIDADES AL FINALIZAR EL CURSO</w:t>
      </w:r>
    </w:p>
    <w:tbl>
      <w:tblPr>
        <w:tblStyle w:val="Tablaconcuadrcula"/>
        <w:tblW w:w="0" w:type="auto"/>
        <w:tblInd w:w="576" w:type="dxa"/>
        <w:tblLook w:val="04A0" w:firstRow="1" w:lastRow="0" w:firstColumn="1" w:lastColumn="0" w:noHBand="0" w:noVBand="1"/>
      </w:tblPr>
      <w:tblGrid>
        <w:gridCol w:w="486"/>
        <w:gridCol w:w="7297"/>
      </w:tblGrid>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b/>
                <w:bCs/>
              </w:rPr>
            </w:pPr>
            <w:proofErr w:type="spellStart"/>
            <w:r w:rsidRPr="00690E7C">
              <w:rPr>
                <w:rFonts w:ascii="Times New Roman" w:hAnsi="Times New Roman" w:cs="Times New Roman"/>
                <w:b/>
                <w:bCs/>
              </w:rPr>
              <w:t>N°</w:t>
            </w:r>
            <w:proofErr w:type="spellEnd"/>
          </w:p>
        </w:tc>
        <w:tc>
          <w:tcPr>
            <w:tcW w:w="7297" w:type="dxa"/>
            <w:hideMark/>
          </w:tcPr>
          <w:p w:rsidR="008E7CB3" w:rsidRPr="00690E7C" w:rsidRDefault="008E7CB3" w:rsidP="00572FA4">
            <w:pPr>
              <w:spacing w:after="160" w:line="278" w:lineRule="auto"/>
              <w:rPr>
                <w:rFonts w:ascii="Times New Roman" w:hAnsi="Times New Roman" w:cs="Times New Roman"/>
                <w:b/>
                <w:bCs/>
              </w:rPr>
            </w:pPr>
            <w:r w:rsidRPr="00690E7C">
              <w:rPr>
                <w:rFonts w:ascii="Times New Roman" w:hAnsi="Times New Roman" w:cs="Times New Roman"/>
                <w:b/>
                <w:bCs/>
              </w:rPr>
              <w:t>INDICADORES DE CAPACIDAD AL FINALIZAR EL CURSO</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Reconoce el concepto de montaje de máquinas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2</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Reconoce los tipos de máquinas industriales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3</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Reconoce los tipos de máquinas pesqueras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4</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Aplica la tecnología de montaje de máquinas industriales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5</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Reconoce los tipos de herramientas para el montaje</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6</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Reconoce los tipos de uniones fijas y desmontables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7</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Conoce una hoja de montaje de máquinas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8</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Aplica la hoja de proceso en el montaje de máquinas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9</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Conoce la tecnología de la ejecución de montaje</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10</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Domina las operaciones de montaje según la hoja</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11</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Domina la verificación de una hoja de proceso</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12</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Elabora hojas de proceso de montaje de máquinas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13</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Conoce el concepto del mantenimiento de máquinas</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14</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Conoce el mantenimiento preventivo</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15</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Conoce el mantenimiento predictivo</w:t>
            </w:r>
          </w:p>
        </w:tc>
      </w:tr>
      <w:tr w:rsidR="008E7CB3" w:rsidRPr="00690E7C" w:rsidTr="000F6550">
        <w:tc>
          <w:tcPr>
            <w:tcW w:w="0" w:type="auto"/>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16</w:t>
            </w:r>
          </w:p>
        </w:tc>
        <w:tc>
          <w:tcPr>
            <w:tcW w:w="7297" w:type="dxa"/>
            <w:hideMark/>
          </w:tcPr>
          <w:p w:rsidR="008E7CB3" w:rsidRPr="00690E7C" w:rsidRDefault="008E7CB3" w:rsidP="00572FA4">
            <w:pPr>
              <w:spacing w:after="160" w:line="278" w:lineRule="auto"/>
              <w:rPr>
                <w:rFonts w:ascii="Times New Roman" w:hAnsi="Times New Roman" w:cs="Times New Roman"/>
              </w:rPr>
            </w:pPr>
            <w:r w:rsidRPr="00690E7C">
              <w:rPr>
                <w:rFonts w:ascii="Times New Roman" w:hAnsi="Times New Roman" w:cs="Times New Roman"/>
              </w:rPr>
              <w:t>Conoce el mantenimiento correctivo</w:t>
            </w:r>
          </w:p>
        </w:tc>
      </w:tr>
    </w:tbl>
    <w:p w:rsidR="008E7CB3" w:rsidRDefault="008E7CB3" w:rsidP="00690E7C">
      <w:pPr>
        <w:rPr>
          <w:rFonts w:ascii="Times New Roman" w:hAnsi="Times New Roman" w:cs="Times New Roman"/>
        </w:rPr>
      </w:pPr>
    </w:p>
    <w:p w:rsidR="00F772A2" w:rsidRDefault="00F772A2" w:rsidP="00690E7C">
      <w:pPr>
        <w:rPr>
          <w:rFonts w:ascii="Times New Roman" w:hAnsi="Times New Roman" w:cs="Times New Roman"/>
        </w:rPr>
        <w:sectPr w:rsidR="00F772A2" w:rsidSect="001072F4">
          <w:pgSz w:w="11906" w:h="16838" w:code="9"/>
          <w:pgMar w:top="1418" w:right="1701" w:bottom="1418" w:left="1701" w:header="709" w:footer="709" w:gutter="0"/>
          <w:cols w:space="708"/>
          <w:docGrid w:linePitch="360"/>
        </w:sectPr>
      </w:pPr>
    </w:p>
    <w:p w:rsidR="00FE6075" w:rsidRPr="00A938A8" w:rsidRDefault="00FE6075" w:rsidP="00FE6075">
      <w:pPr>
        <w:rPr>
          <w:rFonts w:ascii="Times New Roman" w:hAnsi="Times New Roman" w:cs="Times New Roman"/>
        </w:rPr>
      </w:pPr>
      <w:r w:rsidRPr="00A938A8">
        <w:rPr>
          <w:rFonts w:ascii="Times New Roman" w:hAnsi="Times New Roman" w:cs="Times New Roman"/>
          <w:b/>
          <w:bCs/>
        </w:rPr>
        <w:lastRenderedPageBreak/>
        <w:t xml:space="preserve">V. DESARROLLO DE </w:t>
      </w:r>
      <w:r>
        <w:rPr>
          <w:rFonts w:ascii="Times New Roman" w:hAnsi="Times New Roman" w:cs="Times New Roman"/>
          <w:b/>
          <w:bCs/>
        </w:rPr>
        <w:t>LAS</w:t>
      </w:r>
      <w:r w:rsidRPr="00A938A8">
        <w:rPr>
          <w:rFonts w:ascii="Times New Roman" w:hAnsi="Times New Roman" w:cs="Times New Roman"/>
          <w:b/>
          <w:bCs/>
        </w:rPr>
        <w:t xml:space="preserve"> UNIDADES DIDÁCTICAS</w:t>
      </w:r>
    </w:p>
    <w:tbl>
      <w:tblPr>
        <w:tblStyle w:val="Tablaconcuadrcula"/>
        <w:tblW w:w="14303" w:type="dxa"/>
        <w:tblLook w:val="04A0" w:firstRow="1" w:lastRow="0" w:firstColumn="1" w:lastColumn="0" w:noHBand="0" w:noVBand="1"/>
      </w:tblPr>
      <w:tblGrid>
        <w:gridCol w:w="506"/>
        <w:gridCol w:w="1258"/>
        <w:gridCol w:w="2276"/>
        <w:gridCol w:w="2682"/>
        <w:gridCol w:w="2487"/>
        <w:gridCol w:w="2331"/>
        <w:gridCol w:w="2751"/>
        <w:gridCol w:w="12"/>
      </w:tblGrid>
      <w:tr w:rsidR="00E148E8" w:rsidRPr="00690E7C" w:rsidTr="00E148E8">
        <w:tc>
          <w:tcPr>
            <w:tcW w:w="14303" w:type="dxa"/>
            <w:gridSpan w:val="8"/>
          </w:tcPr>
          <w:p w:rsidR="00E148E8" w:rsidRPr="00690E7C" w:rsidRDefault="00E148E8" w:rsidP="00FE6075">
            <w:pPr>
              <w:spacing w:after="160" w:line="278" w:lineRule="auto"/>
              <w:rPr>
                <w:rFonts w:ascii="Times New Roman" w:hAnsi="Times New Roman" w:cs="Times New Roman"/>
                <w:b/>
                <w:bCs/>
              </w:rPr>
            </w:pPr>
            <w:r w:rsidRPr="00690E7C">
              <w:rPr>
                <w:rFonts w:ascii="Times New Roman" w:hAnsi="Times New Roman" w:cs="Times New Roman"/>
                <w:b/>
                <w:bCs/>
              </w:rPr>
              <w:t>CAPACIDAD DE LA UNIDAD DIDÁCTICA</w:t>
            </w:r>
            <w:r>
              <w:rPr>
                <w:rFonts w:ascii="Times New Roman" w:hAnsi="Times New Roman" w:cs="Times New Roman"/>
                <w:b/>
                <w:bCs/>
              </w:rPr>
              <w:t xml:space="preserve"> I</w:t>
            </w:r>
            <w:r w:rsidRPr="00690E7C">
              <w:rPr>
                <w:rFonts w:ascii="Times New Roman" w:hAnsi="Times New Roman" w:cs="Times New Roman"/>
                <w:b/>
                <w:bCs/>
              </w:rPr>
              <w:t>:</w:t>
            </w:r>
            <w:r>
              <w:rPr>
                <w:rFonts w:ascii="Times New Roman" w:hAnsi="Times New Roman" w:cs="Times New Roman"/>
                <w:b/>
                <w:bCs/>
              </w:rPr>
              <w:t xml:space="preserve"> </w:t>
            </w:r>
            <w:r w:rsidRPr="00690E7C">
              <w:rPr>
                <w:rFonts w:ascii="Times New Roman" w:hAnsi="Times New Roman" w:cs="Times New Roman"/>
              </w:rPr>
              <w:t>Concepto de máquinas, tipos, tecnología de montaje de máquinas.</w:t>
            </w:r>
          </w:p>
        </w:tc>
      </w:tr>
      <w:tr w:rsidR="00ED5F55" w:rsidRPr="00690E7C" w:rsidTr="002B01D5">
        <w:trPr>
          <w:gridAfter w:val="1"/>
          <w:wAfter w:w="12" w:type="dxa"/>
        </w:trPr>
        <w:tc>
          <w:tcPr>
            <w:tcW w:w="0" w:type="auto"/>
            <w:vMerge w:val="restart"/>
            <w:textDirection w:val="btLr"/>
            <w:vAlign w:val="center"/>
          </w:tcPr>
          <w:p w:rsidR="00ED5F55" w:rsidRPr="00690E7C" w:rsidRDefault="00ED5F55" w:rsidP="00E148E8">
            <w:pPr>
              <w:ind w:left="113" w:right="113"/>
              <w:jc w:val="center"/>
              <w:rPr>
                <w:rFonts w:ascii="Times New Roman" w:hAnsi="Times New Roman" w:cs="Times New Roman"/>
                <w:b/>
                <w:bCs/>
              </w:rPr>
            </w:pPr>
            <w:r>
              <w:rPr>
                <w:rFonts w:ascii="Times New Roman" w:hAnsi="Times New Roman" w:cs="Times New Roman"/>
                <w:b/>
                <w:bCs/>
              </w:rPr>
              <w:t>UNIDAD DIDÁCTICA I</w:t>
            </w:r>
          </w:p>
        </w:tc>
        <w:tc>
          <w:tcPr>
            <w:tcW w:w="0" w:type="auto"/>
            <w:vMerge w:val="restart"/>
          </w:tcPr>
          <w:p w:rsidR="00ED5F55" w:rsidRPr="00690E7C" w:rsidRDefault="00ED5F55" w:rsidP="00BF3BB7">
            <w:pPr>
              <w:jc w:val="center"/>
              <w:rPr>
                <w:rFonts w:ascii="Times New Roman" w:hAnsi="Times New Roman" w:cs="Times New Roman"/>
                <w:b/>
                <w:bCs/>
              </w:rPr>
            </w:pPr>
            <w:r w:rsidRPr="00690E7C">
              <w:rPr>
                <w:rFonts w:ascii="Times New Roman" w:hAnsi="Times New Roman" w:cs="Times New Roman"/>
                <w:b/>
                <w:bCs/>
              </w:rPr>
              <w:t>SEMANA</w:t>
            </w:r>
          </w:p>
        </w:tc>
        <w:tc>
          <w:tcPr>
            <w:tcW w:w="7445" w:type="dxa"/>
            <w:gridSpan w:val="3"/>
            <w:vAlign w:val="center"/>
          </w:tcPr>
          <w:p w:rsidR="00ED5F55" w:rsidRPr="00690E7C" w:rsidRDefault="00ED5F55" w:rsidP="002B01D5">
            <w:pPr>
              <w:jc w:val="center"/>
              <w:rPr>
                <w:rFonts w:ascii="Times New Roman" w:hAnsi="Times New Roman" w:cs="Times New Roman"/>
                <w:b/>
                <w:bCs/>
              </w:rPr>
            </w:pPr>
            <w:r>
              <w:rPr>
                <w:rFonts w:ascii="Times New Roman" w:hAnsi="Times New Roman" w:cs="Times New Roman"/>
                <w:b/>
                <w:bCs/>
              </w:rPr>
              <w:t>CONTENIDOS</w:t>
            </w:r>
          </w:p>
        </w:tc>
        <w:tc>
          <w:tcPr>
            <w:tcW w:w="2331" w:type="dxa"/>
            <w:vMerge w:val="restart"/>
          </w:tcPr>
          <w:p w:rsidR="00ED5F55" w:rsidRPr="00690E7C" w:rsidRDefault="00ED5F55" w:rsidP="00BF3BB7">
            <w:pPr>
              <w:jc w:val="center"/>
              <w:rPr>
                <w:rFonts w:ascii="Times New Roman" w:hAnsi="Times New Roman" w:cs="Times New Roman"/>
                <w:b/>
                <w:bCs/>
              </w:rPr>
            </w:pPr>
            <w:r w:rsidRPr="00690E7C">
              <w:rPr>
                <w:rFonts w:ascii="Times New Roman" w:hAnsi="Times New Roman" w:cs="Times New Roman"/>
                <w:b/>
                <w:bCs/>
              </w:rPr>
              <w:t xml:space="preserve">ESTRATEGIAS DE </w:t>
            </w:r>
            <w:r>
              <w:rPr>
                <w:rFonts w:ascii="Times New Roman" w:hAnsi="Times New Roman" w:cs="Times New Roman"/>
                <w:b/>
                <w:bCs/>
              </w:rPr>
              <w:t xml:space="preserve">LA </w:t>
            </w:r>
            <w:r w:rsidRPr="00690E7C">
              <w:rPr>
                <w:rFonts w:ascii="Times New Roman" w:hAnsi="Times New Roman" w:cs="Times New Roman"/>
                <w:b/>
                <w:bCs/>
              </w:rPr>
              <w:t>ENSEÑANZA</w:t>
            </w:r>
            <w:r>
              <w:rPr>
                <w:rFonts w:ascii="Times New Roman" w:hAnsi="Times New Roman" w:cs="Times New Roman"/>
                <w:b/>
                <w:bCs/>
              </w:rPr>
              <w:t xml:space="preserve"> PRESENCIAL</w:t>
            </w:r>
          </w:p>
        </w:tc>
        <w:tc>
          <w:tcPr>
            <w:tcW w:w="2751" w:type="dxa"/>
            <w:vMerge w:val="restart"/>
          </w:tcPr>
          <w:p w:rsidR="00ED5F55" w:rsidRPr="00690E7C" w:rsidRDefault="00ED5F55" w:rsidP="00BF3BB7">
            <w:pPr>
              <w:jc w:val="center"/>
              <w:rPr>
                <w:rFonts w:ascii="Times New Roman" w:hAnsi="Times New Roman" w:cs="Times New Roman"/>
                <w:b/>
                <w:bCs/>
              </w:rPr>
            </w:pPr>
            <w:r>
              <w:rPr>
                <w:rFonts w:ascii="Times New Roman" w:hAnsi="Times New Roman" w:cs="Times New Roman"/>
                <w:b/>
                <w:bCs/>
              </w:rPr>
              <w:t>INDICADORES DE LOGRO DE LA CAPACIDAD</w:t>
            </w:r>
          </w:p>
        </w:tc>
      </w:tr>
      <w:tr w:rsidR="00ED5F55" w:rsidRPr="00690E7C" w:rsidTr="00E148E8">
        <w:trPr>
          <w:gridAfter w:val="1"/>
          <w:wAfter w:w="12" w:type="dxa"/>
        </w:trPr>
        <w:tc>
          <w:tcPr>
            <w:tcW w:w="0" w:type="auto"/>
            <w:vMerge/>
            <w:textDirection w:val="btLr"/>
            <w:vAlign w:val="center"/>
          </w:tcPr>
          <w:p w:rsidR="00ED5F55" w:rsidRDefault="00ED5F55" w:rsidP="002B01D5">
            <w:pPr>
              <w:ind w:left="113" w:right="113"/>
              <w:jc w:val="center"/>
              <w:rPr>
                <w:rFonts w:ascii="Times New Roman" w:hAnsi="Times New Roman" w:cs="Times New Roman"/>
                <w:b/>
                <w:bCs/>
              </w:rPr>
            </w:pPr>
          </w:p>
        </w:tc>
        <w:tc>
          <w:tcPr>
            <w:tcW w:w="0" w:type="auto"/>
            <w:vMerge/>
          </w:tcPr>
          <w:p w:rsidR="00ED5F55" w:rsidRPr="00690E7C" w:rsidRDefault="00ED5F55" w:rsidP="002B01D5">
            <w:pPr>
              <w:jc w:val="center"/>
              <w:rPr>
                <w:rFonts w:ascii="Times New Roman" w:hAnsi="Times New Roman" w:cs="Times New Roman"/>
                <w:b/>
                <w:bCs/>
              </w:rPr>
            </w:pPr>
          </w:p>
        </w:tc>
        <w:tc>
          <w:tcPr>
            <w:tcW w:w="2276" w:type="dxa"/>
          </w:tcPr>
          <w:p w:rsidR="00ED5F55" w:rsidRPr="00690E7C" w:rsidRDefault="00ED5F55" w:rsidP="002B01D5">
            <w:pPr>
              <w:jc w:val="center"/>
              <w:rPr>
                <w:rFonts w:ascii="Times New Roman" w:hAnsi="Times New Roman" w:cs="Times New Roman"/>
                <w:b/>
                <w:bCs/>
              </w:rPr>
            </w:pPr>
            <w:r w:rsidRPr="00690E7C">
              <w:rPr>
                <w:rFonts w:ascii="Times New Roman" w:hAnsi="Times New Roman" w:cs="Times New Roman"/>
                <w:b/>
                <w:bCs/>
              </w:rPr>
              <w:t>CONCEPTUAL</w:t>
            </w:r>
          </w:p>
        </w:tc>
        <w:tc>
          <w:tcPr>
            <w:tcW w:w="2682" w:type="dxa"/>
          </w:tcPr>
          <w:p w:rsidR="00ED5F55" w:rsidRPr="00690E7C" w:rsidRDefault="00ED5F55" w:rsidP="002B01D5">
            <w:pPr>
              <w:jc w:val="center"/>
              <w:rPr>
                <w:rFonts w:ascii="Times New Roman" w:hAnsi="Times New Roman" w:cs="Times New Roman"/>
                <w:b/>
                <w:bCs/>
              </w:rPr>
            </w:pPr>
            <w:r w:rsidRPr="00690E7C">
              <w:rPr>
                <w:rFonts w:ascii="Times New Roman" w:hAnsi="Times New Roman" w:cs="Times New Roman"/>
                <w:b/>
                <w:bCs/>
              </w:rPr>
              <w:t>PROCEDIMENTAL</w:t>
            </w:r>
          </w:p>
        </w:tc>
        <w:tc>
          <w:tcPr>
            <w:tcW w:w="2487" w:type="dxa"/>
          </w:tcPr>
          <w:p w:rsidR="00ED5F55" w:rsidRPr="00690E7C" w:rsidRDefault="00ED5F55" w:rsidP="002B01D5">
            <w:pPr>
              <w:jc w:val="center"/>
              <w:rPr>
                <w:rFonts w:ascii="Times New Roman" w:hAnsi="Times New Roman" w:cs="Times New Roman"/>
                <w:b/>
                <w:bCs/>
              </w:rPr>
            </w:pPr>
            <w:r w:rsidRPr="00690E7C">
              <w:rPr>
                <w:rFonts w:ascii="Times New Roman" w:hAnsi="Times New Roman" w:cs="Times New Roman"/>
                <w:b/>
                <w:bCs/>
              </w:rPr>
              <w:t>ACTITUDINAL</w:t>
            </w:r>
          </w:p>
        </w:tc>
        <w:tc>
          <w:tcPr>
            <w:tcW w:w="2331" w:type="dxa"/>
            <w:vMerge/>
          </w:tcPr>
          <w:p w:rsidR="00ED5F55" w:rsidRPr="00690E7C" w:rsidRDefault="00ED5F55" w:rsidP="002B01D5">
            <w:pPr>
              <w:jc w:val="center"/>
              <w:rPr>
                <w:rFonts w:ascii="Times New Roman" w:hAnsi="Times New Roman" w:cs="Times New Roman"/>
                <w:b/>
                <w:bCs/>
              </w:rPr>
            </w:pPr>
          </w:p>
        </w:tc>
        <w:tc>
          <w:tcPr>
            <w:tcW w:w="2751" w:type="dxa"/>
            <w:vMerge/>
          </w:tcPr>
          <w:p w:rsidR="00ED5F55" w:rsidRDefault="00ED5F55" w:rsidP="002B01D5">
            <w:pPr>
              <w:jc w:val="center"/>
              <w:rPr>
                <w:rFonts w:ascii="Times New Roman" w:hAnsi="Times New Roman" w:cs="Times New Roman"/>
                <w:b/>
                <w:bCs/>
              </w:rPr>
            </w:pPr>
          </w:p>
        </w:tc>
      </w:tr>
      <w:tr w:rsidR="002B01D5" w:rsidRPr="00690E7C" w:rsidTr="00E148E8">
        <w:trPr>
          <w:gridAfter w:val="1"/>
          <w:wAfter w:w="12" w:type="dxa"/>
        </w:trPr>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1</w:t>
            </w:r>
          </w:p>
        </w:tc>
        <w:tc>
          <w:tcPr>
            <w:tcW w:w="2276"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Concepto de </w:t>
            </w:r>
            <w:r>
              <w:rPr>
                <w:rFonts w:ascii="Times New Roman" w:hAnsi="Times New Roman" w:cs="Times New Roman"/>
              </w:rPr>
              <w:t xml:space="preserve">montaje de </w:t>
            </w:r>
            <w:r w:rsidRPr="00690E7C">
              <w:rPr>
                <w:rFonts w:ascii="Times New Roman" w:hAnsi="Times New Roman" w:cs="Times New Roman"/>
              </w:rPr>
              <w:t>máquina</w:t>
            </w:r>
            <w:r>
              <w:rPr>
                <w:rFonts w:ascii="Times New Roman" w:hAnsi="Times New Roman" w:cs="Times New Roman"/>
              </w:rPr>
              <w:t xml:space="preserve">s </w:t>
            </w:r>
            <w:r w:rsidRPr="00690E7C">
              <w:rPr>
                <w:rFonts w:ascii="Times New Roman" w:hAnsi="Times New Roman" w:cs="Times New Roman"/>
              </w:rPr>
              <w:t>industriales</w:t>
            </w:r>
          </w:p>
        </w:tc>
        <w:tc>
          <w:tcPr>
            <w:tcW w:w="2682"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A</w:t>
            </w:r>
            <w:r>
              <w:rPr>
                <w:rFonts w:ascii="Times New Roman" w:hAnsi="Times New Roman" w:cs="Times New Roman"/>
              </w:rPr>
              <w:t xml:space="preserve">naliza el concepto </w:t>
            </w:r>
            <w:r w:rsidRPr="00690E7C">
              <w:rPr>
                <w:rFonts w:ascii="Times New Roman" w:hAnsi="Times New Roman" w:cs="Times New Roman"/>
              </w:rPr>
              <w:t xml:space="preserve">de máquinas industriales </w:t>
            </w:r>
            <w:r>
              <w:rPr>
                <w:rFonts w:ascii="Times New Roman" w:hAnsi="Times New Roman" w:cs="Times New Roman"/>
              </w:rPr>
              <w:t xml:space="preserve">pesqueras. </w:t>
            </w:r>
          </w:p>
        </w:tc>
        <w:tc>
          <w:tcPr>
            <w:tcW w:w="2487" w:type="dxa"/>
          </w:tcPr>
          <w:p w:rsidR="002B01D5" w:rsidRPr="00690E7C" w:rsidRDefault="002B01D5" w:rsidP="002B01D5">
            <w:pPr>
              <w:rPr>
                <w:rFonts w:ascii="Times New Roman" w:hAnsi="Times New Roman" w:cs="Times New Roman"/>
              </w:rPr>
            </w:pPr>
            <w:r>
              <w:rPr>
                <w:rFonts w:ascii="Times New Roman" w:hAnsi="Times New Roman" w:cs="Times New Roman"/>
              </w:rPr>
              <w:t xml:space="preserve">Muestra interés en analizar el concepto de </w:t>
            </w:r>
            <w:r w:rsidR="001678DE">
              <w:rPr>
                <w:rFonts w:ascii="Times New Roman" w:hAnsi="Times New Roman" w:cs="Times New Roman"/>
              </w:rPr>
              <w:t>máquinas</w:t>
            </w:r>
            <w:r>
              <w:rPr>
                <w:rFonts w:ascii="Times New Roman" w:hAnsi="Times New Roman" w:cs="Times New Roman"/>
              </w:rPr>
              <w:t xml:space="preserve"> industriales pesqueras. </w:t>
            </w:r>
          </w:p>
        </w:tc>
        <w:tc>
          <w:tcPr>
            <w:tcW w:w="2331" w:type="dxa"/>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Interacción docente alumno </w:t>
            </w:r>
          </w:p>
        </w:tc>
        <w:tc>
          <w:tcPr>
            <w:tcW w:w="2751" w:type="dxa"/>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Analiza científicamente el concepto de </w:t>
            </w:r>
            <w:r w:rsidR="001678DE">
              <w:rPr>
                <w:rFonts w:ascii="Times New Roman" w:hAnsi="Times New Roman" w:cs="Times New Roman"/>
              </w:rPr>
              <w:t>máquinas</w:t>
            </w:r>
            <w:r>
              <w:rPr>
                <w:rFonts w:ascii="Times New Roman" w:hAnsi="Times New Roman" w:cs="Times New Roman"/>
              </w:rPr>
              <w:t xml:space="preserve"> industriales pesqueras. </w:t>
            </w:r>
          </w:p>
        </w:tc>
      </w:tr>
      <w:tr w:rsidR="002B01D5" w:rsidRPr="00690E7C" w:rsidTr="00E148E8">
        <w:trPr>
          <w:gridAfter w:val="1"/>
          <w:wAfter w:w="12" w:type="dxa"/>
        </w:trPr>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2</w:t>
            </w:r>
          </w:p>
        </w:tc>
        <w:tc>
          <w:tcPr>
            <w:tcW w:w="2276"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Tipos de máquinas </w:t>
            </w:r>
            <w:r>
              <w:rPr>
                <w:rFonts w:ascii="Times New Roman" w:hAnsi="Times New Roman" w:cs="Times New Roman"/>
              </w:rPr>
              <w:t xml:space="preserve">industriales </w:t>
            </w:r>
            <w:r w:rsidRPr="00690E7C">
              <w:rPr>
                <w:rFonts w:ascii="Times New Roman" w:hAnsi="Times New Roman" w:cs="Times New Roman"/>
              </w:rPr>
              <w:t>en general</w:t>
            </w:r>
          </w:p>
        </w:tc>
        <w:tc>
          <w:tcPr>
            <w:tcW w:w="2682"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Diferencia los tipos de máquinas </w:t>
            </w:r>
            <w:r>
              <w:rPr>
                <w:rFonts w:ascii="Times New Roman" w:hAnsi="Times New Roman" w:cs="Times New Roman"/>
              </w:rPr>
              <w:t xml:space="preserve">industriales </w:t>
            </w:r>
            <w:r w:rsidRPr="00690E7C">
              <w:rPr>
                <w:rFonts w:ascii="Times New Roman" w:hAnsi="Times New Roman" w:cs="Times New Roman"/>
              </w:rPr>
              <w:t>en general</w:t>
            </w:r>
            <w:r>
              <w:rPr>
                <w:rFonts w:ascii="Times New Roman" w:hAnsi="Times New Roman" w:cs="Times New Roman"/>
              </w:rPr>
              <w:t>.</w:t>
            </w:r>
          </w:p>
        </w:tc>
        <w:tc>
          <w:tcPr>
            <w:tcW w:w="2487" w:type="dxa"/>
          </w:tcPr>
          <w:p w:rsidR="002B01D5" w:rsidRPr="00690E7C" w:rsidRDefault="002B01D5" w:rsidP="002B01D5">
            <w:pPr>
              <w:rPr>
                <w:rFonts w:ascii="Times New Roman" w:hAnsi="Times New Roman" w:cs="Times New Roman"/>
              </w:rPr>
            </w:pPr>
            <w:r w:rsidRPr="00690E7C">
              <w:rPr>
                <w:rFonts w:ascii="Times New Roman" w:hAnsi="Times New Roman" w:cs="Times New Roman"/>
              </w:rPr>
              <w:t>Muestra interés e</w:t>
            </w:r>
            <w:r>
              <w:rPr>
                <w:rFonts w:ascii="Times New Roman" w:hAnsi="Times New Roman" w:cs="Times New Roman"/>
              </w:rPr>
              <w:t>n</w:t>
            </w:r>
            <w:r w:rsidRPr="00690E7C">
              <w:rPr>
                <w:rFonts w:ascii="Times New Roman" w:hAnsi="Times New Roman" w:cs="Times New Roman"/>
              </w:rPr>
              <w:t xml:space="preserve"> diferencia</w:t>
            </w:r>
            <w:r>
              <w:rPr>
                <w:rFonts w:ascii="Times New Roman" w:hAnsi="Times New Roman" w:cs="Times New Roman"/>
              </w:rPr>
              <w:t>r</w:t>
            </w:r>
            <w:r w:rsidRPr="00690E7C">
              <w:rPr>
                <w:rFonts w:ascii="Times New Roman" w:hAnsi="Times New Roman" w:cs="Times New Roman"/>
              </w:rPr>
              <w:t xml:space="preserve"> los </w:t>
            </w:r>
            <w:r>
              <w:rPr>
                <w:rFonts w:ascii="Times New Roman" w:hAnsi="Times New Roman" w:cs="Times New Roman"/>
              </w:rPr>
              <w:t xml:space="preserve">diferentes </w:t>
            </w:r>
            <w:r w:rsidRPr="00690E7C">
              <w:rPr>
                <w:rFonts w:ascii="Times New Roman" w:hAnsi="Times New Roman" w:cs="Times New Roman"/>
              </w:rPr>
              <w:t xml:space="preserve">tipos de máquinas </w:t>
            </w:r>
            <w:r>
              <w:rPr>
                <w:rFonts w:ascii="Times New Roman" w:hAnsi="Times New Roman" w:cs="Times New Roman"/>
              </w:rPr>
              <w:t xml:space="preserve">en general </w:t>
            </w:r>
          </w:p>
        </w:tc>
        <w:tc>
          <w:tcPr>
            <w:tcW w:w="2331"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Interacción docente/alumno</w:t>
            </w:r>
          </w:p>
        </w:tc>
        <w:tc>
          <w:tcPr>
            <w:tcW w:w="2751" w:type="dxa"/>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Reconoce y diferencia los tipos de </w:t>
            </w:r>
            <w:r w:rsidR="001678DE">
              <w:rPr>
                <w:rFonts w:ascii="Times New Roman" w:hAnsi="Times New Roman" w:cs="Times New Roman"/>
              </w:rPr>
              <w:t>máquinas</w:t>
            </w:r>
            <w:r>
              <w:rPr>
                <w:rFonts w:ascii="Times New Roman" w:hAnsi="Times New Roman" w:cs="Times New Roman"/>
              </w:rPr>
              <w:t xml:space="preserve"> en general. </w:t>
            </w:r>
          </w:p>
        </w:tc>
      </w:tr>
      <w:tr w:rsidR="002B01D5" w:rsidRPr="00690E7C" w:rsidTr="00E148E8">
        <w:trPr>
          <w:gridAfter w:val="1"/>
          <w:wAfter w:w="12" w:type="dxa"/>
        </w:trPr>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3</w:t>
            </w:r>
          </w:p>
        </w:tc>
        <w:tc>
          <w:tcPr>
            <w:tcW w:w="2276" w:type="dxa"/>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Tipos de máquinas </w:t>
            </w:r>
            <w:r>
              <w:rPr>
                <w:rFonts w:ascii="Times New Roman" w:hAnsi="Times New Roman" w:cs="Times New Roman"/>
              </w:rPr>
              <w:t xml:space="preserve">pesqueras. </w:t>
            </w:r>
          </w:p>
        </w:tc>
        <w:tc>
          <w:tcPr>
            <w:tcW w:w="2682" w:type="dxa"/>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Diferencia los tipos de máquinas </w:t>
            </w:r>
            <w:r>
              <w:rPr>
                <w:rFonts w:ascii="Times New Roman" w:hAnsi="Times New Roman" w:cs="Times New Roman"/>
              </w:rPr>
              <w:t>pesqueras.</w:t>
            </w:r>
          </w:p>
        </w:tc>
        <w:tc>
          <w:tcPr>
            <w:tcW w:w="2487" w:type="dxa"/>
          </w:tcPr>
          <w:p w:rsidR="002B01D5" w:rsidRPr="00690E7C" w:rsidRDefault="002B01D5" w:rsidP="002B01D5">
            <w:pPr>
              <w:rPr>
                <w:rFonts w:ascii="Times New Roman" w:hAnsi="Times New Roman" w:cs="Times New Roman"/>
              </w:rPr>
            </w:pPr>
            <w:r w:rsidRPr="00690E7C">
              <w:rPr>
                <w:rFonts w:ascii="Times New Roman" w:hAnsi="Times New Roman" w:cs="Times New Roman"/>
              </w:rPr>
              <w:t>Muestra interés e</w:t>
            </w:r>
            <w:r>
              <w:rPr>
                <w:rFonts w:ascii="Times New Roman" w:hAnsi="Times New Roman" w:cs="Times New Roman"/>
              </w:rPr>
              <w:t>n</w:t>
            </w:r>
            <w:r w:rsidRPr="00690E7C">
              <w:rPr>
                <w:rFonts w:ascii="Times New Roman" w:hAnsi="Times New Roman" w:cs="Times New Roman"/>
              </w:rPr>
              <w:t xml:space="preserve"> diferencia</w:t>
            </w:r>
            <w:r>
              <w:rPr>
                <w:rFonts w:ascii="Times New Roman" w:hAnsi="Times New Roman" w:cs="Times New Roman"/>
              </w:rPr>
              <w:t>r</w:t>
            </w:r>
            <w:r w:rsidRPr="00690E7C">
              <w:rPr>
                <w:rFonts w:ascii="Times New Roman" w:hAnsi="Times New Roman" w:cs="Times New Roman"/>
              </w:rPr>
              <w:t xml:space="preserve"> los tipos de máquinas </w:t>
            </w:r>
            <w:r>
              <w:rPr>
                <w:rFonts w:ascii="Times New Roman" w:hAnsi="Times New Roman" w:cs="Times New Roman"/>
              </w:rPr>
              <w:t xml:space="preserve">pesqueras. </w:t>
            </w:r>
          </w:p>
        </w:tc>
        <w:tc>
          <w:tcPr>
            <w:tcW w:w="2331"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Interacción docente/alumno</w:t>
            </w:r>
          </w:p>
        </w:tc>
        <w:tc>
          <w:tcPr>
            <w:tcW w:w="2751"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Reconoce y diferencia los tipos de máquinas en </w:t>
            </w:r>
            <w:r>
              <w:rPr>
                <w:rFonts w:ascii="Times New Roman" w:hAnsi="Times New Roman" w:cs="Times New Roman"/>
              </w:rPr>
              <w:t xml:space="preserve">pesqueras. </w:t>
            </w:r>
          </w:p>
        </w:tc>
      </w:tr>
      <w:tr w:rsidR="002B01D5" w:rsidRPr="00690E7C" w:rsidTr="00E148E8">
        <w:trPr>
          <w:gridAfter w:val="1"/>
          <w:wAfter w:w="12" w:type="dxa"/>
        </w:trPr>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4</w:t>
            </w:r>
          </w:p>
        </w:tc>
        <w:tc>
          <w:tcPr>
            <w:tcW w:w="2276"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Tecnología de montaje de máquinas industriales</w:t>
            </w:r>
          </w:p>
        </w:tc>
        <w:tc>
          <w:tcPr>
            <w:tcW w:w="2682"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Domina la </w:t>
            </w:r>
            <w:r>
              <w:rPr>
                <w:rFonts w:ascii="Times New Roman" w:hAnsi="Times New Roman" w:cs="Times New Roman"/>
              </w:rPr>
              <w:t xml:space="preserve">tecnología </w:t>
            </w:r>
            <w:r w:rsidRPr="00690E7C">
              <w:rPr>
                <w:rFonts w:ascii="Times New Roman" w:hAnsi="Times New Roman" w:cs="Times New Roman"/>
              </w:rPr>
              <w:t>de montaje de máquinas industriales</w:t>
            </w:r>
          </w:p>
        </w:tc>
        <w:tc>
          <w:tcPr>
            <w:tcW w:w="2487" w:type="dxa"/>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Muestra interés </w:t>
            </w:r>
            <w:r>
              <w:rPr>
                <w:rFonts w:ascii="Times New Roman" w:hAnsi="Times New Roman" w:cs="Times New Roman"/>
              </w:rPr>
              <w:t xml:space="preserve">para el dominio de la tecnología de montaje de </w:t>
            </w:r>
            <w:r w:rsidR="001678DE">
              <w:rPr>
                <w:rFonts w:ascii="Times New Roman" w:hAnsi="Times New Roman" w:cs="Times New Roman"/>
              </w:rPr>
              <w:t>máquinas</w:t>
            </w:r>
            <w:r>
              <w:rPr>
                <w:rFonts w:ascii="Times New Roman" w:hAnsi="Times New Roman" w:cs="Times New Roman"/>
              </w:rPr>
              <w:t xml:space="preserve"> industriales </w:t>
            </w:r>
          </w:p>
        </w:tc>
        <w:tc>
          <w:tcPr>
            <w:tcW w:w="2331"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Interacción docente alumno</w:t>
            </w:r>
          </w:p>
        </w:tc>
        <w:tc>
          <w:tcPr>
            <w:tcW w:w="2751" w:type="dxa"/>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Domina y aplica la tecnología del montaje de </w:t>
            </w:r>
            <w:r w:rsidR="001678DE">
              <w:rPr>
                <w:rFonts w:ascii="Times New Roman" w:hAnsi="Times New Roman" w:cs="Times New Roman"/>
              </w:rPr>
              <w:t>máquinas</w:t>
            </w:r>
            <w:r>
              <w:rPr>
                <w:rFonts w:ascii="Times New Roman" w:hAnsi="Times New Roman" w:cs="Times New Roman"/>
              </w:rPr>
              <w:t xml:space="preserve"> industriales. </w:t>
            </w:r>
          </w:p>
        </w:tc>
      </w:tr>
      <w:tr w:rsidR="002B01D5" w:rsidRPr="00690E7C" w:rsidTr="00E148E8">
        <w:tc>
          <w:tcPr>
            <w:tcW w:w="0" w:type="auto"/>
            <w:vMerge/>
          </w:tcPr>
          <w:p w:rsidR="002B01D5" w:rsidRPr="00690E7C" w:rsidRDefault="002B01D5" w:rsidP="002B01D5">
            <w:pPr>
              <w:rPr>
                <w:rFonts w:ascii="Times New Roman" w:hAnsi="Times New Roman" w:cs="Times New Roman"/>
              </w:rPr>
            </w:pPr>
          </w:p>
        </w:tc>
        <w:tc>
          <w:tcPr>
            <w:tcW w:w="13797" w:type="dxa"/>
            <w:gridSpan w:val="7"/>
            <w:vAlign w:val="center"/>
          </w:tcPr>
          <w:p w:rsidR="002B01D5" w:rsidRPr="00690E7C" w:rsidRDefault="002B01D5" w:rsidP="002B01D5">
            <w:pPr>
              <w:spacing w:after="160" w:line="278" w:lineRule="auto"/>
              <w:jc w:val="center"/>
              <w:rPr>
                <w:rFonts w:ascii="Times New Roman" w:hAnsi="Times New Roman" w:cs="Times New Roman"/>
                <w:b/>
                <w:bCs/>
              </w:rPr>
            </w:pPr>
            <w:r w:rsidRPr="00690E7C">
              <w:rPr>
                <w:rFonts w:ascii="Times New Roman" w:hAnsi="Times New Roman" w:cs="Times New Roman"/>
                <w:b/>
                <w:bCs/>
              </w:rPr>
              <w:t>EVALUACIÓN DE LA UNIDAD DIDÁCTICA</w:t>
            </w:r>
          </w:p>
        </w:tc>
      </w:tr>
      <w:tr w:rsidR="002B01D5" w:rsidRPr="00690E7C" w:rsidTr="00E148E8">
        <w:trPr>
          <w:gridAfter w:val="1"/>
          <w:wAfter w:w="12" w:type="dxa"/>
        </w:trPr>
        <w:tc>
          <w:tcPr>
            <w:tcW w:w="0" w:type="auto"/>
            <w:vMerge/>
          </w:tcPr>
          <w:p w:rsidR="002B01D5" w:rsidRPr="00690E7C" w:rsidRDefault="002B01D5" w:rsidP="002B01D5">
            <w:pPr>
              <w:rPr>
                <w:rFonts w:ascii="Times New Roman" w:hAnsi="Times New Roman" w:cs="Times New Roman"/>
              </w:rPr>
            </w:pPr>
          </w:p>
        </w:tc>
        <w:tc>
          <w:tcPr>
            <w:tcW w:w="3534" w:type="dxa"/>
            <w:gridSpan w:val="2"/>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b/>
                <w:bCs/>
              </w:rPr>
              <w:t>Evidencia de conocimiento:</w:t>
            </w:r>
          </w:p>
        </w:tc>
        <w:tc>
          <w:tcPr>
            <w:tcW w:w="5169" w:type="dxa"/>
            <w:gridSpan w:val="2"/>
            <w:hideMark/>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b/>
                <w:bCs/>
              </w:rPr>
              <w:t>Evidencia de producto:</w:t>
            </w:r>
          </w:p>
        </w:tc>
        <w:tc>
          <w:tcPr>
            <w:tcW w:w="5082" w:type="dxa"/>
            <w:gridSpan w:val="2"/>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b/>
                <w:bCs/>
              </w:rPr>
              <w:t>Evidencia de desempeño:</w:t>
            </w:r>
          </w:p>
        </w:tc>
      </w:tr>
      <w:tr w:rsidR="002B01D5" w:rsidRPr="00690E7C" w:rsidTr="00E148E8">
        <w:trPr>
          <w:gridAfter w:val="1"/>
          <w:wAfter w:w="12" w:type="dxa"/>
        </w:trPr>
        <w:tc>
          <w:tcPr>
            <w:tcW w:w="0" w:type="auto"/>
            <w:vMerge/>
          </w:tcPr>
          <w:p w:rsidR="002B01D5" w:rsidRPr="00690E7C" w:rsidRDefault="002B01D5" w:rsidP="002B01D5">
            <w:pPr>
              <w:rPr>
                <w:rFonts w:ascii="Times New Roman" w:hAnsi="Times New Roman" w:cs="Times New Roman"/>
              </w:rPr>
            </w:pPr>
          </w:p>
        </w:tc>
        <w:tc>
          <w:tcPr>
            <w:tcW w:w="3534" w:type="dxa"/>
            <w:gridSpan w:val="2"/>
            <w:vAlign w:val="center"/>
          </w:tcPr>
          <w:p w:rsidR="002B01D5" w:rsidRPr="00690E7C" w:rsidRDefault="002B01D5" w:rsidP="002B01D5">
            <w:pPr>
              <w:rPr>
                <w:rFonts w:ascii="Times New Roman" w:hAnsi="Times New Roman" w:cs="Times New Roman"/>
              </w:rPr>
            </w:pPr>
            <w:r>
              <w:rPr>
                <w:rFonts w:ascii="Times New Roman" w:hAnsi="Times New Roman" w:cs="Times New Roman"/>
              </w:rPr>
              <w:t xml:space="preserve">Evidencia conocimiento de los temas en las evaluaciones. </w:t>
            </w:r>
          </w:p>
        </w:tc>
        <w:tc>
          <w:tcPr>
            <w:tcW w:w="5169" w:type="dxa"/>
            <w:gridSpan w:val="2"/>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Presentación </w:t>
            </w:r>
            <w:r>
              <w:rPr>
                <w:rFonts w:ascii="Times New Roman" w:hAnsi="Times New Roman" w:cs="Times New Roman"/>
              </w:rPr>
              <w:t xml:space="preserve">optima </w:t>
            </w:r>
            <w:r w:rsidRPr="00690E7C">
              <w:rPr>
                <w:rFonts w:ascii="Times New Roman" w:hAnsi="Times New Roman" w:cs="Times New Roman"/>
              </w:rPr>
              <w:t xml:space="preserve">de trabajos </w:t>
            </w:r>
            <w:r>
              <w:rPr>
                <w:rFonts w:ascii="Times New Roman" w:hAnsi="Times New Roman" w:cs="Times New Roman"/>
              </w:rPr>
              <w:t xml:space="preserve">e informes de </w:t>
            </w:r>
            <w:r w:rsidRPr="00690E7C">
              <w:rPr>
                <w:rFonts w:ascii="Times New Roman" w:hAnsi="Times New Roman" w:cs="Times New Roman"/>
              </w:rPr>
              <w:t>prácticas</w:t>
            </w:r>
          </w:p>
        </w:tc>
        <w:tc>
          <w:tcPr>
            <w:tcW w:w="5082" w:type="dxa"/>
            <w:gridSpan w:val="2"/>
          </w:tcPr>
          <w:p w:rsidR="002B01D5" w:rsidRPr="00690E7C" w:rsidRDefault="002B01D5" w:rsidP="002B01D5">
            <w:pPr>
              <w:rPr>
                <w:rFonts w:ascii="Times New Roman" w:hAnsi="Times New Roman" w:cs="Times New Roman"/>
              </w:rPr>
            </w:pPr>
            <w:r>
              <w:rPr>
                <w:rFonts w:ascii="Times New Roman" w:hAnsi="Times New Roman" w:cs="Times New Roman"/>
              </w:rPr>
              <w:t xml:space="preserve">Expone, explica y aplica los temas tratados en clase. </w:t>
            </w:r>
          </w:p>
        </w:tc>
      </w:tr>
    </w:tbl>
    <w:p w:rsidR="00E148E8" w:rsidRDefault="00E148E8" w:rsidP="009671C3">
      <w:pPr>
        <w:rPr>
          <w:rFonts w:ascii="Times New Roman" w:hAnsi="Times New Roman" w:cs="Times New Roman"/>
          <w:b/>
          <w:bCs/>
        </w:rPr>
      </w:pPr>
    </w:p>
    <w:p w:rsidR="00E148E8" w:rsidRDefault="00E148E8" w:rsidP="009671C3">
      <w:pPr>
        <w:rPr>
          <w:rFonts w:ascii="Times New Roman" w:hAnsi="Times New Roman" w:cs="Times New Roman"/>
          <w:b/>
          <w:bCs/>
        </w:rPr>
      </w:pPr>
    </w:p>
    <w:p w:rsidR="009671C3" w:rsidRPr="00690E7C" w:rsidRDefault="009671C3" w:rsidP="009671C3">
      <w:pPr>
        <w:rPr>
          <w:rFonts w:ascii="Times New Roman" w:hAnsi="Times New Roman" w:cs="Times New Roman"/>
        </w:rPr>
      </w:pPr>
      <w:r w:rsidRPr="00690E7C">
        <w:rPr>
          <w:rFonts w:ascii="Times New Roman" w:hAnsi="Times New Roman" w:cs="Times New Roman"/>
          <w:b/>
          <w:bCs/>
        </w:rPr>
        <w:lastRenderedPageBreak/>
        <w:t>V. DESARROLLO DE LAS UNIDADES DIDÁCTICAS</w:t>
      </w:r>
    </w:p>
    <w:tbl>
      <w:tblPr>
        <w:tblStyle w:val="Tablaconcuadrcula"/>
        <w:tblW w:w="14170" w:type="dxa"/>
        <w:tblLook w:val="04A0" w:firstRow="1" w:lastRow="0" w:firstColumn="1" w:lastColumn="0" w:noHBand="0" w:noVBand="1"/>
      </w:tblPr>
      <w:tblGrid>
        <w:gridCol w:w="506"/>
        <w:gridCol w:w="1258"/>
        <w:gridCol w:w="2767"/>
        <w:gridCol w:w="2552"/>
        <w:gridCol w:w="1843"/>
        <w:gridCol w:w="934"/>
        <w:gridCol w:w="1910"/>
        <w:gridCol w:w="2400"/>
      </w:tblGrid>
      <w:tr w:rsidR="00C504EE" w:rsidRPr="00690E7C" w:rsidTr="00C504EE">
        <w:tc>
          <w:tcPr>
            <w:tcW w:w="0" w:type="auto"/>
          </w:tcPr>
          <w:p w:rsidR="004F15C8" w:rsidRPr="00690E7C" w:rsidRDefault="004F15C8" w:rsidP="004F15C8">
            <w:pPr>
              <w:rPr>
                <w:rFonts w:ascii="Times New Roman" w:hAnsi="Times New Roman" w:cs="Times New Roman"/>
                <w:b/>
                <w:bCs/>
              </w:rPr>
            </w:pPr>
          </w:p>
        </w:tc>
        <w:tc>
          <w:tcPr>
            <w:tcW w:w="13664" w:type="dxa"/>
            <w:gridSpan w:val="7"/>
          </w:tcPr>
          <w:p w:rsidR="004F15C8" w:rsidRPr="00690E7C" w:rsidRDefault="004F15C8" w:rsidP="004F15C8">
            <w:pPr>
              <w:rPr>
                <w:rFonts w:ascii="Times New Roman" w:hAnsi="Times New Roman" w:cs="Times New Roman"/>
                <w:b/>
                <w:bCs/>
              </w:rPr>
            </w:pPr>
            <w:r w:rsidRPr="00690E7C">
              <w:rPr>
                <w:rFonts w:ascii="Times New Roman" w:hAnsi="Times New Roman" w:cs="Times New Roman"/>
                <w:b/>
                <w:bCs/>
              </w:rPr>
              <w:t xml:space="preserve">CAPACIDAD DE LA UNIDAD DIDÁCTICA II: </w:t>
            </w:r>
            <w:r w:rsidRPr="00690E7C">
              <w:rPr>
                <w:rFonts w:ascii="Times New Roman" w:hAnsi="Times New Roman" w:cs="Times New Roman"/>
              </w:rPr>
              <w:t>Los determinantes empleados en el monitoreo de maquinaria</w:t>
            </w:r>
          </w:p>
        </w:tc>
      </w:tr>
      <w:tr w:rsidR="00ED5F55" w:rsidRPr="00690E7C" w:rsidTr="00CD5898">
        <w:tc>
          <w:tcPr>
            <w:tcW w:w="0" w:type="auto"/>
            <w:vMerge w:val="restart"/>
            <w:textDirection w:val="btLr"/>
            <w:vAlign w:val="center"/>
          </w:tcPr>
          <w:p w:rsidR="00ED5F55" w:rsidRPr="00690E7C" w:rsidRDefault="00ED5F55" w:rsidP="00467943">
            <w:pPr>
              <w:ind w:left="113" w:right="113"/>
              <w:jc w:val="center"/>
              <w:rPr>
                <w:rFonts w:ascii="Times New Roman" w:hAnsi="Times New Roman" w:cs="Times New Roman"/>
                <w:b/>
                <w:bCs/>
              </w:rPr>
            </w:pPr>
            <w:r>
              <w:rPr>
                <w:rFonts w:ascii="Times New Roman" w:hAnsi="Times New Roman" w:cs="Times New Roman"/>
                <w:b/>
                <w:bCs/>
              </w:rPr>
              <w:t>UNIDAD DIDÁCTICA II</w:t>
            </w:r>
          </w:p>
        </w:tc>
        <w:tc>
          <w:tcPr>
            <w:tcW w:w="0" w:type="auto"/>
            <w:vMerge w:val="restart"/>
            <w:vAlign w:val="center"/>
          </w:tcPr>
          <w:p w:rsidR="00ED5F55" w:rsidRPr="00690E7C" w:rsidRDefault="00ED5F55" w:rsidP="002B01D5">
            <w:pPr>
              <w:jc w:val="center"/>
              <w:rPr>
                <w:rFonts w:ascii="Times New Roman" w:hAnsi="Times New Roman" w:cs="Times New Roman"/>
                <w:b/>
                <w:bCs/>
              </w:rPr>
            </w:pPr>
            <w:r w:rsidRPr="00690E7C">
              <w:rPr>
                <w:rFonts w:ascii="Times New Roman" w:hAnsi="Times New Roman" w:cs="Times New Roman"/>
                <w:b/>
                <w:bCs/>
              </w:rPr>
              <w:t>SEMANA</w:t>
            </w:r>
          </w:p>
        </w:tc>
        <w:tc>
          <w:tcPr>
            <w:tcW w:w="8096" w:type="dxa"/>
            <w:gridSpan w:val="4"/>
            <w:vAlign w:val="center"/>
          </w:tcPr>
          <w:p w:rsidR="00ED5F55" w:rsidRPr="00690E7C" w:rsidRDefault="00ED5F55" w:rsidP="00467943">
            <w:pPr>
              <w:jc w:val="center"/>
              <w:rPr>
                <w:rFonts w:ascii="Times New Roman" w:hAnsi="Times New Roman" w:cs="Times New Roman"/>
                <w:b/>
                <w:bCs/>
              </w:rPr>
            </w:pPr>
            <w:r>
              <w:rPr>
                <w:rFonts w:ascii="Times New Roman" w:hAnsi="Times New Roman" w:cs="Times New Roman"/>
                <w:b/>
                <w:bCs/>
              </w:rPr>
              <w:t xml:space="preserve">CONTENIDOS </w:t>
            </w:r>
          </w:p>
        </w:tc>
        <w:tc>
          <w:tcPr>
            <w:tcW w:w="1910" w:type="dxa"/>
            <w:vMerge w:val="restart"/>
            <w:vAlign w:val="center"/>
          </w:tcPr>
          <w:p w:rsidR="00ED5F55" w:rsidRPr="00690E7C" w:rsidRDefault="00ED5F55" w:rsidP="00467943">
            <w:pPr>
              <w:jc w:val="center"/>
              <w:rPr>
                <w:rFonts w:ascii="Times New Roman" w:hAnsi="Times New Roman" w:cs="Times New Roman"/>
                <w:b/>
                <w:bCs/>
              </w:rPr>
            </w:pPr>
            <w:r w:rsidRPr="00690E7C">
              <w:rPr>
                <w:rFonts w:ascii="Times New Roman" w:hAnsi="Times New Roman" w:cs="Times New Roman"/>
                <w:b/>
                <w:bCs/>
              </w:rPr>
              <w:t xml:space="preserve">ESTRATEGIAS DE </w:t>
            </w:r>
            <w:r>
              <w:rPr>
                <w:rFonts w:ascii="Times New Roman" w:hAnsi="Times New Roman" w:cs="Times New Roman"/>
                <w:b/>
                <w:bCs/>
              </w:rPr>
              <w:t xml:space="preserve">LA </w:t>
            </w:r>
            <w:r w:rsidRPr="00690E7C">
              <w:rPr>
                <w:rFonts w:ascii="Times New Roman" w:hAnsi="Times New Roman" w:cs="Times New Roman"/>
                <w:b/>
                <w:bCs/>
              </w:rPr>
              <w:t>ENSEÑANZA</w:t>
            </w:r>
            <w:r>
              <w:rPr>
                <w:rFonts w:ascii="Times New Roman" w:hAnsi="Times New Roman" w:cs="Times New Roman"/>
                <w:b/>
                <w:bCs/>
              </w:rPr>
              <w:t xml:space="preserve"> PRESENCIAL</w:t>
            </w:r>
          </w:p>
        </w:tc>
        <w:tc>
          <w:tcPr>
            <w:tcW w:w="2400" w:type="dxa"/>
            <w:vMerge w:val="restart"/>
            <w:vAlign w:val="center"/>
          </w:tcPr>
          <w:p w:rsidR="00ED5F55" w:rsidRPr="00690E7C" w:rsidRDefault="00ED5F55" w:rsidP="00467943">
            <w:pPr>
              <w:jc w:val="center"/>
              <w:rPr>
                <w:rFonts w:ascii="Times New Roman" w:hAnsi="Times New Roman" w:cs="Times New Roman"/>
                <w:b/>
                <w:bCs/>
              </w:rPr>
            </w:pPr>
            <w:r w:rsidRPr="00690E7C">
              <w:rPr>
                <w:rFonts w:ascii="Times New Roman" w:hAnsi="Times New Roman" w:cs="Times New Roman"/>
                <w:b/>
                <w:bCs/>
              </w:rPr>
              <w:t>INDICADORES DE LOGRO DE LA CAPACIDAD</w:t>
            </w:r>
          </w:p>
        </w:tc>
      </w:tr>
      <w:tr w:rsidR="00ED5F55" w:rsidRPr="00690E7C" w:rsidTr="00C504EE">
        <w:tc>
          <w:tcPr>
            <w:tcW w:w="0" w:type="auto"/>
            <w:vMerge/>
            <w:textDirection w:val="btLr"/>
            <w:vAlign w:val="center"/>
          </w:tcPr>
          <w:p w:rsidR="00ED5F55" w:rsidRDefault="00ED5F55" w:rsidP="002B01D5">
            <w:pPr>
              <w:ind w:left="113" w:right="113"/>
              <w:jc w:val="center"/>
              <w:rPr>
                <w:rFonts w:ascii="Times New Roman" w:hAnsi="Times New Roman" w:cs="Times New Roman"/>
                <w:b/>
                <w:bCs/>
              </w:rPr>
            </w:pPr>
          </w:p>
        </w:tc>
        <w:tc>
          <w:tcPr>
            <w:tcW w:w="0" w:type="auto"/>
            <w:vMerge/>
            <w:vAlign w:val="center"/>
          </w:tcPr>
          <w:p w:rsidR="00ED5F55" w:rsidRPr="00690E7C" w:rsidRDefault="00ED5F55" w:rsidP="002B01D5">
            <w:pPr>
              <w:jc w:val="center"/>
              <w:rPr>
                <w:rFonts w:ascii="Times New Roman" w:hAnsi="Times New Roman" w:cs="Times New Roman"/>
                <w:b/>
                <w:bCs/>
              </w:rPr>
            </w:pPr>
          </w:p>
        </w:tc>
        <w:tc>
          <w:tcPr>
            <w:tcW w:w="2767" w:type="dxa"/>
            <w:vAlign w:val="center"/>
          </w:tcPr>
          <w:p w:rsidR="00ED5F55" w:rsidRPr="00690E7C" w:rsidRDefault="00ED5F55" w:rsidP="002B01D5">
            <w:pPr>
              <w:jc w:val="center"/>
              <w:rPr>
                <w:rFonts w:ascii="Times New Roman" w:hAnsi="Times New Roman" w:cs="Times New Roman"/>
                <w:b/>
                <w:bCs/>
              </w:rPr>
            </w:pPr>
            <w:r w:rsidRPr="00690E7C">
              <w:rPr>
                <w:rFonts w:ascii="Times New Roman" w:hAnsi="Times New Roman" w:cs="Times New Roman"/>
                <w:b/>
                <w:bCs/>
              </w:rPr>
              <w:t>CONCEPTUAL</w:t>
            </w:r>
          </w:p>
        </w:tc>
        <w:tc>
          <w:tcPr>
            <w:tcW w:w="2552" w:type="dxa"/>
            <w:vAlign w:val="center"/>
          </w:tcPr>
          <w:p w:rsidR="00ED5F55" w:rsidRPr="00690E7C" w:rsidRDefault="00ED5F55" w:rsidP="002B01D5">
            <w:pPr>
              <w:jc w:val="center"/>
              <w:rPr>
                <w:rFonts w:ascii="Times New Roman" w:hAnsi="Times New Roman" w:cs="Times New Roman"/>
                <w:b/>
                <w:bCs/>
              </w:rPr>
            </w:pPr>
            <w:r w:rsidRPr="00690E7C">
              <w:rPr>
                <w:rFonts w:ascii="Times New Roman" w:hAnsi="Times New Roman" w:cs="Times New Roman"/>
                <w:b/>
                <w:bCs/>
              </w:rPr>
              <w:t>PROCEDIMENTAL</w:t>
            </w:r>
          </w:p>
        </w:tc>
        <w:tc>
          <w:tcPr>
            <w:tcW w:w="2777" w:type="dxa"/>
            <w:gridSpan w:val="2"/>
            <w:vAlign w:val="center"/>
          </w:tcPr>
          <w:p w:rsidR="00ED5F55" w:rsidRPr="00690E7C" w:rsidRDefault="00ED5F55" w:rsidP="002B01D5">
            <w:pPr>
              <w:jc w:val="center"/>
              <w:rPr>
                <w:rFonts w:ascii="Times New Roman" w:hAnsi="Times New Roman" w:cs="Times New Roman"/>
                <w:b/>
                <w:bCs/>
              </w:rPr>
            </w:pPr>
            <w:r w:rsidRPr="00690E7C">
              <w:rPr>
                <w:rFonts w:ascii="Times New Roman" w:hAnsi="Times New Roman" w:cs="Times New Roman"/>
                <w:b/>
                <w:bCs/>
              </w:rPr>
              <w:t>ACTITUDINAL</w:t>
            </w:r>
          </w:p>
        </w:tc>
        <w:tc>
          <w:tcPr>
            <w:tcW w:w="1910" w:type="dxa"/>
            <w:vMerge/>
            <w:vAlign w:val="center"/>
          </w:tcPr>
          <w:p w:rsidR="00ED5F55" w:rsidRPr="00690E7C" w:rsidRDefault="00ED5F55" w:rsidP="002B01D5">
            <w:pPr>
              <w:jc w:val="center"/>
              <w:rPr>
                <w:rFonts w:ascii="Times New Roman" w:hAnsi="Times New Roman" w:cs="Times New Roman"/>
                <w:b/>
                <w:bCs/>
              </w:rPr>
            </w:pPr>
          </w:p>
        </w:tc>
        <w:tc>
          <w:tcPr>
            <w:tcW w:w="2400" w:type="dxa"/>
            <w:vMerge/>
            <w:vAlign w:val="center"/>
          </w:tcPr>
          <w:p w:rsidR="00ED5F55" w:rsidRPr="00690E7C" w:rsidRDefault="00ED5F55" w:rsidP="002B01D5">
            <w:pPr>
              <w:jc w:val="center"/>
              <w:rPr>
                <w:rFonts w:ascii="Times New Roman" w:hAnsi="Times New Roman" w:cs="Times New Roman"/>
                <w:b/>
                <w:bCs/>
              </w:rPr>
            </w:pPr>
          </w:p>
        </w:tc>
      </w:tr>
      <w:tr w:rsidR="002B01D5" w:rsidRPr="00690E7C" w:rsidTr="00C504EE">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1</w:t>
            </w:r>
          </w:p>
        </w:tc>
        <w:tc>
          <w:tcPr>
            <w:tcW w:w="2767"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Tipos de herramientas</w:t>
            </w:r>
            <w:r>
              <w:rPr>
                <w:rFonts w:ascii="Times New Roman" w:hAnsi="Times New Roman" w:cs="Times New Roman"/>
              </w:rPr>
              <w:t xml:space="preserve"> utilizadas en el montaje de </w:t>
            </w:r>
            <w:r w:rsidRPr="00690E7C">
              <w:rPr>
                <w:rFonts w:ascii="Times New Roman" w:hAnsi="Times New Roman" w:cs="Times New Roman"/>
              </w:rPr>
              <w:t>máquinas industriales</w:t>
            </w:r>
            <w:r>
              <w:rPr>
                <w:rFonts w:ascii="Times New Roman" w:hAnsi="Times New Roman" w:cs="Times New Roman"/>
              </w:rPr>
              <w:t>.</w:t>
            </w:r>
          </w:p>
        </w:tc>
        <w:tc>
          <w:tcPr>
            <w:tcW w:w="2552" w:type="dxa"/>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Analiza el concepto de herramienta y </w:t>
            </w:r>
            <w:r w:rsidRPr="00690E7C">
              <w:rPr>
                <w:rFonts w:ascii="Times New Roman" w:hAnsi="Times New Roman" w:cs="Times New Roman"/>
              </w:rPr>
              <w:t>diferen</w:t>
            </w:r>
            <w:r>
              <w:rPr>
                <w:rFonts w:ascii="Times New Roman" w:hAnsi="Times New Roman" w:cs="Times New Roman"/>
              </w:rPr>
              <w:t xml:space="preserve">cia los  </w:t>
            </w:r>
            <w:r w:rsidRPr="00690E7C">
              <w:rPr>
                <w:rFonts w:ascii="Times New Roman" w:hAnsi="Times New Roman" w:cs="Times New Roman"/>
              </w:rPr>
              <w:t xml:space="preserve"> tipos de </w:t>
            </w:r>
            <w:r>
              <w:rPr>
                <w:rFonts w:ascii="Times New Roman" w:hAnsi="Times New Roman" w:cs="Times New Roman"/>
              </w:rPr>
              <w:t xml:space="preserve">herramientas para el montaje de </w:t>
            </w:r>
            <w:r w:rsidR="001678DE">
              <w:rPr>
                <w:rFonts w:ascii="Times New Roman" w:hAnsi="Times New Roman" w:cs="Times New Roman"/>
              </w:rPr>
              <w:t>máquinas</w:t>
            </w:r>
            <w:r>
              <w:rPr>
                <w:rFonts w:ascii="Times New Roman" w:hAnsi="Times New Roman" w:cs="Times New Roman"/>
              </w:rPr>
              <w:t xml:space="preserve">. </w:t>
            </w:r>
          </w:p>
        </w:tc>
        <w:tc>
          <w:tcPr>
            <w:tcW w:w="2777" w:type="dxa"/>
            <w:gridSpan w:val="2"/>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Muestra interés</w:t>
            </w:r>
            <w:r>
              <w:rPr>
                <w:rFonts w:ascii="Times New Roman" w:hAnsi="Times New Roman" w:cs="Times New Roman"/>
              </w:rPr>
              <w:t xml:space="preserve"> en conocer los tipos de herramientas utilizados en el montaje de </w:t>
            </w:r>
            <w:r w:rsidRPr="00690E7C">
              <w:rPr>
                <w:rFonts w:ascii="Times New Roman" w:hAnsi="Times New Roman" w:cs="Times New Roman"/>
              </w:rPr>
              <w:t>máquinas</w:t>
            </w:r>
            <w:r>
              <w:rPr>
                <w:rFonts w:ascii="Times New Roman" w:hAnsi="Times New Roman" w:cs="Times New Roman"/>
              </w:rPr>
              <w:t>.</w:t>
            </w:r>
          </w:p>
        </w:tc>
        <w:tc>
          <w:tcPr>
            <w:tcW w:w="1910" w:type="dxa"/>
            <w:hideMark/>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Interacción docente alumno</w:t>
            </w:r>
          </w:p>
        </w:tc>
        <w:tc>
          <w:tcPr>
            <w:tcW w:w="2400"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Reconoce y diferencia </w:t>
            </w:r>
            <w:r>
              <w:rPr>
                <w:rFonts w:ascii="Times New Roman" w:hAnsi="Times New Roman" w:cs="Times New Roman"/>
              </w:rPr>
              <w:t xml:space="preserve">los tipos de herramientas </w:t>
            </w:r>
            <w:r w:rsidRPr="00690E7C">
              <w:rPr>
                <w:rFonts w:ascii="Times New Roman" w:hAnsi="Times New Roman" w:cs="Times New Roman"/>
              </w:rPr>
              <w:t>utilizadas en el montaje de máquinas</w:t>
            </w:r>
          </w:p>
        </w:tc>
      </w:tr>
      <w:tr w:rsidR="002B01D5" w:rsidRPr="00690E7C" w:rsidTr="00C504EE">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2</w:t>
            </w:r>
          </w:p>
        </w:tc>
        <w:tc>
          <w:tcPr>
            <w:tcW w:w="2767"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Tipos de </w:t>
            </w:r>
            <w:r>
              <w:rPr>
                <w:rFonts w:ascii="Times New Roman" w:hAnsi="Times New Roman" w:cs="Times New Roman"/>
              </w:rPr>
              <w:t xml:space="preserve">uniones fijas y desmontables </w:t>
            </w:r>
            <w:r w:rsidRPr="00690E7C">
              <w:rPr>
                <w:rFonts w:ascii="Times New Roman" w:hAnsi="Times New Roman" w:cs="Times New Roman"/>
              </w:rPr>
              <w:t>utilizad</w:t>
            </w:r>
            <w:r>
              <w:rPr>
                <w:rFonts w:ascii="Times New Roman" w:hAnsi="Times New Roman" w:cs="Times New Roman"/>
              </w:rPr>
              <w:t>a</w:t>
            </w:r>
            <w:r w:rsidRPr="00690E7C">
              <w:rPr>
                <w:rFonts w:ascii="Times New Roman" w:hAnsi="Times New Roman" w:cs="Times New Roman"/>
              </w:rPr>
              <w:t xml:space="preserve">s en el montaje de </w:t>
            </w:r>
            <w:r w:rsidR="001678DE" w:rsidRPr="00690E7C">
              <w:rPr>
                <w:rFonts w:ascii="Times New Roman" w:hAnsi="Times New Roman" w:cs="Times New Roman"/>
              </w:rPr>
              <w:t>máquina</w:t>
            </w:r>
            <w:r w:rsidR="001678DE">
              <w:rPr>
                <w:rFonts w:ascii="Times New Roman" w:hAnsi="Times New Roman" w:cs="Times New Roman"/>
              </w:rPr>
              <w:t>s</w:t>
            </w:r>
            <w:r>
              <w:rPr>
                <w:rFonts w:ascii="Times New Roman" w:hAnsi="Times New Roman" w:cs="Times New Roman"/>
              </w:rPr>
              <w:t xml:space="preserve">. </w:t>
            </w:r>
          </w:p>
        </w:tc>
        <w:tc>
          <w:tcPr>
            <w:tcW w:w="2552"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Identifica diferentes tipos de cojinetes en el montaje de maquinaria</w:t>
            </w:r>
          </w:p>
        </w:tc>
        <w:tc>
          <w:tcPr>
            <w:tcW w:w="2777" w:type="dxa"/>
            <w:gridSpan w:val="2"/>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Muestra interés en conocer el concepto y tipos de uniones utilizadas en el montaje de </w:t>
            </w:r>
            <w:r w:rsidR="001678DE">
              <w:rPr>
                <w:rFonts w:ascii="Times New Roman" w:hAnsi="Times New Roman" w:cs="Times New Roman"/>
              </w:rPr>
              <w:t>máquinas</w:t>
            </w:r>
            <w:r>
              <w:rPr>
                <w:rFonts w:ascii="Times New Roman" w:hAnsi="Times New Roman" w:cs="Times New Roman"/>
              </w:rPr>
              <w:t xml:space="preserve">. </w:t>
            </w:r>
          </w:p>
        </w:tc>
        <w:tc>
          <w:tcPr>
            <w:tcW w:w="1910"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Interacción docente alumno</w:t>
            </w:r>
          </w:p>
        </w:tc>
        <w:tc>
          <w:tcPr>
            <w:tcW w:w="2400"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Reconoce y diferencia los tipos de </w:t>
            </w:r>
            <w:r>
              <w:rPr>
                <w:rFonts w:ascii="Times New Roman" w:hAnsi="Times New Roman" w:cs="Times New Roman"/>
              </w:rPr>
              <w:t xml:space="preserve">herramientas utilizadas en el </w:t>
            </w:r>
            <w:r w:rsidRPr="00690E7C">
              <w:rPr>
                <w:rFonts w:ascii="Times New Roman" w:hAnsi="Times New Roman" w:cs="Times New Roman"/>
              </w:rPr>
              <w:t xml:space="preserve">montaje de </w:t>
            </w:r>
            <w:r w:rsidR="004F5C3D" w:rsidRPr="00690E7C">
              <w:rPr>
                <w:rFonts w:ascii="Times New Roman" w:hAnsi="Times New Roman" w:cs="Times New Roman"/>
              </w:rPr>
              <w:t>máquin</w:t>
            </w:r>
            <w:r w:rsidR="004F5C3D">
              <w:rPr>
                <w:rFonts w:ascii="Times New Roman" w:hAnsi="Times New Roman" w:cs="Times New Roman"/>
              </w:rPr>
              <w:t>as</w:t>
            </w:r>
            <w:r>
              <w:rPr>
                <w:rFonts w:ascii="Times New Roman" w:hAnsi="Times New Roman" w:cs="Times New Roman"/>
              </w:rPr>
              <w:t xml:space="preserve">. </w:t>
            </w:r>
          </w:p>
        </w:tc>
      </w:tr>
      <w:tr w:rsidR="002B01D5" w:rsidRPr="00690E7C" w:rsidTr="00C504EE">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3</w:t>
            </w:r>
          </w:p>
        </w:tc>
        <w:tc>
          <w:tcPr>
            <w:tcW w:w="2767" w:type="dxa"/>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Hoja de montaje de </w:t>
            </w:r>
            <w:r w:rsidR="001678DE">
              <w:rPr>
                <w:rFonts w:ascii="Times New Roman" w:hAnsi="Times New Roman" w:cs="Times New Roman"/>
              </w:rPr>
              <w:t>máquinas</w:t>
            </w:r>
            <w:r w:rsidRPr="00690E7C">
              <w:rPr>
                <w:rFonts w:ascii="Times New Roman" w:hAnsi="Times New Roman" w:cs="Times New Roman"/>
              </w:rPr>
              <w:t xml:space="preserve"> industriales</w:t>
            </w:r>
            <w:r>
              <w:rPr>
                <w:rFonts w:ascii="Times New Roman" w:hAnsi="Times New Roman" w:cs="Times New Roman"/>
              </w:rPr>
              <w:t>.</w:t>
            </w:r>
          </w:p>
        </w:tc>
        <w:tc>
          <w:tcPr>
            <w:tcW w:w="2552"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Analiza tipos de montajes de industriales</w:t>
            </w:r>
          </w:p>
        </w:tc>
        <w:tc>
          <w:tcPr>
            <w:tcW w:w="2777" w:type="dxa"/>
            <w:gridSpan w:val="2"/>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Muestra interés en conocer el concepto de una hoja de proceso. </w:t>
            </w:r>
          </w:p>
        </w:tc>
        <w:tc>
          <w:tcPr>
            <w:tcW w:w="1910"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Interacción docente alumno</w:t>
            </w:r>
          </w:p>
        </w:tc>
        <w:tc>
          <w:tcPr>
            <w:tcW w:w="2400" w:type="dxa"/>
          </w:tcPr>
          <w:p w:rsidR="002B01D5" w:rsidRPr="00690E7C" w:rsidRDefault="002B01D5" w:rsidP="002B01D5">
            <w:pPr>
              <w:rPr>
                <w:rFonts w:ascii="Times New Roman" w:hAnsi="Times New Roman" w:cs="Times New Roman"/>
              </w:rPr>
            </w:pPr>
          </w:p>
        </w:tc>
      </w:tr>
      <w:tr w:rsidR="002B01D5" w:rsidRPr="00690E7C" w:rsidTr="00C504EE">
        <w:tc>
          <w:tcPr>
            <w:tcW w:w="0" w:type="auto"/>
            <w:vMerge/>
          </w:tcPr>
          <w:p w:rsidR="002B01D5" w:rsidRPr="00690E7C" w:rsidRDefault="002B01D5" w:rsidP="002B01D5">
            <w:pPr>
              <w:rPr>
                <w:rFonts w:ascii="Times New Roman" w:hAnsi="Times New Roman" w:cs="Times New Roman"/>
              </w:rPr>
            </w:pPr>
          </w:p>
        </w:tc>
        <w:tc>
          <w:tcPr>
            <w:tcW w:w="0" w:type="auto"/>
            <w:vAlign w:val="center"/>
          </w:tcPr>
          <w:p w:rsidR="002B01D5" w:rsidRPr="00690E7C" w:rsidRDefault="002B01D5" w:rsidP="002B01D5">
            <w:pPr>
              <w:jc w:val="center"/>
              <w:rPr>
                <w:rFonts w:ascii="Times New Roman" w:hAnsi="Times New Roman" w:cs="Times New Roman"/>
              </w:rPr>
            </w:pPr>
            <w:r w:rsidRPr="00690E7C">
              <w:rPr>
                <w:rFonts w:ascii="Times New Roman" w:hAnsi="Times New Roman" w:cs="Times New Roman"/>
              </w:rPr>
              <w:t>4</w:t>
            </w:r>
          </w:p>
        </w:tc>
        <w:tc>
          <w:tcPr>
            <w:tcW w:w="2767" w:type="dxa"/>
            <w:hideMark/>
          </w:tcPr>
          <w:p w:rsidR="002B01D5" w:rsidRPr="00690E7C" w:rsidRDefault="002B01D5" w:rsidP="002B01D5">
            <w:pPr>
              <w:rPr>
                <w:rFonts w:ascii="Times New Roman" w:hAnsi="Times New Roman" w:cs="Times New Roman"/>
              </w:rPr>
            </w:pPr>
            <w:r>
              <w:rPr>
                <w:rFonts w:ascii="Times New Roman" w:hAnsi="Times New Roman" w:cs="Times New Roman"/>
              </w:rPr>
              <w:t xml:space="preserve">Tecnología de elaboración y aplicación de una hoja de proceso. </w:t>
            </w:r>
          </w:p>
        </w:tc>
        <w:tc>
          <w:tcPr>
            <w:tcW w:w="2552"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Analiza técnica de montaje de piezas</w:t>
            </w:r>
          </w:p>
        </w:tc>
        <w:tc>
          <w:tcPr>
            <w:tcW w:w="2777" w:type="dxa"/>
            <w:gridSpan w:val="2"/>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 xml:space="preserve">Muestra interés en aplicar una hoja de procesos </w:t>
            </w:r>
            <w:r>
              <w:rPr>
                <w:rFonts w:ascii="Times New Roman" w:hAnsi="Times New Roman" w:cs="Times New Roman"/>
              </w:rPr>
              <w:t xml:space="preserve">para el montaje </w:t>
            </w:r>
            <w:r w:rsidRPr="00690E7C">
              <w:rPr>
                <w:rFonts w:ascii="Times New Roman" w:hAnsi="Times New Roman" w:cs="Times New Roman"/>
              </w:rPr>
              <w:t>de máquinas</w:t>
            </w:r>
          </w:p>
        </w:tc>
        <w:tc>
          <w:tcPr>
            <w:tcW w:w="1910" w:type="dxa"/>
            <w:hideMark/>
          </w:tcPr>
          <w:p w:rsidR="002B01D5" w:rsidRPr="00690E7C" w:rsidRDefault="002B01D5" w:rsidP="002B01D5">
            <w:pPr>
              <w:rPr>
                <w:rFonts w:ascii="Times New Roman" w:hAnsi="Times New Roman" w:cs="Times New Roman"/>
              </w:rPr>
            </w:pPr>
            <w:r w:rsidRPr="00690E7C">
              <w:rPr>
                <w:rFonts w:ascii="Times New Roman" w:hAnsi="Times New Roman" w:cs="Times New Roman"/>
              </w:rPr>
              <w:t>Interacción docente alumno</w:t>
            </w:r>
          </w:p>
        </w:tc>
        <w:tc>
          <w:tcPr>
            <w:tcW w:w="2400" w:type="dxa"/>
          </w:tcPr>
          <w:p w:rsidR="002B01D5" w:rsidRPr="00690E7C" w:rsidRDefault="002B01D5" w:rsidP="002B01D5">
            <w:pPr>
              <w:rPr>
                <w:rFonts w:ascii="Times New Roman" w:hAnsi="Times New Roman" w:cs="Times New Roman"/>
              </w:rPr>
            </w:pPr>
          </w:p>
        </w:tc>
      </w:tr>
      <w:tr w:rsidR="002B01D5" w:rsidRPr="00690E7C" w:rsidTr="00C504EE">
        <w:tc>
          <w:tcPr>
            <w:tcW w:w="0" w:type="auto"/>
            <w:vMerge/>
          </w:tcPr>
          <w:p w:rsidR="002B01D5" w:rsidRPr="00690E7C" w:rsidRDefault="002B01D5" w:rsidP="002B01D5">
            <w:pPr>
              <w:rPr>
                <w:rFonts w:ascii="Times New Roman" w:hAnsi="Times New Roman" w:cs="Times New Roman"/>
              </w:rPr>
            </w:pPr>
          </w:p>
        </w:tc>
        <w:tc>
          <w:tcPr>
            <w:tcW w:w="13664" w:type="dxa"/>
            <w:gridSpan w:val="7"/>
            <w:vAlign w:val="center"/>
          </w:tcPr>
          <w:p w:rsidR="002B01D5" w:rsidRPr="008B5F54" w:rsidRDefault="002B01D5" w:rsidP="002B01D5">
            <w:pPr>
              <w:jc w:val="center"/>
              <w:rPr>
                <w:rFonts w:ascii="Times New Roman" w:hAnsi="Times New Roman" w:cs="Times New Roman"/>
                <w:b/>
                <w:bCs/>
              </w:rPr>
            </w:pPr>
            <w:r w:rsidRPr="008B5F54">
              <w:rPr>
                <w:rFonts w:ascii="Times New Roman" w:hAnsi="Times New Roman" w:cs="Times New Roman"/>
                <w:b/>
                <w:bCs/>
              </w:rPr>
              <w:t>EVALUACIÓN DE</w:t>
            </w:r>
            <w:r>
              <w:rPr>
                <w:rFonts w:ascii="Times New Roman" w:hAnsi="Times New Roman" w:cs="Times New Roman"/>
                <w:b/>
                <w:bCs/>
              </w:rPr>
              <w:t xml:space="preserve"> </w:t>
            </w:r>
            <w:r w:rsidRPr="008B5F54">
              <w:rPr>
                <w:rFonts w:ascii="Times New Roman" w:hAnsi="Times New Roman" w:cs="Times New Roman"/>
                <w:b/>
                <w:bCs/>
              </w:rPr>
              <w:t xml:space="preserve">LA UNIDAD DIDÁCTICA </w:t>
            </w:r>
          </w:p>
        </w:tc>
      </w:tr>
      <w:tr w:rsidR="002B01D5" w:rsidRPr="00690E7C" w:rsidTr="00506C52">
        <w:tc>
          <w:tcPr>
            <w:tcW w:w="0" w:type="auto"/>
            <w:vMerge/>
          </w:tcPr>
          <w:p w:rsidR="002B01D5" w:rsidRPr="00690E7C" w:rsidRDefault="002B01D5" w:rsidP="002B01D5">
            <w:pPr>
              <w:rPr>
                <w:rFonts w:ascii="Times New Roman" w:hAnsi="Times New Roman" w:cs="Times New Roman"/>
              </w:rPr>
            </w:pPr>
          </w:p>
        </w:tc>
        <w:tc>
          <w:tcPr>
            <w:tcW w:w="4025" w:type="dxa"/>
            <w:gridSpan w:val="2"/>
            <w:vAlign w:val="center"/>
          </w:tcPr>
          <w:p w:rsidR="002B01D5" w:rsidRPr="00506C52" w:rsidRDefault="002B01D5" w:rsidP="002B01D5">
            <w:pPr>
              <w:jc w:val="center"/>
              <w:rPr>
                <w:rFonts w:ascii="Times New Roman" w:hAnsi="Times New Roman" w:cs="Times New Roman"/>
                <w:b/>
                <w:bCs/>
              </w:rPr>
            </w:pPr>
            <w:r w:rsidRPr="00690E7C">
              <w:rPr>
                <w:rFonts w:ascii="Times New Roman" w:hAnsi="Times New Roman" w:cs="Times New Roman"/>
                <w:b/>
                <w:bCs/>
              </w:rPr>
              <w:t>Evidencia de conocimientos</w:t>
            </w:r>
          </w:p>
        </w:tc>
        <w:tc>
          <w:tcPr>
            <w:tcW w:w="4395" w:type="dxa"/>
            <w:gridSpan w:val="2"/>
            <w:vAlign w:val="center"/>
          </w:tcPr>
          <w:p w:rsidR="002B01D5" w:rsidRPr="00506C52" w:rsidRDefault="002B01D5" w:rsidP="002B01D5">
            <w:pPr>
              <w:jc w:val="center"/>
              <w:rPr>
                <w:rFonts w:ascii="Times New Roman" w:hAnsi="Times New Roman" w:cs="Times New Roman"/>
                <w:b/>
                <w:bCs/>
              </w:rPr>
            </w:pPr>
            <w:r>
              <w:rPr>
                <w:rFonts w:ascii="Times New Roman" w:hAnsi="Times New Roman" w:cs="Times New Roman"/>
                <w:b/>
                <w:bCs/>
              </w:rPr>
              <w:t>Evidencia de producto</w:t>
            </w:r>
          </w:p>
        </w:tc>
        <w:tc>
          <w:tcPr>
            <w:tcW w:w="5244" w:type="dxa"/>
            <w:gridSpan w:val="3"/>
            <w:vAlign w:val="center"/>
          </w:tcPr>
          <w:p w:rsidR="002B01D5" w:rsidRPr="00506C52" w:rsidRDefault="002B01D5" w:rsidP="002B01D5">
            <w:pPr>
              <w:jc w:val="center"/>
              <w:rPr>
                <w:rFonts w:ascii="Times New Roman" w:hAnsi="Times New Roman" w:cs="Times New Roman"/>
                <w:b/>
                <w:bCs/>
              </w:rPr>
            </w:pPr>
            <w:r w:rsidRPr="00690E7C">
              <w:rPr>
                <w:rFonts w:ascii="Times New Roman" w:hAnsi="Times New Roman" w:cs="Times New Roman"/>
                <w:b/>
                <w:bCs/>
              </w:rPr>
              <w:t>Evidencia</w:t>
            </w:r>
            <w:r>
              <w:rPr>
                <w:rFonts w:ascii="Times New Roman" w:hAnsi="Times New Roman" w:cs="Times New Roman"/>
                <w:b/>
                <w:bCs/>
              </w:rPr>
              <w:t xml:space="preserve"> de desempeño</w:t>
            </w:r>
          </w:p>
        </w:tc>
      </w:tr>
      <w:tr w:rsidR="002B01D5" w:rsidRPr="00690E7C" w:rsidTr="00506C52">
        <w:tc>
          <w:tcPr>
            <w:tcW w:w="0" w:type="auto"/>
            <w:vMerge/>
          </w:tcPr>
          <w:p w:rsidR="002B01D5" w:rsidRPr="00690E7C" w:rsidRDefault="002B01D5" w:rsidP="002B01D5">
            <w:pPr>
              <w:rPr>
                <w:rFonts w:ascii="Times New Roman" w:hAnsi="Times New Roman" w:cs="Times New Roman"/>
              </w:rPr>
            </w:pPr>
          </w:p>
        </w:tc>
        <w:tc>
          <w:tcPr>
            <w:tcW w:w="4025" w:type="dxa"/>
            <w:gridSpan w:val="2"/>
          </w:tcPr>
          <w:p w:rsidR="002B01D5" w:rsidRPr="00467943" w:rsidRDefault="002B01D5" w:rsidP="002B01D5">
            <w:pPr>
              <w:rPr>
                <w:rFonts w:ascii="Times New Roman" w:hAnsi="Times New Roman" w:cs="Times New Roman"/>
              </w:rPr>
            </w:pPr>
            <w:r w:rsidRPr="00690E7C">
              <w:rPr>
                <w:rFonts w:ascii="Times New Roman" w:hAnsi="Times New Roman" w:cs="Times New Roman"/>
              </w:rPr>
              <w:t>Evidencia</w:t>
            </w:r>
            <w:r>
              <w:rPr>
                <w:rFonts w:ascii="Times New Roman" w:hAnsi="Times New Roman" w:cs="Times New Roman"/>
              </w:rPr>
              <w:t xml:space="preserve"> conocimiento de los temas en las evaluaciones. </w:t>
            </w:r>
          </w:p>
        </w:tc>
        <w:tc>
          <w:tcPr>
            <w:tcW w:w="4395" w:type="dxa"/>
            <w:gridSpan w:val="2"/>
          </w:tcPr>
          <w:p w:rsidR="002B01D5" w:rsidRPr="00467943" w:rsidRDefault="002B01D5" w:rsidP="002B01D5">
            <w:pPr>
              <w:rPr>
                <w:rFonts w:ascii="Times New Roman" w:hAnsi="Times New Roman" w:cs="Times New Roman"/>
              </w:rPr>
            </w:pPr>
            <w:r w:rsidRPr="00690E7C">
              <w:rPr>
                <w:rFonts w:ascii="Times New Roman" w:hAnsi="Times New Roman" w:cs="Times New Roman"/>
              </w:rPr>
              <w:t>Presentación óptima de trabajo e informe</w:t>
            </w:r>
            <w:r>
              <w:rPr>
                <w:rFonts w:ascii="Times New Roman" w:hAnsi="Times New Roman" w:cs="Times New Roman"/>
              </w:rPr>
              <w:t>s</w:t>
            </w:r>
            <w:r w:rsidRPr="00690E7C">
              <w:rPr>
                <w:rFonts w:ascii="Times New Roman" w:hAnsi="Times New Roman" w:cs="Times New Roman"/>
              </w:rPr>
              <w:t xml:space="preserve"> de prácticas </w:t>
            </w:r>
          </w:p>
        </w:tc>
        <w:tc>
          <w:tcPr>
            <w:tcW w:w="5244" w:type="dxa"/>
            <w:gridSpan w:val="3"/>
          </w:tcPr>
          <w:p w:rsidR="002B01D5" w:rsidRPr="00467943" w:rsidRDefault="002B01D5" w:rsidP="002B01D5">
            <w:pPr>
              <w:rPr>
                <w:rFonts w:ascii="Times New Roman" w:hAnsi="Times New Roman" w:cs="Times New Roman"/>
              </w:rPr>
            </w:pPr>
            <w:r w:rsidRPr="00690E7C">
              <w:rPr>
                <w:rFonts w:ascii="Times New Roman" w:hAnsi="Times New Roman" w:cs="Times New Roman"/>
              </w:rPr>
              <w:t>Expo</w:t>
            </w:r>
            <w:r>
              <w:rPr>
                <w:rFonts w:ascii="Times New Roman" w:hAnsi="Times New Roman" w:cs="Times New Roman"/>
              </w:rPr>
              <w:t xml:space="preserve">ne, explica y aplica los temas tratados en clases. </w:t>
            </w:r>
          </w:p>
        </w:tc>
      </w:tr>
    </w:tbl>
    <w:p w:rsidR="009671C3" w:rsidRDefault="009671C3" w:rsidP="009671C3">
      <w:pPr>
        <w:rPr>
          <w:rFonts w:ascii="Times New Roman" w:hAnsi="Times New Roman" w:cs="Times New Roman"/>
        </w:rPr>
      </w:pPr>
    </w:p>
    <w:p w:rsidR="00ED5F55" w:rsidRPr="00A938A8" w:rsidRDefault="00ED5F55" w:rsidP="009671C3">
      <w:pPr>
        <w:rPr>
          <w:rFonts w:ascii="Times New Roman" w:hAnsi="Times New Roman" w:cs="Times New Roman"/>
        </w:rPr>
      </w:pPr>
    </w:p>
    <w:tbl>
      <w:tblPr>
        <w:tblStyle w:val="Tablaconcuadrcula"/>
        <w:tblW w:w="0" w:type="auto"/>
        <w:tblLook w:val="04A0" w:firstRow="1" w:lastRow="0" w:firstColumn="1" w:lastColumn="0" w:noHBand="0" w:noVBand="1"/>
      </w:tblPr>
      <w:tblGrid>
        <w:gridCol w:w="507"/>
        <w:gridCol w:w="1257"/>
        <w:gridCol w:w="2369"/>
        <w:gridCol w:w="2796"/>
        <w:gridCol w:w="2464"/>
        <w:gridCol w:w="2211"/>
        <w:gridCol w:w="2388"/>
      </w:tblGrid>
      <w:tr w:rsidR="00DB715D" w:rsidRPr="00690E7C" w:rsidTr="00FF0904">
        <w:tc>
          <w:tcPr>
            <w:tcW w:w="0" w:type="auto"/>
            <w:vMerge w:val="restart"/>
            <w:textDirection w:val="btLr"/>
            <w:vAlign w:val="center"/>
          </w:tcPr>
          <w:p w:rsidR="003A268B" w:rsidRPr="00690E7C" w:rsidRDefault="003A268B" w:rsidP="003A268B">
            <w:pPr>
              <w:ind w:left="113" w:right="113"/>
              <w:jc w:val="center"/>
              <w:rPr>
                <w:rFonts w:ascii="Times New Roman" w:hAnsi="Times New Roman" w:cs="Times New Roman"/>
                <w:b/>
                <w:bCs/>
              </w:rPr>
            </w:pPr>
            <w:r>
              <w:rPr>
                <w:rFonts w:ascii="Times New Roman" w:hAnsi="Times New Roman" w:cs="Times New Roman"/>
                <w:b/>
                <w:bCs/>
              </w:rPr>
              <w:lastRenderedPageBreak/>
              <w:t>UNIDAD DIDÁCTICA III</w:t>
            </w:r>
          </w:p>
        </w:tc>
        <w:tc>
          <w:tcPr>
            <w:tcW w:w="0" w:type="auto"/>
            <w:gridSpan w:val="6"/>
          </w:tcPr>
          <w:p w:rsidR="003A268B" w:rsidRPr="00690E7C" w:rsidRDefault="002B01D5" w:rsidP="003A268B">
            <w:pPr>
              <w:spacing w:after="160" w:line="278" w:lineRule="auto"/>
              <w:rPr>
                <w:rFonts w:ascii="Times New Roman" w:hAnsi="Times New Roman" w:cs="Times New Roman"/>
                <w:b/>
                <w:bCs/>
              </w:rPr>
            </w:pPr>
            <w:r>
              <w:rPr>
                <w:rFonts w:ascii="Times New Roman" w:hAnsi="Times New Roman" w:cs="Times New Roman"/>
                <w:b/>
                <w:bCs/>
              </w:rPr>
              <w:t xml:space="preserve">CAPACIDAD DE LA UNIDAD </w:t>
            </w:r>
            <w:r w:rsidRPr="00690E7C">
              <w:rPr>
                <w:rFonts w:ascii="Times New Roman" w:hAnsi="Times New Roman" w:cs="Times New Roman"/>
                <w:b/>
                <w:bCs/>
              </w:rPr>
              <w:t>DIDÁCTIC</w:t>
            </w:r>
            <w:r>
              <w:rPr>
                <w:rFonts w:ascii="Times New Roman" w:hAnsi="Times New Roman" w:cs="Times New Roman"/>
                <w:b/>
                <w:bCs/>
              </w:rPr>
              <w:t xml:space="preserve">A </w:t>
            </w:r>
            <w:r w:rsidR="003A268B" w:rsidRPr="00690E7C">
              <w:rPr>
                <w:rFonts w:ascii="Times New Roman" w:hAnsi="Times New Roman" w:cs="Times New Roman"/>
                <w:b/>
                <w:bCs/>
              </w:rPr>
              <w:t>III</w:t>
            </w:r>
            <w:r w:rsidR="003A268B">
              <w:rPr>
                <w:rFonts w:ascii="Times New Roman" w:hAnsi="Times New Roman" w:cs="Times New Roman"/>
                <w:b/>
                <w:bCs/>
              </w:rPr>
              <w:t xml:space="preserve">: </w:t>
            </w:r>
            <w:r w:rsidR="003A268B" w:rsidRPr="003A268B">
              <w:rPr>
                <w:rFonts w:ascii="Times New Roman" w:hAnsi="Times New Roman" w:cs="Times New Roman"/>
              </w:rPr>
              <w:t xml:space="preserve">Domina la ejecución del montaje de </w:t>
            </w:r>
            <w:r w:rsidRPr="003A268B">
              <w:rPr>
                <w:rFonts w:ascii="Times New Roman" w:hAnsi="Times New Roman" w:cs="Times New Roman"/>
              </w:rPr>
              <w:t>máquinas</w:t>
            </w:r>
            <w:r w:rsidR="003A268B" w:rsidRPr="003A268B">
              <w:rPr>
                <w:rFonts w:ascii="Times New Roman" w:hAnsi="Times New Roman" w:cs="Times New Roman"/>
              </w:rPr>
              <w:t xml:space="preserve"> pesqueras</w:t>
            </w:r>
            <w:r w:rsidR="003A268B">
              <w:rPr>
                <w:rFonts w:ascii="Times New Roman" w:hAnsi="Times New Roman" w:cs="Times New Roman"/>
                <w:b/>
                <w:bCs/>
              </w:rPr>
              <w:t xml:space="preserve"> </w:t>
            </w:r>
          </w:p>
        </w:tc>
      </w:tr>
      <w:tr w:rsidR="00C46505" w:rsidRPr="00690E7C" w:rsidTr="002B01D5">
        <w:tc>
          <w:tcPr>
            <w:tcW w:w="0" w:type="auto"/>
            <w:vMerge/>
          </w:tcPr>
          <w:p w:rsidR="00ED5F55" w:rsidRPr="00690E7C" w:rsidRDefault="00ED5F55" w:rsidP="003A268B">
            <w:pPr>
              <w:rPr>
                <w:rFonts w:ascii="Times New Roman" w:hAnsi="Times New Roman" w:cs="Times New Roman"/>
                <w:b/>
                <w:bCs/>
              </w:rPr>
            </w:pPr>
          </w:p>
        </w:tc>
        <w:tc>
          <w:tcPr>
            <w:tcW w:w="0" w:type="auto"/>
          </w:tcPr>
          <w:p w:rsidR="00ED5F55" w:rsidRPr="00690E7C" w:rsidRDefault="00ED5F55" w:rsidP="003A268B">
            <w:pPr>
              <w:rPr>
                <w:rFonts w:ascii="Times New Roman" w:hAnsi="Times New Roman" w:cs="Times New Roman"/>
                <w:b/>
                <w:bCs/>
              </w:rPr>
            </w:pPr>
          </w:p>
        </w:tc>
        <w:tc>
          <w:tcPr>
            <w:tcW w:w="0" w:type="auto"/>
            <w:gridSpan w:val="3"/>
            <w:vAlign w:val="center"/>
          </w:tcPr>
          <w:p w:rsidR="00ED5F55" w:rsidRPr="00690E7C" w:rsidRDefault="00ED5F55" w:rsidP="002B01D5">
            <w:pPr>
              <w:jc w:val="center"/>
              <w:rPr>
                <w:rFonts w:ascii="Times New Roman" w:hAnsi="Times New Roman" w:cs="Times New Roman"/>
                <w:b/>
                <w:bCs/>
              </w:rPr>
            </w:pPr>
            <w:r>
              <w:rPr>
                <w:rFonts w:ascii="Times New Roman" w:hAnsi="Times New Roman" w:cs="Times New Roman"/>
                <w:b/>
                <w:bCs/>
              </w:rPr>
              <w:t>CONTENIDOS</w:t>
            </w:r>
          </w:p>
        </w:tc>
        <w:tc>
          <w:tcPr>
            <w:tcW w:w="0" w:type="auto"/>
            <w:vMerge w:val="restart"/>
          </w:tcPr>
          <w:p w:rsidR="00ED5F55" w:rsidRPr="00690E7C" w:rsidRDefault="00ED5F55" w:rsidP="003A268B">
            <w:pPr>
              <w:rPr>
                <w:rFonts w:ascii="Times New Roman" w:hAnsi="Times New Roman" w:cs="Times New Roman"/>
                <w:b/>
                <w:bCs/>
              </w:rPr>
            </w:pPr>
            <w:r w:rsidRPr="00690E7C">
              <w:rPr>
                <w:rFonts w:ascii="Times New Roman" w:hAnsi="Times New Roman" w:cs="Times New Roman"/>
                <w:b/>
                <w:bCs/>
              </w:rPr>
              <w:t>ESTRATEGIAS DE</w:t>
            </w:r>
            <w:r>
              <w:rPr>
                <w:rFonts w:ascii="Times New Roman" w:hAnsi="Times New Roman" w:cs="Times New Roman"/>
                <w:b/>
                <w:bCs/>
              </w:rPr>
              <w:t xml:space="preserve"> LA </w:t>
            </w:r>
            <w:r w:rsidRPr="00690E7C">
              <w:rPr>
                <w:rFonts w:ascii="Times New Roman" w:hAnsi="Times New Roman" w:cs="Times New Roman"/>
                <w:b/>
                <w:bCs/>
              </w:rPr>
              <w:t>ENSEÑANZA PRESENCIAL</w:t>
            </w:r>
          </w:p>
        </w:tc>
        <w:tc>
          <w:tcPr>
            <w:tcW w:w="0" w:type="auto"/>
            <w:vMerge w:val="restart"/>
          </w:tcPr>
          <w:p w:rsidR="00ED5F55" w:rsidRPr="00690E7C" w:rsidRDefault="00ED5F55" w:rsidP="003A268B">
            <w:pPr>
              <w:rPr>
                <w:rFonts w:ascii="Times New Roman" w:hAnsi="Times New Roman" w:cs="Times New Roman"/>
                <w:b/>
                <w:bCs/>
              </w:rPr>
            </w:pPr>
            <w:r w:rsidRPr="00690E7C">
              <w:rPr>
                <w:rFonts w:ascii="Times New Roman" w:hAnsi="Times New Roman" w:cs="Times New Roman"/>
                <w:b/>
                <w:bCs/>
              </w:rPr>
              <w:t>INDICADORES DE LOGRO DE</w:t>
            </w:r>
            <w:r>
              <w:rPr>
                <w:rFonts w:ascii="Times New Roman" w:hAnsi="Times New Roman" w:cs="Times New Roman"/>
                <w:b/>
                <w:bCs/>
              </w:rPr>
              <w:t xml:space="preserve"> LA</w:t>
            </w:r>
            <w:r w:rsidRPr="00690E7C">
              <w:rPr>
                <w:rFonts w:ascii="Times New Roman" w:hAnsi="Times New Roman" w:cs="Times New Roman"/>
                <w:b/>
                <w:bCs/>
              </w:rPr>
              <w:t xml:space="preserve"> CAPACIDAD</w:t>
            </w:r>
          </w:p>
        </w:tc>
      </w:tr>
      <w:tr w:rsidR="00C46505" w:rsidRPr="00690E7C" w:rsidTr="00983E7C">
        <w:tc>
          <w:tcPr>
            <w:tcW w:w="0" w:type="auto"/>
            <w:vMerge/>
          </w:tcPr>
          <w:p w:rsidR="00ED5F55" w:rsidRPr="00690E7C" w:rsidRDefault="00ED5F55" w:rsidP="002B01D5">
            <w:pPr>
              <w:rPr>
                <w:rFonts w:ascii="Times New Roman" w:hAnsi="Times New Roman" w:cs="Times New Roman"/>
                <w:b/>
                <w:bCs/>
              </w:rPr>
            </w:pPr>
          </w:p>
        </w:tc>
        <w:tc>
          <w:tcPr>
            <w:tcW w:w="0" w:type="auto"/>
          </w:tcPr>
          <w:p w:rsidR="00ED5F55" w:rsidRPr="00690E7C" w:rsidRDefault="00ED5F55" w:rsidP="002B01D5">
            <w:pPr>
              <w:rPr>
                <w:rFonts w:ascii="Times New Roman" w:hAnsi="Times New Roman" w:cs="Times New Roman"/>
                <w:b/>
                <w:bCs/>
              </w:rPr>
            </w:pPr>
            <w:r w:rsidRPr="00690E7C">
              <w:rPr>
                <w:rFonts w:ascii="Times New Roman" w:hAnsi="Times New Roman" w:cs="Times New Roman"/>
                <w:b/>
                <w:bCs/>
              </w:rPr>
              <w:t>SEMANA</w:t>
            </w:r>
          </w:p>
        </w:tc>
        <w:tc>
          <w:tcPr>
            <w:tcW w:w="0" w:type="auto"/>
          </w:tcPr>
          <w:p w:rsidR="00ED5F55" w:rsidRPr="00690E7C" w:rsidRDefault="00ED5F55" w:rsidP="002B01D5">
            <w:pPr>
              <w:rPr>
                <w:rFonts w:ascii="Times New Roman" w:hAnsi="Times New Roman" w:cs="Times New Roman"/>
                <w:b/>
                <w:bCs/>
              </w:rPr>
            </w:pPr>
            <w:r w:rsidRPr="00690E7C">
              <w:rPr>
                <w:rFonts w:ascii="Times New Roman" w:hAnsi="Times New Roman" w:cs="Times New Roman"/>
                <w:b/>
                <w:bCs/>
              </w:rPr>
              <w:t>CONCEPTUAL</w:t>
            </w:r>
          </w:p>
        </w:tc>
        <w:tc>
          <w:tcPr>
            <w:tcW w:w="0" w:type="auto"/>
          </w:tcPr>
          <w:p w:rsidR="00ED5F55" w:rsidRPr="00690E7C" w:rsidRDefault="00ED5F55" w:rsidP="002B01D5">
            <w:pPr>
              <w:rPr>
                <w:rFonts w:ascii="Times New Roman" w:hAnsi="Times New Roman" w:cs="Times New Roman"/>
                <w:b/>
                <w:bCs/>
              </w:rPr>
            </w:pPr>
            <w:r w:rsidRPr="00690E7C">
              <w:rPr>
                <w:rFonts w:ascii="Times New Roman" w:hAnsi="Times New Roman" w:cs="Times New Roman"/>
                <w:b/>
                <w:bCs/>
              </w:rPr>
              <w:t>PROCEDIMENTAL</w:t>
            </w:r>
          </w:p>
        </w:tc>
        <w:tc>
          <w:tcPr>
            <w:tcW w:w="0" w:type="auto"/>
          </w:tcPr>
          <w:p w:rsidR="00ED5F55" w:rsidRPr="00690E7C" w:rsidRDefault="00ED5F55" w:rsidP="002B01D5">
            <w:pPr>
              <w:rPr>
                <w:rFonts w:ascii="Times New Roman" w:hAnsi="Times New Roman" w:cs="Times New Roman"/>
                <w:b/>
                <w:bCs/>
              </w:rPr>
            </w:pPr>
            <w:r w:rsidRPr="00690E7C">
              <w:rPr>
                <w:rFonts w:ascii="Times New Roman" w:hAnsi="Times New Roman" w:cs="Times New Roman"/>
                <w:b/>
                <w:bCs/>
              </w:rPr>
              <w:t>ACTITUDINAL</w:t>
            </w:r>
          </w:p>
        </w:tc>
        <w:tc>
          <w:tcPr>
            <w:tcW w:w="0" w:type="auto"/>
            <w:vMerge/>
          </w:tcPr>
          <w:p w:rsidR="00ED5F55" w:rsidRPr="00690E7C" w:rsidRDefault="00ED5F55" w:rsidP="002B01D5">
            <w:pPr>
              <w:rPr>
                <w:rFonts w:ascii="Times New Roman" w:hAnsi="Times New Roman" w:cs="Times New Roman"/>
                <w:b/>
                <w:bCs/>
              </w:rPr>
            </w:pPr>
          </w:p>
        </w:tc>
        <w:tc>
          <w:tcPr>
            <w:tcW w:w="0" w:type="auto"/>
            <w:vMerge/>
          </w:tcPr>
          <w:p w:rsidR="00ED5F55" w:rsidRPr="00690E7C" w:rsidRDefault="00ED5F55" w:rsidP="002B01D5">
            <w:pPr>
              <w:rPr>
                <w:rFonts w:ascii="Times New Roman" w:hAnsi="Times New Roman" w:cs="Times New Roman"/>
                <w:b/>
                <w:bCs/>
              </w:rPr>
            </w:pPr>
          </w:p>
        </w:tc>
      </w:tr>
      <w:tr w:rsidR="00C46505" w:rsidRPr="00690E7C" w:rsidTr="00ED5F55">
        <w:tc>
          <w:tcPr>
            <w:tcW w:w="0" w:type="auto"/>
            <w:vMerge/>
          </w:tcPr>
          <w:p w:rsidR="00ED5F55" w:rsidRPr="00690E7C" w:rsidRDefault="00ED5F55" w:rsidP="00ED5F55">
            <w:pPr>
              <w:rPr>
                <w:rFonts w:ascii="Times New Roman" w:hAnsi="Times New Roman" w:cs="Times New Roman"/>
              </w:rPr>
            </w:pPr>
          </w:p>
        </w:tc>
        <w:tc>
          <w:tcPr>
            <w:tcW w:w="0" w:type="auto"/>
            <w:vAlign w:val="center"/>
          </w:tcPr>
          <w:p w:rsidR="00ED5F55" w:rsidRPr="00690E7C" w:rsidRDefault="00ED5F55" w:rsidP="00ED5F55">
            <w:pPr>
              <w:jc w:val="center"/>
              <w:rPr>
                <w:rFonts w:ascii="Times New Roman" w:hAnsi="Times New Roman" w:cs="Times New Roman"/>
              </w:rPr>
            </w:pPr>
            <w:r w:rsidRPr="00690E7C">
              <w:rPr>
                <w:rFonts w:ascii="Times New Roman" w:hAnsi="Times New Roman" w:cs="Times New Roman"/>
              </w:rPr>
              <w:t>1</w:t>
            </w:r>
          </w:p>
        </w:tc>
        <w:tc>
          <w:tcPr>
            <w:tcW w:w="0" w:type="auto"/>
            <w:hideMark/>
          </w:tcPr>
          <w:p w:rsidR="00ED5F55" w:rsidRPr="00ED5F55" w:rsidRDefault="00ED5F55" w:rsidP="00ED5F55">
            <w:pPr>
              <w:rPr>
                <w:rFonts w:ascii="Times New Roman" w:hAnsi="Times New Roman" w:cs="Times New Roman"/>
              </w:rPr>
            </w:pPr>
            <w:r w:rsidRPr="00ED5F55">
              <w:rPr>
                <w:rFonts w:ascii="Times New Roman" w:hAnsi="Times New Roman" w:cs="Times New Roman"/>
              </w:rPr>
              <w:t>Tecnología de ejecución del montaje de máquinas.</w:t>
            </w:r>
          </w:p>
        </w:tc>
        <w:tc>
          <w:tcPr>
            <w:tcW w:w="0" w:type="auto"/>
            <w:hideMark/>
          </w:tcPr>
          <w:p w:rsidR="00ED5F55" w:rsidRPr="00ED5F55" w:rsidRDefault="00ED5F55" w:rsidP="00ED5F55">
            <w:pPr>
              <w:rPr>
                <w:rFonts w:ascii="Times New Roman" w:hAnsi="Times New Roman" w:cs="Times New Roman"/>
              </w:rPr>
            </w:pPr>
            <w:r w:rsidRPr="00ED5F55">
              <w:rPr>
                <w:rFonts w:ascii="Times New Roman" w:hAnsi="Times New Roman" w:cs="Times New Roman"/>
              </w:rPr>
              <w:t>Analiza la tecnología de ejecución del montaje de máquinas.</w:t>
            </w:r>
          </w:p>
        </w:tc>
        <w:tc>
          <w:tcPr>
            <w:tcW w:w="0" w:type="auto"/>
            <w:hideMark/>
          </w:tcPr>
          <w:p w:rsidR="00ED5F55" w:rsidRPr="00ED5F55" w:rsidRDefault="00ED5F55" w:rsidP="00ED5F55">
            <w:pPr>
              <w:rPr>
                <w:rFonts w:ascii="Times New Roman" w:hAnsi="Times New Roman" w:cs="Times New Roman"/>
              </w:rPr>
            </w:pPr>
            <w:r w:rsidRPr="00ED5F55">
              <w:rPr>
                <w:rFonts w:ascii="Times New Roman" w:hAnsi="Times New Roman" w:cs="Times New Roman"/>
              </w:rPr>
              <w:t xml:space="preserve">Muestra interés en analizar la tecnología de ejecución del montaje de </w:t>
            </w:r>
            <w:r w:rsidR="00F3178E" w:rsidRPr="00ED5F55">
              <w:rPr>
                <w:rFonts w:ascii="Times New Roman" w:hAnsi="Times New Roman" w:cs="Times New Roman"/>
              </w:rPr>
              <w:t>máquinas</w:t>
            </w:r>
            <w:r w:rsidRPr="00ED5F55">
              <w:rPr>
                <w:rFonts w:ascii="Times New Roman" w:hAnsi="Times New Roman" w:cs="Times New Roman"/>
              </w:rPr>
              <w:t>.</w:t>
            </w:r>
          </w:p>
        </w:tc>
        <w:tc>
          <w:tcPr>
            <w:tcW w:w="0" w:type="auto"/>
          </w:tcPr>
          <w:p w:rsidR="00ED5F55" w:rsidRPr="00DB715D" w:rsidRDefault="00ED5F55" w:rsidP="00ED5F55">
            <w:r w:rsidRPr="00DB715D">
              <w:rPr>
                <w:rFonts w:ascii="Times New Roman" w:hAnsi="Times New Roman" w:cs="Times New Roman"/>
              </w:rPr>
              <w:t>Interacción docente alumno</w:t>
            </w:r>
          </w:p>
        </w:tc>
        <w:tc>
          <w:tcPr>
            <w:tcW w:w="0" w:type="auto"/>
            <w:hideMark/>
          </w:tcPr>
          <w:p w:rsidR="00ED5F55" w:rsidRPr="00DB715D" w:rsidRDefault="00ED5F55" w:rsidP="00ED5F55">
            <w:pPr>
              <w:rPr>
                <w:rFonts w:ascii="Times New Roman" w:hAnsi="Times New Roman" w:cs="Times New Roman"/>
              </w:rPr>
            </w:pPr>
            <w:r w:rsidRPr="00DB715D">
              <w:rPr>
                <w:rFonts w:ascii="Times New Roman" w:hAnsi="Times New Roman" w:cs="Times New Roman"/>
              </w:rPr>
              <w:t xml:space="preserve">Analiza científicamente </w:t>
            </w:r>
            <w:r w:rsidR="00DB715D" w:rsidRPr="00DB715D">
              <w:rPr>
                <w:rFonts w:ascii="Times New Roman" w:hAnsi="Times New Roman" w:cs="Times New Roman"/>
              </w:rPr>
              <w:t>la ejecución del</w:t>
            </w:r>
            <w:r w:rsidRPr="00DB715D">
              <w:rPr>
                <w:rFonts w:ascii="Times New Roman" w:hAnsi="Times New Roman" w:cs="Times New Roman"/>
              </w:rPr>
              <w:t xml:space="preserve"> montaje de máquinas.</w:t>
            </w:r>
          </w:p>
        </w:tc>
      </w:tr>
      <w:tr w:rsidR="00C46505" w:rsidRPr="00690E7C" w:rsidTr="00ED5F55">
        <w:tc>
          <w:tcPr>
            <w:tcW w:w="0" w:type="auto"/>
            <w:vMerge/>
          </w:tcPr>
          <w:p w:rsidR="00ED5F55" w:rsidRPr="00690E7C" w:rsidRDefault="00ED5F55" w:rsidP="00ED5F55">
            <w:pPr>
              <w:rPr>
                <w:rFonts w:ascii="Times New Roman" w:hAnsi="Times New Roman" w:cs="Times New Roman"/>
              </w:rPr>
            </w:pPr>
          </w:p>
        </w:tc>
        <w:tc>
          <w:tcPr>
            <w:tcW w:w="0" w:type="auto"/>
            <w:vAlign w:val="center"/>
          </w:tcPr>
          <w:p w:rsidR="00ED5F55" w:rsidRPr="00690E7C" w:rsidRDefault="00ED5F55" w:rsidP="00ED5F55">
            <w:pPr>
              <w:jc w:val="center"/>
              <w:rPr>
                <w:rFonts w:ascii="Times New Roman" w:hAnsi="Times New Roman" w:cs="Times New Roman"/>
              </w:rPr>
            </w:pPr>
            <w:r w:rsidRPr="00690E7C">
              <w:rPr>
                <w:rFonts w:ascii="Times New Roman" w:hAnsi="Times New Roman" w:cs="Times New Roman"/>
              </w:rPr>
              <w:t>2</w:t>
            </w:r>
          </w:p>
        </w:tc>
        <w:tc>
          <w:tcPr>
            <w:tcW w:w="0" w:type="auto"/>
            <w:hideMark/>
          </w:tcPr>
          <w:p w:rsidR="00ED5F55" w:rsidRPr="00DB715D" w:rsidRDefault="00DB715D" w:rsidP="00ED5F55">
            <w:pPr>
              <w:rPr>
                <w:rFonts w:ascii="Times New Roman" w:hAnsi="Times New Roman" w:cs="Times New Roman"/>
              </w:rPr>
            </w:pPr>
            <w:r w:rsidRPr="00DB715D">
              <w:rPr>
                <w:rFonts w:ascii="Times New Roman" w:hAnsi="Times New Roman" w:cs="Times New Roman"/>
              </w:rPr>
              <w:t xml:space="preserve">Operaciones del montaje de </w:t>
            </w:r>
            <w:proofErr w:type="spellStart"/>
            <w:r w:rsidRPr="00DB715D">
              <w:rPr>
                <w:rFonts w:ascii="Times New Roman" w:hAnsi="Times New Roman" w:cs="Times New Roman"/>
              </w:rPr>
              <w:t>maquinas</w:t>
            </w:r>
            <w:proofErr w:type="spellEnd"/>
            <w:r w:rsidRPr="00DB715D">
              <w:rPr>
                <w:rFonts w:ascii="Times New Roman" w:hAnsi="Times New Roman" w:cs="Times New Roman"/>
              </w:rPr>
              <w:t xml:space="preserve"> de acuerdo a la hoja de proceso.</w:t>
            </w:r>
          </w:p>
        </w:tc>
        <w:tc>
          <w:tcPr>
            <w:tcW w:w="0" w:type="auto"/>
            <w:hideMark/>
          </w:tcPr>
          <w:p w:rsidR="00ED5F55" w:rsidRPr="00DB715D" w:rsidRDefault="00ED5F55" w:rsidP="00ED5F55">
            <w:pPr>
              <w:rPr>
                <w:rFonts w:ascii="Times New Roman" w:hAnsi="Times New Roman" w:cs="Times New Roman"/>
              </w:rPr>
            </w:pPr>
            <w:r w:rsidRPr="00DB715D">
              <w:rPr>
                <w:rFonts w:ascii="Times New Roman" w:hAnsi="Times New Roman" w:cs="Times New Roman"/>
              </w:rPr>
              <w:t xml:space="preserve">Analiza </w:t>
            </w:r>
            <w:r w:rsidR="00DB715D" w:rsidRPr="00DB715D">
              <w:rPr>
                <w:rFonts w:ascii="Times New Roman" w:hAnsi="Times New Roman" w:cs="Times New Roman"/>
              </w:rPr>
              <w:t xml:space="preserve">las operaciones de montaje de máquinas de acuerdo a la hoja de proceso </w:t>
            </w:r>
          </w:p>
        </w:tc>
        <w:tc>
          <w:tcPr>
            <w:tcW w:w="0" w:type="auto"/>
            <w:hideMark/>
          </w:tcPr>
          <w:p w:rsidR="00ED5F55" w:rsidRPr="00DB715D" w:rsidRDefault="00ED5F55" w:rsidP="00ED5F55">
            <w:pPr>
              <w:rPr>
                <w:rFonts w:ascii="Times New Roman" w:hAnsi="Times New Roman" w:cs="Times New Roman"/>
              </w:rPr>
            </w:pPr>
            <w:r w:rsidRPr="00DB715D">
              <w:rPr>
                <w:rFonts w:ascii="Times New Roman" w:hAnsi="Times New Roman" w:cs="Times New Roman"/>
              </w:rPr>
              <w:t xml:space="preserve">Muestra interés en analizar </w:t>
            </w:r>
            <w:r w:rsidR="00DB715D" w:rsidRPr="00DB715D">
              <w:rPr>
                <w:rFonts w:ascii="Times New Roman" w:hAnsi="Times New Roman" w:cs="Times New Roman"/>
              </w:rPr>
              <w:t>las operaciones de montaje de máquinas con hojas de proceso</w:t>
            </w:r>
            <w:r w:rsidRPr="00DB715D">
              <w:rPr>
                <w:rFonts w:ascii="Times New Roman" w:hAnsi="Times New Roman" w:cs="Times New Roman"/>
              </w:rPr>
              <w:t>.</w:t>
            </w:r>
          </w:p>
        </w:tc>
        <w:tc>
          <w:tcPr>
            <w:tcW w:w="0" w:type="auto"/>
          </w:tcPr>
          <w:p w:rsidR="00ED5F55" w:rsidRPr="00DB715D" w:rsidRDefault="00ED5F55" w:rsidP="00ED5F55">
            <w:r w:rsidRPr="00DB715D">
              <w:rPr>
                <w:rFonts w:ascii="Times New Roman" w:hAnsi="Times New Roman" w:cs="Times New Roman"/>
              </w:rPr>
              <w:t>Interacción docente alumno</w:t>
            </w:r>
          </w:p>
        </w:tc>
        <w:tc>
          <w:tcPr>
            <w:tcW w:w="0" w:type="auto"/>
            <w:hideMark/>
          </w:tcPr>
          <w:p w:rsidR="00ED5F55" w:rsidRPr="00DB715D" w:rsidRDefault="00ED5F55" w:rsidP="00ED5F55">
            <w:pPr>
              <w:rPr>
                <w:rFonts w:ascii="Times New Roman" w:hAnsi="Times New Roman" w:cs="Times New Roman"/>
              </w:rPr>
            </w:pPr>
            <w:r w:rsidRPr="00DB715D">
              <w:rPr>
                <w:rFonts w:ascii="Times New Roman" w:hAnsi="Times New Roman" w:cs="Times New Roman"/>
              </w:rPr>
              <w:t xml:space="preserve">Analiza y domina las operaciones de montaje </w:t>
            </w:r>
            <w:r w:rsidR="00DB715D" w:rsidRPr="00DB715D">
              <w:rPr>
                <w:rFonts w:ascii="Times New Roman" w:hAnsi="Times New Roman" w:cs="Times New Roman"/>
              </w:rPr>
              <w:t xml:space="preserve">de </w:t>
            </w:r>
            <w:r w:rsidR="00F3178E" w:rsidRPr="00DB715D">
              <w:rPr>
                <w:rFonts w:ascii="Times New Roman" w:hAnsi="Times New Roman" w:cs="Times New Roman"/>
              </w:rPr>
              <w:t>máquinas</w:t>
            </w:r>
            <w:r w:rsidR="00DB715D" w:rsidRPr="00DB715D">
              <w:rPr>
                <w:rFonts w:ascii="Times New Roman" w:hAnsi="Times New Roman" w:cs="Times New Roman"/>
              </w:rPr>
              <w:t xml:space="preserve"> de acuerdo a la hoja</w:t>
            </w:r>
            <w:r w:rsidRPr="00DB715D">
              <w:rPr>
                <w:rFonts w:ascii="Times New Roman" w:hAnsi="Times New Roman" w:cs="Times New Roman"/>
              </w:rPr>
              <w:t>.</w:t>
            </w:r>
          </w:p>
        </w:tc>
      </w:tr>
      <w:tr w:rsidR="00C46505" w:rsidRPr="00690E7C" w:rsidTr="00DB715D">
        <w:tc>
          <w:tcPr>
            <w:tcW w:w="0" w:type="auto"/>
            <w:vMerge/>
          </w:tcPr>
          <w:p w:rsidR="00ED5F55" w:rsidRPr="00690E7C" w:rsidRDefault="00ED5F55" w:rsidP="00ED5F55">
            <w:pPr>
              <w:rPr>
                <w:rFonts w:ascii="Times New Roman" w:hAnsi="Times New Roman" w:cs="Times New Roman"/>
              </w:rPr>
            </w:pPr>
          </w:p>
        </w:tc>
        <w:tc>
          <w:tcPr>
            <w:tcW w:w="0" w:type="auto"/>
            <w:vAlign w:val="center"/>
          </w:tcPr>
          <w:p w:rsidR="00ED5F55" w:rsidRPr="00690E7C" w:rsidRDefault="00ED5F55" w:rsidP="00ED5F55">
            <w:pPr>
              <w:jc w:val="center"/>
              <w:rPr>
                <w:rFonts w:ascii="Times New Roman" w:hAnsi="Times New Roman" w:cs="Times New Roman"/>
              </w:rPr>
            </w:pPr>
            <w:r w:rsidRPr="00690E7C">
              <w:rPr>
                <w:rFonts w:ascii="Times New Roman" w:hAnsi="Times New Roman" w:cs="Times New Roman"/>
              </w:rPr>
              <w:t>3</w:t>
            </w:r>
          </w:p>
        </w:tc>
        <w:tc>
          <w:tcPr>
            <w:tcW w:w="0" w:type="auto"/>
          </w:tcPr>
          <w:p w:rsidR="00ED5F55" w:rsidRPr="00C46505" w:rsidRDefault="00DB715D" w:rsidP="00ED5F55">
            <w:pPr>
              <w:rPr>
                <w:rFonts w:ascii="Times New Roman" w:hAnsi="Times New Roman" w:cs="Times New Roman"/>
              </w:rPr>
            </w:pPr>
            <w:r w:rsidRPr="00C46505">
              <w:rPr>
                <w:rFonts w:ascii="Times New Roman" w:hAnsi="Times New Roman" w:cs="Times New Roman"/>
              </w:rPr>
              <w:t xml:space="preserve">Verificación de una hoja de proceso -auditoria </w:t>
            </w:r>
          </w:p>
        </w:tc>
        <w:tc>
          <w:tcPr>
            <w:tcW w:w="0" w:type="auto"/>
            <w:hideMark/>
          </w:tcPr>
          <w:p w:rsidR="00ED5F55" w:rsidRPr="00C46505" w:rsidRDefault="00ED5F55" w:rsidP="00ED5F55">
            <w:pPr>
              <w:rPr>
                <w:rFonts w:ascii="Times New Roman" w:hAnsi="Times New Roman" w:cs="Times New Roman"/>
              </w:rPr>
            </w:pPr>
            <w:r w:rsidRPr="00C46505">
              <w:rPr>
                <w:rFonts w:ascii="Times New Roman" w:hAnsi="Times New Roman" w:cs="Times New Roman"/>
              </w:rPr>
              <w:t>Analiza y proces</w:t>
            </w:r>
            <w:r w:rsidR="00DB715D" w:rsidRPr="00C46505">
              <w:rPr>
                <w:rFonts w:ascii="Times New Roman" w:hAnsi="Times New Roman" w:cs="Times New Roman"/>
              </w:rPr>
              <w:t>o de verificación de una hoja de proceso.</w:t>
            </w:r>
          </w:p>
        </w:tc>
        <w:tc>
          <w:tcPr>
            <w:tcW w:w="0" w:type="auto"/>
            <w:hideMark/>
          </w:tcPr>
          <w:p w:rsidR="00ED5F55" w:rsidRPr="00C46505" w:rsidRDefault="00ED5F55" w:rsidP="00ED5F55">
            <w:pPr>
              <w:rPr>
                <w:rFonts w:ascii="Times New Roman" w:hAnsi="Times New Roman" w:cs="Times New Roman"/>
              </w:rPr>
            </w:pPr>
            <w:r w:rsidRPr="00C46505">
              <w:rPr>
                <w:rFonts w:ascii="Times New Roman" w:hAnsi="Times New Roman" w:cs="Times New Roman"/>
              </w:rPr>
              <w:t xml:space="preserve">Muestra interés en analizar </w:t>
            </w:r>
            <w:r w:rsidR="00DB715D" w:rsidRPr="00C46505">
              <w:rPr>
                <w:rFonts w:ascii="Times New Roman" w:hAnsi="Times New Roman" w:cs="Times New Roman"/>
              </w:rPr>
              <w:t xml:space="preserve">el proceso de verificación de una hoja de proceso. </w:t>
            </w:r>
          </w:p>
        </w:tc>
        <w:tc>
          <w:tcPr>
            <w:tcW w:w="0" w:type="auto"/>
          </w:tcPr>
          <w:p w:rsidR="00ED5F55" w:rsidRPr="00C46505" w:rsidRDefault="00ED5F55" w:rsidP="00ED5F55">
            <w:r w:rsidRPr="00C46505">
              <w:rPr>
                <w:rFonts w:ascii="Times New Roman" w:hAnsi="Times New Roman" w:cs="Times New Roman"/>
              </w:rPr>
              <w:t>Interacción docente alumno</w:t>
            </w:r>
          </w:p>
        </w:tc>
        <w:tc>
          <w:tcPr>
            <w:tcW w:w="0" w:type="auto"/>
            <w:hideMark/>
          </w:tcPr>
          <w:p w:rsidR="00ED5F55" w:rsidRPr="00C46505" w:rsidRDefault="00ED5F55" w:rsidP="00ED5F55">
            <w:pPr>
              <w:rPr>
                <w:rFonts w:ascii="Times New Roman" w:hAnsi="Times New Roman" w:cs="Times New Roman"/>
              </w:rPr>
            </w:pPr>
            <w:r w:rsidRPr="00C46505">
              <w:rPr>
                <w:rFonts w:ascii="Times New Roman" w:hAnsi="Times New Roman" w:cs="Times New Roman"/>
              </w:rPr>
              <w:t xml:space="preserve">Domina la </w:t>
            </w:r>
            <w:r w:rsidR="00DB715D" w:rsidRPr="00C46505">
              <w:rPr>
                <w:rFonts w:ascii="Times New Roman" w:hAnsi="Times New Roman" w:cs="Times New Roman"/>
              </w:rPr>
              <w:t xml:space="preserve">verificación </w:t>
            </w:r>
            <w:r w:rsidRPr="00C46505">
              <w:rPr>
                <w:rFonts w:ascii="Times New Roman" w:hAnsi="Times New Roman" w:cs="Times New Roman"/>
              </w:rPr>
              <w:t xml:space="preserve">de una </w:t>
            </w:r>
            <w:r w:rsidR="00DB715D" w:rsidRPr="00C46505">
              <w:rPr>
                <w:rFonts w:ascii="Times New Roman" w:hAnsi="Times New Roman" w:cs="Times New Roman"/>
              </w:rPr>
              <w:t xml:space="preserve">hoja </w:t>
            </w:r>
            <w:r w:rsidRPr="00C46505">
              <w:rPr>
                <w:rFonts w:ascii="Times New Roman" w:hAnsi="Times New Roman" w:cs="Times New Roman"/>
              </w:rPr>
              <w:t>de proceso.</w:t>
            </w:r>
          </w:p>
        </w:tc>
      </w:tr>
      <w:tr w:rsidR="00C46505" w:rsidRPr="00690E7C" w:rsidTr="00DB715D">
        <w:tc>
          <w:tcPr>
            <w:tcW w:w="0" w:type="auto"/>
            <w:vMerge/>
          </w:tcPr>
          <w:p w:rsidR="00ED5F55" w:rsidRPr="00690E7C" w:rsidRDefault="00ED5F55" w:rsidP="00ED5F55">
            <w:pPr>
              <w:rPr>
                <w:rFonts w:ascii="Times New Roman" w:hAnsi="Times New Roman" w:cs="Times New Roman"/>
              </w:rPr>
            </w:pPr>
          </w:p>
        </w:tc>
        <w:tc>
          <w:tcPr>
            <w:tcW w:w="0" w:type="auto"/>
            <w:vAlign w:val="center"/>
          </w:tcPr>
          <w:p w:rsidR="00ED5F55" w:rsidRPr="00690E7C" w:rsidRDefault="00ED5F55" w:rsidP="00ED5F55">
            <w:pPr>
              <w:jc w:val="center"/>
              <w:rPr>
                <w:rFonts w:ascii="Times New Roman" w:hAnsi="Times New Roman" w:cs="Times New Roman"/>
              </w:rPr>
            </w:pPr>
            <w:r w:rsidRPr="00690E7C">
              <w:rPr>
                <w:rFonts w:ascii="Times New Roman" w:hAnsi="Times New Roman" w:cs="Times New Roman"/>
              </w:rPr>
              <w:t>4</w:t>
            </w:r>
          </w:p>
        </w:tc>
        <w:tc>
          <w:tcPr>
            <w:tcW w:w="0" w:type="auto"/>
          </w:tcPr>
          <w:p w:rsidR="00ED5F55" w:rsidRPr="00C46505" w:rsidRDefault="00C46505" w:rsidP="00ED5F55">
            <w:pPr>
              <w:rPr>
                <w:rFonts w:ascii="Times New Roman" w:hAnsi="Times New Roman" w:cs="Times New Roman"/>
              </w:rPr>
            </w:pPr>
            <w:r w:rsidRPr="00C46505">
              <w:rPr>
                <w:rFonts w:ascii="Times New Roman" w:hAnsi="Times New Roman" w:cs="Times New Roman"/>
              </w:rPr>
              <w:t xml:space="preserve">Elaboración de hoja de proceso de ejecución de montaje de máquinas pesqueras. </w:t>
            </w:r>
          </w:p>
        </w:tc>
        <w:tc>
          <w:tcPr>
            <w:tcW w:w="0" w:type="auto"/>
            <w:hideMark/>
          </w:tcPr>
          <w:p w:rsidR="00ED5F55" w:rsidRPr="00C46505" w:rsidRDefault="00ED5F55" w:rsidP="00ED5F55">
            <w:pPr>
              <w:rPr>
                <w:rFonts w:ascii="Times New Roman" w:hAnsi="Times New Roman" w:cs="Times New Roman"/>
              </w:rPr>
            </w:pPr>
            <w:r w:rsidRPr="00C46505">
              <w:rPr>
                <w:rFonts w:ascii="Times New Roman" w:hAnsi="Times New Roman" w:cs="Times New Roman"/>
              </w:rPr>
              <w:t xml:space="preserve">Analiza </w:t>
            </w:r>
            <w:r w:rsidR="00C46505" w:rsidRPr="00C46505">
              <w:rPr>
                <w:rFonts w:ascii="Times New Roman" w:hAnsi="Times New Roman" w:cs="Times New Roman"/>
              </w:rPr>
              <w:t xml:space="preserve">la elaboración de una hoja </w:t>
            </w:r>
            <w:r w:rsidRPr="00C46505">
              <w:rPr>
                <w:rFonts w:ascii="Times New Roman" w:hAnsi="Times New Roman" w:cs="Times New Roman"/>
              </w:rPr>
              <w:t>de proceso.</w:t>
            </w:r>
          </w:p>
        </w:tc>
        <w:tc>
          <w:tcPr>
            <w:tcW w:w="0" w:type="auto"/>
            <w:hideMark/>
          </w:tcPr>
          <w:p w:rsidR="00ED5F55" w:rsidRPr="00C46505" w:rsidRDefault="00ED5F55" w:rsidP="00ED5F55">
            <w:pPr>
              <w:rPr>
                <w:rFonts w:ascii="Times New Roman" w:hAnsi="Times New Roman" w:cs="Times New Roman"/>
              </w:rPr>
            </w:pPr>
            <w:r w:rsidRPr="00C46505">
              <w:rPr>
                <w:rFonts w:ascii="Times New Roman" w:hAnsi="Times New Roman" w:cs="Times New Roman"/>
              </w:rPr>
              <w:t xml:space="preserve">Muestra interés en analizar </w:t>
            </w:r>
            <w:r w:rsidR="00C46505" w:rsidRPr="00C46505">
              <w:rPr>
                <w:rFonts w:ascii="Times New Roman" w:hAnsi="Times New Roman" w:cs="Times New Roman"/>
              </w:rPr>
              <w:t>la elaboración de una hoja de proceso</w:t>
            </w:r>
            <w:r w:rsidRPr="00C46505">
              <w:rPr>
                <w:rFonts w:ascii="Times New Roman" w:hAnsi="Times New Roman" w:cs="Times New Roman"/>
              </w:rPr>
              <w:t>.</w:t>
            </w:r>
          </w:p>
        </w:tc>
        <w:tc>
          <w:tcPr>
            <w:tcW w:w="0" w:type="auto"/>
          </w:tcPr>
          <w:p w:rsidR="00ED5F55" w:rsidRPr="00C46505" w:rsidRDefault="00ED5F55" w:rsidP="00ED5F55">
            <w:r w:rsidRPr="00C46505">
              <w:rPr>
                <w:rFonts w:ascii="Times New Roman" w:hAnsi="Times New Roman" w:cs="Times New Roman"/>
              </w:rPr>
              <w:t>Interacción docente alumno</w:t>
            </w:r>
          </w:p>
        </w:tc>
        <w:tc>
          <w:tcPr>
            <w:tcW w:w="0" w:type="auto"/>
            <w:hideMark/>
          </w:tcPr>
          <w:p w:rsidR="00ED5F55" w:rsidRPr="00C46505" w:rsidRDefault="00ED5F55" w:rsidP="00ED5F55">
            <w:pPr>
              <w:rPr>
                <w:rFonts w:ascii="Times New Roman" w:hAnsi="Times New Roman" w:cs="Times New Roman"/>
              </w:rPr>
            </w:pPr>
            <w:r w:rsidRPr="00C46505">
              <w:rPr>
                <w:rFonts w:ascii="Times New Roman" w:hAnsi="Times New Roman" w:cs="Times New Roman"/>
              </w:rPr>
              <w:t xml:space="preserve">Domina </w:t>
            </w:r>
            <w:r w:rsidR="00C46505" w:rsidRPr="00C46505">
              <w:rPr>
                <w:rFonts w:ascii="Times New Roman" w:hAnsi="Times New Roman" w:cs="Times New Roman"/>
              </w:rPr>
              <w:t xml:space="preserve">la elaboración de una hoja de proceso. </w:t>
            </w:r>
          </w:p>
        </w:tc>
      </w:tr>
      <w:tr w:rsidR="00DB715D" w:rsidRPr="00690E7C" w:rsidTr="00D93CE7">
        <w:tc>
          <w:tcPr>
            <w:tcW w:w="0" w:type="auto"/>
            <w:vMerge/>
          </w:tcPr>
          <w:p w:rsidR="002B01D5" w:rsidRPr="00690E7C" w:rsidRDefault="002B01D5" w:rsidP="002B01D5">
            <w:pPr>
              <w:rPr>
                <w:rFonts w:ascii="Times New Roman" w:hAnsi="Times New Roman" w:cs="Times New Roman"/>
              </w:rPr>
            </w:pPr>
          </w:p>
        </w:tc>
        <w:tc>
          <w:tcPr>
            <w:tcW w:w="0" w:type="auto"/>
            <w:gridSpan w:val="6"/>
          </w:tcPr>
          <w:p w:rsidR="002B01D5" w:rsidRPr="00983E7C" w:rsidRDefault="002B01D5" w:rsidP="002B01D5">
            <w:pPr>
              <w:jc w:val="center"/>
              <w:rPr>
                <w:rFonts w:ascii="Times New Roman" w:hAnsi="Times New Roman" w:cs="Times New Roman"/>
                <w:b/>
                <w:bCs/>
              </w:rPr>
            </w:pPr>
            <w:r w:rsidRPr="00690E7C">
              <w:rPr>
                <w:rFonts w:ascii="Times New Roman" w:hAnsi="Times New Roman" w:cs="Times New Roman"/>
                <w:b/>
                <w:bCs/>
              </w:rPr>
              <w:t xml:space="preserve">EVALUACIÓN DE LA </w:t>
            </w:r>
            <w:r>
              <w:rPr>
                <w:rFonts w:ascii="Times New Roman" w:hAnsi="Times New Roman" w:cs="Times New Roman"/>
                <w:b/>
                <w:bCs/>
              </w:rPr>
              <w:t xml:space="preserve">UNIDAD </w:t>
            </w:r>
            <w:r w:rsidRPr="00690E7C">
              <w:rPr>
                <w:rFonts w:ascii="Times New Roman" w:hAnsi="Times New Roman" w:cs="Times New Roman"/>
                <w:b/>
                <w:bCs/>
              </w:rPr>
              <w:t>DIDÁCTICA</w:t>
            </w:r>
            <w:r>
              <w:rPr>
                <w:rFonts w:ascii="Times New Roman" w:hAnsi="Times New Roman" w:cs="Times New Roman"/>
                <w:b/>
                <w:bCs/>
              </w:rPr>
              <w:t xml:space="preserve"> </w:t>
            </w:r>
          </w:p>
        </w:tc>
      </w:tr>
      <w:tr w:rsidR="00DB715D" w:rsidRPr="00690E7C" w:rsidTr="00146246">
        <w:tc>
          <w:tcPr>
            <w:tcW w:w="0" w:type="auto"/>
            <w:vMerge/>
          </w:tcPr>
          <w:p w:rsidR="002B01D5" w:rsidRPr="00690E7C" w:rsidRDefault="002B01D5" w:rsidP="002B01D5">
            <w:pPr>
              <w:rPr>
                <w:rFonts w:ascii="Times New Roman" w:hAnsi="Times New Roman" w:cs="Times New Roman"/>
              </w:rPr>
            </w:pPr>
          </w:p>
        </w:tc>
        <w:tc>
          <w:tcPr>
            <w:tcW w:w="0" w:type="auto"/>
            <w:gridSpan w:val="2"/>
          </w:tcPr>
          <w:p w:rsidR="002B01D5" w:rsidRPr="00DC1284" w:rsidRDefault="002B01D5" w:rsidP="002B01D5">
            <w:pPr>
              <w:jc w:val="center"/>
              <w:rPr>
                <w:rFonts w:ascii="Times New Roman" w:hAnsi="Times New Roman" w:cs="Times New Roman"/>
                <w:b/>
                <w:bCs/>
              </w:rPr>
            </w:pPr>
            <w:r w:rsidRPr="00DC1284">
              <w:rPr>
                <w:rFonts w:ascii="Times New Roman" w:hAnsi="Times New Roman" w:cs="Times New Roman"/>
                <w:b/>
                <w:bCs/>
              </w:rPr>
              <w:t>EVIDENCIA DE CONOCIMIENTOS</w:t>
            </w:r>
          </w:p>
        </w:tc>
        <w:tc>
          <w:tcPr>
            <w:tcW w:w="0" w:type="auto"/>
            <w:gridSpan w:val="2"/>
          </w:tcPr>
          <w:p w:rsidR="002B01D5" w:rsidRPr="00690E7C" w:rsidRDefault="002B01D5" w:rsidP="002B01D5">
            <w:pPr>
              <w:rPr>
                <w:rFonts w:ascii="Times New Roman" w:hAnsi="Times New Roman" w:cs="Times New Roman"/>
                <w:b/>
                <w:bCs/>
              </w:rPr>
            </w:pPr>
            <w:r w:rsidRPr="00690E7C">
              <w:rPr>
                <w:rFonts w:ascii="Times New Roman" w:hAnsi="Times New Roman" w:cs="Times New Roman"/>
                <w:b/>
                <w:bCs/>
              </w:rPr>
              <w:t>EVIDENCIA DE PRODUCTO</w:t>
            </w:r>
          </w:p>
          <w:p w:rsidR="002B01D5" w:rsidRPr="00690E7C" w:rsidRDefault="002B01D5" w:rsidP="002B01D5">
            <w:pPr>
              <w:rPr>
                <w:rFonts w:ascii="Times New Roman" w:hAnsi="Times New Roman" w:cs="Times New Roman"/>
              </w:rPr>
            </w:pPr>
          </w:p>
        </w:tc>
        <w:tc>
          <w:tcPr>
            <w:tcW w:w="0" w:type="auto"/>
            <w:gridSpan w:val="2"/>
          </w:tcPr>
          <w:p w:rsidR="002B01D5" w:rsidRPr="00690E7C" w:rsidRDefault="002B01D5" w:rsidP="002B01D5">
            <w:pPr>
              <w:rPr>
                <w:rFonts w:ascii="Times New Roman" w:hAnsi="Times New Roman" w:cs="Times New Roman"/>
                <w:b/>
                <w:bCs/>
              </w:rPr>
            </w:pPr>
            <w:r w:rsidRPr="00690E7C">
              <w:rPr>
                <w:rFonts w:ascii="Times New Roman" w:hAnsi="Times New Roman" w:cs="Times New Roman"/>
                <w:b/>
                <w:bCs/>
              </w:rPr>
              <w:t xml:space="preserve">EVIDENCIA </w:t>
            </w:r>
            <w:r>
              <w:rPr>
                <w:rFonts w:ascii="Times New Roman" w:hAnsi="Times New Roman" w:cs="Times New Roman"/>
                <w:b/>
                <w:bCs/>
              </w:rPr>
              <w:t>DE</w:t>
            </w:r>
            <w:r w:rsidRPr="00690E7C">
              <w:rPr>
                <w:rFonts w:ascii="Times New Roman" w:hAnsi="Times New Roman" w:cs="Times New Roman"/>
                <w:b/>
                <w:bCs/>
              </w:rPr>
              <w:t xml:space="preserve"> DESEMPEÑO</w:t>
            </w:r>
          </w:p>
          <w:p w:rsidR="002B01D5" w:rsidRPr="00690E7C" w:rsidRDefault="002B01D5" w:rsidP="002B01D5">
            <w:pPr>
              <w:rPr>
                <w:rFonts w:ascii="Times New Roman" w:hAnsi="Times New Roman" w:cs="Times New Roman"/>
              </w:rPr>
            </w:pPr>
          </w:p>
        </w:tc>
      </w:tr>
      <w:tr w:rsidR="00DB715D" w:rsidRPr="00690E7C" w:rsidTr="00146246">
        <w:tc>
          <w:tcPr>
            <w:tcW w:w="0" w:type="auto"/>
            <w:vMerge/>
          </w:tcPr>
          <w:p w:rsidR="002B01D5" w:rsidRPr="00690E7C" w:rsidRDefault="002B01D5" w:rsidP="002B01D5">
            <w:pPr>
              <w:rPr>
                <w:rFonts w:ascii="Times New Roman" w:hAnsi="Times New Roman" w:cs="Times New Roman"/>
              </w:rPr>
            </w:pPr>
          </w:p>
        </w:tc>
        <w:tc>
          <w:tcPr>
            <w:tcW w:w="0" w:type="auto"/>
            <w:gridSpan w:val="2"/>
          </w:tcPr>
          <w:p w:rsidR="002B01D5" w:rsidRPr="00690E7C" w:rsidRDefault="002B01D5" w:rsidP="002B01D5">
            <w:pPr>
              <w:rPr>
                <w:rFonts w:ascii="Times New Roman" w:hAnsi="Times New Roman" w:cs="Times New Roman"/>
              </w:rPr>
            </w:pPr>
            <w:r>
              <w:rPr>
                <w:rFonts w:ascii="Times New Roman" w:hAnsi="Times New Roman" w:cs="Times New Roman"/>
              </w:rPr>
              <w:t xml:space="preserve">Evidencia conocimiento de los temas en las evaluaciones. </w:t>
            </w:r>
          </w:p>
        </w:tc>
        <w:tc>
          <w:tcPr>
            <w:tcW w:w="0" w:type="auto"/>
            <w:gridSpan w:val="2"/>
          </w:tcPr>
          <w:p w:rsidR="002B01D5" w:rsidRPr="00690E7C" w:rsidRDefault="002B01D5" w:rsidP="002B01D5">
            <w:pPr>
              <w:rPr>
                <w:rFonts w:ascii="Times New Roman" w:hAnsi="Times New Roman" w:cs="Times New Roman"/>
              </w:rPr>
            </w:pPr>
            <w:r w:rsidRPr="00690E7C">
              <w:rPr>
                <w:rFonts w:ascii="Times New Roman" w:hAnsi="Times New Roman" w:cs="Times New Roman"/>
              </w:rPr>
              <w:t>Presentación óptima de trabajos e informes</w:t>
            </w:r>
            <w:r>
              <w:rPr>
                <w:rFonts w:ascii="Times New Roman" w:hAnsi="Times New Roman" w:cs="Times New Roman"/>
              </w:rPr>
              <w:t xml:space="preserve"> de </w:t>
            </w:r>
            <w:r w:rsidR="00F3178E">
              <w:rPr>
                <w:rFonts w:ascii="Times New Roman" w:hAnsi="Times New Roman" w:cs="Times New Roman"/>
              </w:rPr>
              <w:t>prácticas</w:t>
            </w:r>
            <w:r>
              <w:rPr>
                <w:rFonts w:ascii="Times New Roman" w:hAnsi="Times New Roman" w:cs="Times New Roman"/>
              </w:rPr>
              <w:t xml:space="preserve">. </w:t>
            </w:r>
            <w:r w:rsidRPr="00690E7C">
              <w:rPr>
                <w:rFonts w:ascii="Times New Roman" w:hAnsi="Times New Roman" w:cs="Times New Roman"/>
              </w:rPr>
              <w:t xml:space="preserve"> </w:t>
            </w:r>
          </w:p>
        </w:tc>
        <w:tc>
          <w:tcPr>
            <w:tcW w:w="0" w:type="auto"/>
            <w:gridSpan w:val="2"/>
          </w:tcPr>
          <w:p w:rsidR="002B01D5" w:rsidRPr="00690E7C" w:rsidRDefault="002B01D5" w:rsidP="002B01D5">
            <w:pPr>
              <w:rPr>
                <w:rFonts w:ascii="Times New Roman" w:hAnsi="Times New Roman" w:cs="Times New Roman"/>
              </w:rPr>
            </w:pPr>
            <w:r>
              <w:rPr>
                <w:rFonts w:ascii="Times New Roman" w:hAnsi="Times New Roman" w:cs="Times New Roman"/>
              </w:rPr>
              <w:t xml:space="preserve">Expone, explica y aplica los temas tratados en clase. </w:t>
            </w:r>
          </w:p>
        </w:tc>
      </w:tr>
    </w:tbl>
    <w:p w:rsidR="00F772A2" w:rsidRPr="00A938A8" w:rsidRDefault="00F772A2" w:rsidP="00F772A2">
      <w:pPr>
        <w:rPr>
          <w:rFonts w:ascii="Times New Roman" w:hAnsi="Times New Roman" w:cs="Times New Roman"/>
        </w:rPr>
      </w:pPr>
    </w:p>
    <w:tbl>
      <w:tblPr>
        <w:tblStyle w:val="Tablaconcuadrcula"/>
        <w:tblW w:w="14312" w:type="dxa"/>
        <w:tblLook w:val="04A0" w:firstRow="1" w:lastRow="0" w:firstColumn="1" w:lastColumn="0" w:noHBand="0" w:noVBand="1"/>
      </w:tblPr>
      <w:tblGrid>
        <w:gridCol w:w="507"/>
        <w:gridCol w:w="1257"/>
        <w:gridCol w:w="2249"/>
        <w:gridCol w:w="1427"/>
        <w:gridCol w:w="1427"/>
        <w:gridCol w:w="2768"/>
        <w:gridCol w:w="2077"/>
        <w:gridCol w:w="2600"/>
      </w:tblGrid>
      <w:tr w:rsidR="00DE5A70" w:rsidRPr="00DE5A70" w:rsidTr="00A31612">
        <w:tc>
          <w:tcPr>
            <w:tcW w:w="0" w:type="auto"/>
          </w:tcPr>
          <w:p w:rsidR="007520B2" w:rsidRPr="00A938A8" w:rsidRDefault="007520B2" w:rsidP="007520B2">
            <w:pPr>
              <w:rPr>
                <w:rFonts w:ascii="Times New Roman" w:hAnsi="Times New Roman" w:cs="Times New Roman"/>
                <w:b/>
                <w:bCs/>
                <w:color w:val="FF0000"/>
              </w:rPr>
            </w:pPr>
          </w:p>
        </w:tc>
        <w:tc>
          <w:tcPr>
            <w:tcW w:w="13805" w:type="dxa"/>
            <w:gridSpan w:val="7"/>
          </w:tcPr>
          <w:p w:rsidR="007520B2" w:rsidRPr="00A938A8" w:rsidRDefault="004F36A2" w:rsidP="007520B2">
            <w:pPr>
              <w:rPr>
                <w:rFonts w:ascii="Times New Roman" w:hAnsi="Times New Roman" w:cs="Times New Roman"/>
                <w:b/>
                <w:bCs/>
                <w:color w:val="FF0000"/>
              </w:rPr>
            </w:pPr>
            <w:r w:rsidRPr="004F36A2">
              <w:rPr>
                <w:rFonts w:ascii="Times New Roman" w:hAnsi="Times New Roman" w:cs="Times New Roman"/>
                <w:b/>
                <w:bCs/>
              </w:rPr>
              <w:t xml:space="preserve">CAPACIDAD DE LA UNIDAD </w:t>
            </w:r>
            <w:r>
              <w:rPr>
                <w:rFonts w:ascii="Times New Roman" w:hAnsi="Times New Roman" w:cs="Times New Roman"/>
                <w:b/>
                <w:bCs/>
              </w:rPr>
              <w:t xml:space="preserve">DIDACTICA </w:t>
            </w:r>
            <w:r w:rsidRPr="004F36A2">
              <w:rPr>
                <w:rFonts w:ascii="Times New Roman" w:hAnsi="Times New Roman" w:cs="Times New Roman"/>
                <w:b/>
                <w:bCs/>
              </w:rPr>
              <w:t>IV: RECONOCE Y DIFERENCIA LOS TIPOS DE MANTENIMIENTO DE MÁQUINAS</w:t>
            </w:r>
          </w:p>
        </w:tc>
      </w:tr>
      <w:tr w:rsidR="00A31612" w:rsidRPr="00DE5A70" w:rsidTr="00A31612">
        <w:tc>
          <w:tcPr>
            <w:tcW w:w="0" w:type="auto"/>
            <w:vMerge w:val="restart"/>
            <w:textDirection w:val="btLr"/>
            <w:vAlign w:val="center"/>
          </w:tcPr>
          <w:p w:rsidR="004F36A2" w:rsidRPr="00A938A8" w:rsidRDefault="004F36A2" w:rsidP="004F36A2">
            <w:pPr>
              <w:ind w:left="113" w:right="113"/>
              <w:jc w:val="center"/>
              <w:rPr>
                <w:rFonts w:ascii="Times New Roman" w:hAnsi="Times New Roman" w:cs="Times New Roman"/>
                <w:b/>
                <w:bCs/>
                <w:color w:val="FF0000"/>
              </w:rPr>
            </w:pPr>
            <w:r>
              <w:rPr>
                <w:rFonts w:ascii="Times New Roman" w:hAnsi="Times New Roman" w:cs="Times New Roman"/>
                <w:b/>
                <w:bCs/>
              </w:rPr>
              <w:t>UNIDAD DIDÁCTICA III</w:t>
            </w:r>
          </w:p>
        </w:tc>
        <w:tc>
          <w:tcPr>
            <w:tcW w:w="0" w:type="auto"/>
            <w:vMerge w:val="restart"/>
            <w:vAlign w:val="center"/>
          </w:tcPr>
          <w:p w:rsidR="004F36A2" w:rsidRPr="004F36A2" w:rsidRDefault="004F36A2" w:rsidP="004F36A2">
            <w:pPr>
              <w:jc w:val="center"/>
              <w:rPr>
                <w:rFonts w:ascii="Times New Roman" w:hAnsi="Times New Roman" w:cs="Times New Roman"/>
                <w:b/>
                <w:bCs/>
              </w:rPr>
            </w:pPr>
            <w:r w:rsidRPr="004F36A2">
              <w:rPr>
                <w:rFonts w:ascii="Times New Roman" w:hAnsi="Times New Roman" w:cs="Times New Roman"/>
                <w:b/>
                <w:bCs/>
              </w:rPr>
              <w:t>SEMANA</w:t>
            </w:r>
          </w:p>
        </w:tc>
        <w:tc>
          <w:tcPr>
            <w:tcW w:w="7871" w:type="dxa"/>
            <w:gridSpan w:val="4"/>
            <w:vAlign w:val="center"/>
          </w:tcPr>
          <w:p w:rsidR="004F36A2" w:rsidRPr="004F36A2" w:rsidRDefault="004F36A2" w:rsidP="002B01D5">
            <w:pPr>
              <w:jc w:val="center"/>
              <w:rPr>
                <w:rFonts w:ascii="Times New Roman" w:hAnsi="Times New Roman" w:cs="Times New Roman"/>
                <w:b/>
                <w:bCs/>
              </w:rPr>
            </w:pPr>
            <w:r w:rsidRPr="004F36A2">
              <w:rPr>
                <w:rFonts w:ascii="Times New Roman" w:hAnsi="Times New Roman" w:cs="Times New Roman"/>
                <w:b/>
                <w:bCs/>
              </w:rPr>
              <w:t>CONTENIDO</w:t>
            </w:r>
          </w:p>
        </w:tc>
        <w:tc>
          <w:tcPr>
            <w:tcW w:w="0" w:type="auto"/>
            <w:vMerge w:val="restart"/>
          </w:tcPr>
          <w:p w:rsidR="004F36A2" w:rsidRPr="004F36A2" w:rsidRDefault="004F36A2" w:rsidP="002B01D5">
            <w:pPr>
              <w:rPr>
                <w:rFonts w:ascii="Times New Roman" w:hAnsi="Times New Roman" w:cs="Times New Roman"/>
                <w:b/>
                <w:bCs/>
              </w:rPr>
            </w:pPr>
            <w:r w:rsidRPr="004F36A2">
              <w:rPr>
                <w:rFonts w:ascii="Times New Roman" w:hAnsi="Times New Roman" w:cs="Times New Roman"/>
                <w:b/>
                <w:bCs/>
              </w:rPr>
              <w:t>ESTRATEGIA DE LA ENSEÑANZA PRESENCIAL</w:t>
            </w:r>
          </w:p>
        </w:tc>
        <w:tc>
          <w:tcPr>
            <w:tcW w:w="2600" w:type="dxa"/>
            <w:vMerge w:val="restart"/>
          </w:tcPr>
          <w:p w:rsidR="004F36A2" w:rsidRPr="004F36A2" w:rsidRDefault="004F36A2" w:rsidP="002B01D5">
            <w:pPr>
              <w:rPr>
                <w:rFonts w:ascii="Times New Roman" w:hAnsi="Times New Roman" w:cs="Times New Roman"/>
                <w:b/>
                <w:bCs/>
              </w:rPr>
            </w:pPr>
            <w:r w:rsidRPr="004F36A2">
              <w:rPr>
                <w:rFonts w:ascii="Times New Roman" w:hAnsi="Times New Roman" w:cs="Times New Roman"/>
                <w:b/>
                <w:bCs/>
              </w:rPr>
              <w:t xml:space="preserve">INDICADORES DE LOGRO DE LA CAPACIDAD </w:t>
            </w:r>
          </w:p>
        </w:tc>
      </w:tr>
      <w:tr w:rsidR="009A6A4E" w:rsidRPr="00DE5A70" w:rsidTr="00A31612">
        <w:tc>
          <w:tcPr>
            <w:tcW w:w="0" w:type="auto"/>
            <w:vMerge/>
          </w:tcPr>
          <w:p w:rsidR="004F36A2" w:rsidRPr="00A938A8" w:rsidRDefault="004F36A2" w:rsidP="002B01D5">
            <w:pPr>
              <w:rPr>
                <w:rFonts w:ascii="Times New Roman" w:hAnsi="Times New Roman" w:cs="Times New Roman"/>
                <w:b/>
                <w:bCs/>
                <w:color w:val="FF0000"/>
              </w:rPr>
            </w:pPr>
          </w:p>
        </w:tc>
        <w:tc>
          <w:tcPr>
            <w:tcW w:w="0" w:type="auto"/>
            <w:vMerge/>
            <w:vAlign w:val="center"/>
          </w:tcPr>
          <w:p w:rsidR="004F36A2" w:rsidRPr="004F36A2" w:rsidRDefault="004F36A2" w:rsidP="004F36A2">
            <w:pPr>
              <w:jc w:val="center"/>
              <w:rPr>
                <w:rFonts w:ascii="Times New Roman" w:hAnsi="Times New Roman" w:cs="Times New Roman"/>
                <w:b/>
                <w:bCs/>
              </w:rPr>
            </w:pPr>
          </w:p>
        </w:tc>
        <w:tc>
          <w:tcPr>
            <w:tcW w:w="0" w:type="auto"/>
          </w:tcPr>
          <w:p w:rsidR="004F36A2" w:rsidRPr="004F36A2" w:rsidRDefault="004F36A2" w:rsidP="002B01D5">
            <w:pPr>
              <w:rPr>
                <w:rFonts w:ascii="Times New Roman" w:hAnsi="Times New Roman" w:cs="Times New Roman"/>
                <w:b/>
                <w:bCs/>
              </w:rPr>
            </w:pPr>
            <w:r w:rsidRPr="004F36A2">
              <w:rPr>
                <w:rFonts w:ascii="Times New Roman" w:hAnsi="Times New Roman" w:cs="Times New Roman"/>
                <w:b/>
                <w:bCs/>
              </w:rPr>
              <w:t>CONCEPTUAL</w:t>
            </w:r>
          </w:p>
        </w:tc>
        <w:tc>
          <w:tcPr>
            <w:tcW w:w="0" w:type="auto"/>
            <w:gridSpan w:val="2"/>
          </w:tcPr>
          <w:p w:rsidR="004F36A2" w:rsidRPr="004F36A2" w:rsidRDefault="004F36A2" w:rsidP="002B01D5">
            <w:pPr>
              <w:rPr>
                <w:rFonts w:ascii="Times New Roman" w:hAnsi="Times New Roman" w:cs="Times New Roman"/>
                <w:b/>
                <w:bCs/>
              </w:rPr>
            </w:pPr>
            <w:r w:rsidRPr="004F36A2">
              <w:rPr>
                <w:rFonts w:ascii="Times New Roman" w:hAnsi="Times New Roman" w:cs="Times New Roman"/>
                <w:b/>
                <w:bCs/>
              </w:rPr>
              <w:t>PROCEDIMENTAL</w:t>
            </w:r>
          </w:p>
        </w:tc>
        <w:tc>
          <w:tcPr>
            <w:tcW w:w="2768" w:type="dxa"/>
          </w:tcPr>
          <w:p w:rsidR="004F36A2" w:rsidRPr="004F36A2" w:rsidRDefault="004F36A2" w:rsidP="002B01D5">
            <w:pPr>
              <w:rPr>
                <w:rFonts w:ascii="Times New Roman" w:hAnsi="Times New Roman" w:cs="Times New Roman"/>
                <w:b/>
                <w:bCs/>
              </w:rPr>
            </w:pPr>
            <w:r w:rsidRPr="004F36A2">
              <w:rPr>
                <w:rFonts w:ascii="Times New Roman" w:hAnsi="Times New Roman" w:cs="Times New Roman"/>
                <w:b/>
                <w:bCs/>
              </w:rPr>
              <w:t>ACTITUDINAL</w:t>
            </w:r>
          </w:p>
        </w:tc>
        <w:tc>
          <w:tcPr>
            <w:tcW w:w="0" w:type="auto"/>
            <w:vMerge/>
          </w:tcPr>
          <w:p w:rsidR="004F36A2" w:rsidRPr="004F36A2" w:rsidRDefault="004F36A2" w:rsidP="002B01D5">
            <w:pPr>
              <w:rPr>
                <w:rFonts w:ascii="Times New Roman" w:hAnsi="Times New Roman" w:cs="Times New Roman"/>
                <w:b/>
                <w:bCs/>
              </w:rPr>
            </w:pPr>
          </w:p>
        </w:tc>
        <w:tc>
          <w:tcPr>
            <w:tcW w:w="2600" w:type="dxa"/>
            <w:vMerge/>
          </w:tcPr>
          <w:p w:rsidR="004F36A2" w:rsidRPr="004F36A2" w:rsidRDefault="004F36A2" w:rsidP="002B01D5">
            <w:pPr>
              <w:rPr>
                <w:rFonts w:ascii="Times New Roman" w:hAnsi="Times New Roman" w:cs="Times New Roman"/>
                <w:b/>
                <w:bCs/>
              </w:rPr>
            </w:pPr>
          </w:p>
        </w:tc>
      </w:tr>
      <w:tr w:rsidR="009A6A4E" w:rsidRPr="00DE5A70" w:rsidTr="00A31612">
        <w:tc>
          <w:tcPr>
            <w:tcW w:w="0" w:type="auto"/>
            <w:vMerge/>
          </w:tcPr>
          <w:p w:rsidR="004F36A2" w:rsidRPr="00A938A8" w:rsidRDefault="004F36A2" w:rsidP="002B01D5">
            <w:pPr>
              <w:rPr>
                <w:rFonts w:ascii="Times New Roman" w:hAnsi="Times New Roman" w:cs="Times New Roman"/>
                <w:color w:val="FF0000"/>
              </w:rPr>
            </w:pPr>
          </w:p>
        </w:tc>
        <w:tc>
          <w:tcPr>
            <w:tcW w:w="0" w:type="auto"/>
            <w:vAlign w:val="center"/>
          </w:tcPr>
          <w:p w:rsidR="004F36A2" w:rsidRPr="004F36A2" w:rsidRDefault="004F36A2" w:rsidP="004F36A2">
            <w:pPr>
              <w:jc w:val="center"/>
              <w:rPr>
                <w:rFonts w:ascii="Times New Roman" w:hAnsi="Times New Roman" w:cs="Times New Roman"/>
              </w:rPr>
            </w:pPr>
            <w:r w:rsidRPr="004F36A2">
              <w:rPr>
                <w:rFonts w:ascii="Times New Roman" w:hAnsi="Times New Roman" w:cs="Times New Roman"/>
              </w:rPr>
              <w:t>1</w:t>
            </w:r>
          </w:p>
        </w:tc>
        <w:tc>
          <w:tcPr>
            <w:tcW w:w="0" w:type="auto"/>
            <w:hideMark/>
          </w:tcPr>
          <w:p w:rsidR="004F36A2" w:rsidRPr="004F36A2" w:rsidRDefault="004F36A2" w:rsidP="002B01D5">
            <w:pPr>
              <w:rPr>
                <w:rFonts w:ascii="Times New Roman" w:hAnsi="Times New Roman" w:cs="Times New Roman"/>
              </w:rPr>
            </w:pPr>
            <w:r w:rsidRPr="004F36A2">
              <w:rPr>
                <w:rFonts w:ascii="Times New Roman" w:hAnsi="Times New Roman" w:cs="Times New Roman"/>
              </w:rPr>
              <w:t>Conceptos de mantenimiento de máquinas industriales</w:t>
            </w:r>
          </w:p>
        </w:tc>
        <w:tc>
          <w:tcPr>
            <w:tcW w:w="0" w:type="auto"/>
            <w:gridSpan w:val="2"/>
            <w:hideMark/>
          </w:tcPr>
          <w:p w:rsidR="004F36A2" w:rsidRPr="00FE3608" w:rsidRDefault="004F36A2" w:rsidP="002B01D5">
            <w:pPr>
              <w:rPr>
                <w:rFonts w:ascii="Times New Roman" w:hAnsi="Times New Roman" w:cs="Times New Roman"/>
              </w:rPr>
            </w:pPr>
            <w:r w:rsidRPr="00FE3608">
              <w:rPr>
                <w:rFonts w:ascii="Times New Roman" w:hAnsi="Times New Roman" w:cs="Times New Roman"/>
              </w:rPr>
              <w:t>Analiza el concepto del mantenimiento de máquinas industriales</w:t>
            </w:r>
          </w:p>
        </w:tc>
        <w:tc>
          <w:tcPr>
            <w:tcW w:w="2768" w:type="dxa"/>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 xml:space="preserve">Muestra interés en </w:t>
            </w:r>
            <w:r w:rsidR="009A6A4E" w:rsidRPr="009A6A4E">
              <w:rPr>
                <w:rFonts w:ascii="Times New Roman" w:hAnsi="Times New Roman" w:cs="Times New Roman"/>
              </w:rPr>
              <w:t xml:space="preserve">analizar </w:t>
            </w:r>
            <w:r w:rsidRPr="009A6A4E">
              <w:rPr>
                <w:rFonts w:ascii="Times New Roman" w:hAnsi="Times New Roman" w:cs="Times New Roman"/>
              </w:rPr>
              <w:t>el concepto de</w:t>
            </w:r>
            <w:r w:rsidR="009A6A4E" w:rsidRPr="009A6A4E">
              <w:rPr>
                <w:rFonts w:ascii="Times New Roman" w:hAnsi="Times New Roman" w:cs="Times New Roman"/>
              </w:rPr>
              <w:t>l</w:t>
            </w:r>
            <w:r w:rsidRPr="009A6A4E">
              <w:rPr>
                <w:rFonts w:ascii="Times New Roman" w:hAnsi="Times New Roman" w:cs="Times New Roman"/>
              </w:rPr>
              <w:t xml:space="preserve"> mantenimiento de máquinas industriales</w:t>
            </w:r>
          </w:p>
        </w:tc>
        <w:tc>
          <w:tcPr>
            <w:tcW w:w="0" w:type="auto"/>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Interacción docente alumno</w:t>
            </w:r>
          </w:p>
        </w:tc>
        <w:tc>
          <w:tcPr>
            <w:tcW w:w="2600" w:type="dxa"/>
            <w:hideMark/>
          </w:tcPr>
          <w:p w:rsidR="004F36A2" w:rsidRPr="003667EF" w:rsidRDefault="009A6A4E" w:rsidP="002B01D5">
            <w:pPr>
              <w:rPr>
                <w:rFonts w:ascii="Times New Roman" w:hAnsi="Times New Roman" w:cs="Times New Roman"/>
              </w:rPr>
            </w:pPr>
            <w:r w:rsidRPr="003667EF">
              <w:rPr>
                <w:rFonts w:ascii="Times New Roman" w:hAnsi="Times New Roman" w:cs="Times New Roman"/>
              </w:rPr>
              <w:t xml:space="preserve">Analiza científicamente </w:t>
            </w:r>
            <w:r w:rsidR="004F36A2" w:rsidRPr="003667EF">
              <w:rPr>
                <w:rFonts w:ascii="Times New Roman" w:hAnsi="Times New Roman" w:cs="Times New Roman"/>
              </w:rPr>
              <w:t>el concepto de mantenimiento de máquinas industriales</w:t>
            </w:r>
            <w:r w:rsidR="003667EF" w:rsidRPr="003667EF">
              <w:rPr>
                <w:rFonts w:ascii="Times New Roman" w:hAnsi="Times New Roman" w:cs="Times New Roman"/>
              </w:rPr>
              <w:t>.</w:t>
            </w:r>
          </w:p>
        </w:tc>
      </w:tr>
      <w:tr w:rsidR="009A6A4E" w:rsidRPr="00DE5A70" w:rsidTr="00A31612">
        <w:tc>
          <w:tcPr>
            <w:tcW w:w="0" w:type="auto"/>
            <w:vMerge/>
          </w:tcPr>
          <w:p w:rsidR="004F36A2" w:rsidRPr="00A938A8" w:rsidRDefault="004F36A2" w:rsidP="002B01D5">
            <w:pPr>
              <w:rPr>
                <w:rFonts w:ascii="Times New Roman" w:hAnsi="Times New Roman" w:cs="Times New Roman"/>
                <w:color w:val="FF0000"/>
              </w:rPr>
            </w:pPr>
          </w:p>
        </w:tc>
        <w:tc>
          <w:tcPr>
            <w:tcW w:w="0" w:type="auto"/>
            <w:vAlign w:val="center"/>
          </w:tcPr>
          <w:p w:rsidR="004F36A2" w:rsidRPr="004F36A2" w:rsidRDefault="004F36A2" w:rsidP="004F36A2">
            <w:pPr>
              <w:jc w:val="center"/>
              <w:rPr>
                <w:rFonts w:ascii="Times New Roman" w:hAnsi="Times New Roman" w:cs="Times New Roman"/>
              </w:rPr>
            </w:pPr>
            <w:r w:rsidRPr="004F36A2">
              <w:rPr>
                <w:rFonts w:ascii="Times New Roman" w:hAnsi="Times New Roman" w:cs="Times New Roman"/>
              </w:rPr>
              <w:t>2</w:t>
            </w:r>
          </w:p>
        </w:tc>
        <w:tc>
          <w:tcPr>
            <w:tcW w:w="0" w:type="auto"/>
            <w:hideMark/>
          </w:tcPr>
          <w:p w:rsidR="004F36A2" w:rsidRPr="004F36A2" w:rsidRDefault="004F36A2" w:rsidP="002B01D5">
            <w:pPr>
              <w:rPr>
                <w:rFonts w:ascii="Times New Roman" w:hAnsi="Times New Roman" w:cs="Times New Roman"/>
              </w:rPr>
            </w:pPr>
            <w:r w:rsidRPr="004F36A2">
              <w:rPr>
                <w:rFonts w:ascii="Times New Roman" w:hAnsi="Times New Roman" w:cs="Times New Roman"/>
              </w:rPr>
              <w:t>Mantenimiento preventivo de máquinas pesqueras y en general</w:t>
            </w:r>
          </w:p>
        </w:tc>
        <w:tc>
          <w:tcPr>
            <w:tcW w:w="0" w:type="auto"/>
            <w:gridSpan w:val="2"/>
            <w:hideMark/>
          </w:tcPr>
          <w:p w:rsidR="004F36A2" w:rsidRPr="00FE3608" w:rsidRDefault="004F36A2" w:rsidP="002B01D5">
            <w:pPr>
              <w:rPr>
                <w:rFonts w:ascii="Times New Roman" w:hAnsi="Times New Roman" w:cs="Times New Roman"/>
              </w:rPr>
            </w:pPr>
            <w:r w:rsidRPr="00FE3608">
              <w:rPr>
                <w:rFonts w:ascii="Times New Roman" w:hAnsi="Times New Roman" w:cs="Times New Roman"/>
              </w:rPr>
              <w:t xml:space="preserve">Analiza el concepto de mantenimiento preventivo de máquinas </w:t>
            </w:r>
            <w:r w:rsidR="00FE3608" w:rsidRPr="00FE3608">
              <w:rPr>
                <w:rFonts w:ascii="Times New Roman" w:hAnsi="Times New Roman" w:cs="Times New Roman"/>
              </w:rPr>
              <w:t>pesqueras y en general</w:t>
            </w:r>
          </w:p>
        </w:tc>
        <w:tc>
          <w:tcPr>
            <w:tcW w:w="2768" w:type="dxa"/>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Muestra interés en a</w:t>
            </w:r>
            <w:r w:rsidR="009A6A4E" w:rsidRPr="009A6A4E">
              <w:rPr>
                <w:rFonts w:ascii="Times New Roman" w:hAnsi="Times New Roman" w:cs="Times New Roman"/>
              </w:rPr>
              <w:t>naliza</w:t>
            </w:r>
            <w:r w:rsidRPr="009A6A4E">
              <w:rPr>
                <w:rFonts w:ascii="Times New Roman" w:hAnsi="Times New Roman" w:cs="Times New Roman"/>
              </w:rPr>
              <w:t>r el concepto de</w:t>
            </w:r>
            <w:r w:rsidR="009A6A4E" w:rsidRPr="009A6A4E">
              <w:rPr>
                <w:rFonts w:ascii="Times New Roman" w:hAnsi="Times New Roman" w:cs="Times New Roman"/>
              </w:rPr>
              <w:t>l</w:t>
            </w:r>
            <w:r w:rsidRPr="009A6A4E">
              <w:rPr>
                <w:rFonts w:ascii="Times New Roman" w:hAnsi="Times New Roman" w:cs="Times New Roman"/>
              </w:rPr>
              <w:t xml:space="preserve"> mantenimiento de máquinas industriales</w:t>
            </w:r>
          </w:p>
        </w:tc>
        <w:tc>
          <w:tcPr>
            <w:tcW w:w="0" w:type="auto"/>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Interacción docente alumno</w:t>
            </w:r>
          </w:p>
        </w:tc>
        <w:tc>
          <w:tcPr>
            <w:tcW w:w="2600" w:type="dxa"/>
            <w:hideMark/>
          </w:tcPr>
          <w:p w:rsidR="004F36A2" w:rsidRPr="003667EF" w:rsidRDefault="009A6A4E" w:rsidP="002B01D5">
            <w:pPr>
              <w:rPr>
                <w:rFonts w:ascii="Times New Roman" w:hAnsi="Times New Roman" w:cs="Times New Roman"/>
              </w:rPr>
            </w:pPr>
            <w:r w:rsidRPr="003667EF">
              <w:rPr>
                <w:rFonts w:ascii="Times New Roman" w:hAnsi="Times New Roman" w:cs="Times New Roman"/>
              </w:rPr>
              <w:t>Analiza</w:t>
            </w:r>
            <w:r w:rsidR="004F36A2" w:rsidRPr="003667EF">
              <w:rPr>
                <w:rFonts w:ascii="Times New Roman" w:hAnsi="Times New Roman" w:cs="Times New Roman"/>
              </w:rPr>
              <w:t xml:space="preserve"> </w:t>
            </w:r>
            <w:r w:rsidRPr="003667EF">
              <w:rPr>
                <w:rFonts w:ascii="Times New Roman" w:hAnsi="Times New Roman" w:cs="Times New Roman"/>
              </w:rPr>
              <w:t xml:space="preserve">y domina </w:t>
            </w:r>
            <w:r w:rsidR="004F36A2" w:rsidRPr="003667EF">
              <w:rPr>
                <w:rFonts w:ascii="Times New Roman" w:hAnsi="Times New Roman" w:cs="Times New Roman"/>
              </w:rPr>
              <w:t xml:space="preserve">el mantenimiento preventivo de máquinas </w:t>
            </w:r>
            <w:r w:rsidRPr="003667EF">
              <w:rPr>
                <w:rFonts w:ascii="Times New Roman" w:hAnsi="Times New Roman" w:cs="Times New Roman"/>
              </w:rPr>
              <w:t xml:space="preserve">pesqueras </w:t>
            </w:r>
            <w:r w:rsidR="004F36A2" w:rsidRPr="003667EF">
              <w:rPr>
                <w:rFonts w:ascii="Times New Roman" w:hAnsi="Times New Roman" w:cs="Times New Roman"/>
              </w:rPr>
              <w:t>y en general</w:t>
            </w:r>
            <w:r w:rsidR="003667EF" w:rsidRPr="003667EF">
              <w:rPr>
                <w:rFonts w:ascii="Times New Roman" w:hAnsi="Times New Roman" w:cs="Times New Roman"/>
              </w:rPr>
              <w:t>.</w:t>
            </w:r>
          </w:p>
        </w:tc>
      </w:tr>
      <w:tr w:rsidR="009A6A4E" w:rsidRPr="00DE5A70" w:rsidTr="00A31612">
        <w:tc>
          <w:tcPr>
            <w:tcW w:w="0" w:type="auto"/>
            <w:vMerge/>
          </w:tcPr>
          <w:p w:rsidR="004F36A2" w:rsidRPr="00A938A8" w:rsidRDefault="004F36A2" w:rsidP="002B01D5">
            <w:pPr>
              <w:rPr>
                <w:rFonts w:ascii="Times New Roman" w:hAnsi="Times New Roman" w:cs="Times New Roman"/>
                <w:color w:val="FF0000"/>
              </w:rPr>
            </w:pPr>
          </w:p>
        </w:tc>
        <w:tc>
          <w:tcPr>
            <w:tcW w:w="0" w:type="auto"/>
            <w:vAlign w:val="center"/>
          </w:tcPr>
          <w:p w:rsidR="004F36A2" w:rsidRPr="004F36A2" w:rsidRDefault="004F36A2" w:rsidP="004F36A2">
            <w:pPr>
              <w:jc w:val="center"/>
              <w:rPr>
                <w:rFonts w:ascii="Times New Roman" w:hAnsi="Times New Roman" w:cs="Times New Roman"/>
              </w:rPr>
            </w:pPr>
            <w:r w:rsidRPr="004F36A2">
              <w:rPr>
                <w:rFonts w:ascii="Times New Roman" w:hAnsi="Times New Roman" w:cs="Times New Roman"/>
              </w:rPr>
              <w:t>3</w:t>
            </w:r>
          </w:p>
        </w:tc>
        <w:tc>
          <w:tcPr>
            <w:tcW w:w="0" w:type="auto"/>
            <w:hideMark/>
          </w:tcPr>
          <w:p w:rsidR="004F36A2" w:rsidRPr="004F36A2" w:rsidRDefault="004F36A2" w:rsidP="002B01D5">
            <w:pPr>
              <w:rPr>
                <w:rFonts w:ascii="Times New Roman" w:hAnsi="Times New Roman" w:cs="Times New Roman"/>
              </w:rPr>
            </w:pPr>
            <w:r w:rsidRPr="004F36A2">
              <w:rPr>
                <w:rFonts w:ascii="Times New Roman" w:hAnsi="Times New Roman" w:cs="Times New Roman"/>
              </w:rPr>
              <w:t>Mantenimiento predictivo de máquinas pesqueras y en general</w:t>
            </w:r>
          </w:p>
        </w:tc>
        <w:tc>
          <w:tcPr>
            <w:tcW w:w="0" w:type="auto"/>
            <w:gridSpan w:val="2"/>
            <w:hideMark/>
          </w:tcPr>
          <w:p w:rsidR="004F36A2" w:rsidRPr="00FE3608" w:rsidRDefault="004F36A2" w:rsidP="002B01D5">
            <w:pPr>
              <w:rPr>
                <w:rFonts w:ascii="Times New Roman" w:hAnsi="Times New Roman" w:cs="Times New Roman"/>
              </w:rPr>
            </w:pPr>
            <w:r w:rsidRPr="00FE3608">
              <w:rPr>
                <w:rFonts w:ascii="Times New Roman" w:hAnsi="Times New Roman" w:cs="Times New Roman"/>
              </w:rPr>
              <w:t xml:space="preserve">Analiza el concepto de mantenimiento </w:t>
            </w:r>
            <w:r w:rsidR="00FE3608" w:rsidRPr="00FE3608">
              <w:rPr>
                <w:rFonts w:ascii="Times New Roman" w:hAnsi="Times New Roman" w:cs="Times New Roman"/>
              </w:rPr>
              <w:t>predi</w:t>
            </w:r>
            <w:r w:rsidRPr="00FE3608">
              <w:rPr>
                <w:rFonts w:ascii="Times New Roman" w:hAnsi="Times New Roman" w:cs="Times New Roman"/>
              </w:rPr>
              <w:t xml:space="preserve">ctivo de máquinas </w:t>
            </w:r>
            <w:r w:rsidR="00FE3608" w:rsidRPr="00FE3608">
              <w:rPr>
                <w:rFonts w:ascii="Times New Roman" w:hAnsi="Times New Roman" w:cs="Times New Roman"/>
              </w:rPr>
              <w:t xml:space="preserve">pesqueras </w:t>
            </w:r>
            <w:r w:rsidRPr="00FE3608">
              <w:rPr>
                <w:rFonts w:ascii="Times New Roman" w:hAnsi="Times New Roman" w:cs="Times New Roman"/>
              </w:rPr>
              <w:t>y en general</w:t>
            </w:r>
          </w:p>
        </w:tc>
        <w:tc>
          <w:tcPr>
            <w:tcW w:w="2768" w:type="dxa"/>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Muestra interés en a</w:t>
            </w:r>
            <w:r w:rsidR="009A6A4E" w:rsidRPr="009A6A4E">
              <w:rPr>
                <w:rFonts w:ascii="Times New Roman" w:hAnsi="Times New Roman" w:cs="Times New Roman"/>
              </w:rPr>
              <w:t>nalizar</w:t>
            </w:r>
            <w:r w:rsidRPr="009A6A4E">
              <w:rPr>
                <w:rFonts w:ascii="Times New Roman" w:hAnsi="Times New Roman" w:cs="Times New Roman"/>
              </w:rPr>
              <w:t xml:space="preserve"> el concepto de</w:t>
            </w:r>
            <w:r w:rsidR="009A6A4E" w:rsidRPr="009A6A4E">
              <w:rPr>
                <w:rFonts w:ascii="Times New Roman" w:hAnsi="Times New Roman" w:cs="Times New Roman"/>
              </w:rPr>
              <w:t>l</w:t>
            </w:r>
            <w:r w:rsidRPr="009A6A4E">
              <w:rPr>
                <w:rFonts w:ascii="Times New Roman" w:hAnsi="Times New Roman" w:cs="Times New Roman"/>
              </w:rPr>
              <w:t xml:space="preserve"> mantenimiento correctivo de máquinas industriales</w:t>
            </w:r>
          </w:p>
        </w:tc>
        <w:tc>
          <w:tcPr>
            <w:tcW w:w="0" w:type="auto"/>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Interacción docente alumno</w:t>
            </w:r>
          </w:p>
        </w:tc>
        <w:tc>
          <w:tcPr>
            <w:tcW w:w="2600" w:type="dxa"/>
            <w:hideMark/>
          </w:tcPr>
          <w:p w:rsidR="004F36A2" w:rsidRPr="003667EF" w:rsidRDefault="009A6A4E" w:rsidP="002B01D5">
            <w:pPr>
              <w:rPr>
                <w:rFonts w:ascii="Times New Roman" w:hAnsi="Times New Roman" w:cs="Times New Roman"/>
              </w:rPr>
            </w:pPr>
            <w:r w:rsidRPr="003667EF">
              <w:rPr>
                <w:rFonts w:ascii="Times New Roman" w:hAnsi="Times New Roman" w:cs="Times New Roman"/>
              </w:rPr>
              <w:t>Analiza</w:t>
            </w:r>
            <w:r w:rsidR="004F36A2" w:rsidRPr="003667EF">
              <w:rPr>
                <w:rFonts w:ascii="Times New Roman" w:hAnsi="Times New Roman" w:cs="Times New Roman"/>
              </w:rPr>
              <w:t xml:space="preserve"> </w:t>
            </w:r>
            <w:r w:rsidR="00C64FF6" w:rsidRPr="003667EF">
              <w:rPr>
                <w:rFonts w:ascii="Times New Roman" w:hAnsi="Times New Roman" w:cs="Times New Roman"/>
              </w:rPr>
              <w:t>y domina el</w:t>
            </w:r>
            <w:r w:rsidR="004F36A2" w:rsidRPr="003667EF">
              <w:rPr>
                <w:rFonts w:ascii="Times New Roman" w:hAnsi="Times New Roman" w:cs="Times New Roman"/>
              </w:rPr>
              <w:t xml:space="preserve"> mantenimiento </w:t>
            </w:r>
            <w:r w:rsidR="00C64FF6" w:rsidRPr="003667EF">
              <w:rPr>
                <w:rFonts w:ascii="Times New Roman" w:hAnsi="Times New Roman" w:cs="Times New Roman"/>
              </w:rPr>
              <w:t>predi</w:t>
            </w:r>
            <w:r w:rsidR="004F36A2" w:rsidRPr="003667EF">
              <w:rPr>
                <w:rFonts w:ascii="Times New Roman" w:hAnsi="Times New Roman" w:cs="Times New Roman"/>
              </w:rPr>
              <w:t xml:space="preserve">ctivo de máquinas </w:t>
            </w:r>
            <w:r w:rsidRPr="003667EF">
              <w:rPr>
                <w:rFonts w:ascii="Times New Roman" w:hAnsi="Times New Roman" w:cs="Times New Roman"/>
              </w:rPr>
              <w:t>pesqueras</w:t>
            </w:r>
            <w:r w:rsidR="004F36A2" w:rsidRPr="003667EF">
              <w:rPr>
                <w:rFonts w:ascii="Times New Roman" w:hAnsi="Times New Roman" w:cs="Times New Roman"/>
              </w:rPr>
              <w:t xml:space="preserve"> y en general</w:t>
            </w:r>
            <w:r w:rsidR="003667EF" w:rsidRPr="003667EF">
              <w:rPr>
                <w:rFonts w:ascii="Times New Roman" w:hAnsi="Times New Roman" w:cs="Times New Roman"/>
              </w:rPr>
              <w:t>.</w:t>
            </w:r>
          </w:p>
        </w:tc>
      </w:tr>
      <w:tr w:rsidR="009A6A4E" w:rsidRPr="00DE5A70" w:rsidTr="00A31612">
        <w:tc>
          <w:tcPr>
            <w:tcW w:w="0" w:type="auto"/>
            <w:vMerge/>
          </w:tcPr>
          <w:p w:rsidR="004F36A2" w:rsidRPr="00A938A8" w:rsidRDefault="004F36A2" w:rsidP="002B01D5">
            <w:pPr>
              <w:rPr>
                <w:rFonts w:ascii="Times New Roman" w:hAnsi="Times New Roman" w:cs="Times New Roman"/>
                <w:color w:val="FF0000"/>
              </w:rPr>
            </w:pPr>
          </w:p>
        </w:tc>
        <w:tc>
          <w:tcPr>
            <w:tcW w:w="0" w:type="auto"/>
            <w:vAlign w:val="center"/>
          </w:tcPr>
          <w:p w:rsidR="004F36A2" w:rsidRPr="004F36A2" w:rsidRDefault="004F36A2" w:rsidP="004F36A2">
            <w:pPr>
              <w:jc w:val="center"/>
              <w:rPr>
                <w:rFonts w:ascii="Times New Roman" w:hAnsi="Times New Roman" w:cs="Times New Roman"/>
              </w:rPr>
            </w:pPr>
            <w:r w:rsidRPr="004F36A2">
              <w:rPr>
                <w:rFonts w:ascii="Times New Roman" w:hAnsi="Times New Roman" w:cs="Times New Roman"/>
              </w:rPr>
              <w:t>4</w:t>
            </w:r>
          </w:p>
        </w:tc>
        <w:tc>
          <w:tcPr>
            <w:tcW w:w="0" w:type="auto"/>
            <w:hideMark/>
          </w:tcPr>
          <w:p w:rsidR="004F36A2" w:rsidRPr="004F36A2" w:rsidRDefault="004F36A2" w:rsidP="002B01D5">
            <w:pPr>
              <w:rPr>
                <w:rFonts w:ascii="Times New Roman" w:hAnsi="Times New Roman" w:cs="Times New Roman"/>
              </w:rPr>
            </w:pPr>
            <w:r w:rsidRPr="004F36A2">
              <w:rPr>
                <w:rFonts w:ascii="Times New Roman" w:hAnsi="Times New Roman" w:cs="Times New Roman"/>
              </w:rPr>
              <w:t>Mantenimiento correctivo de máquinas pesqueras y en general</w:t>
            </w:r>
          </w:p>
        </w:tc>
        <w:tc>
          <w:tcPr>
            <w:tcW w:w="0" w:type="auto"/>
            <w:gridSpan w:val="2"/>
            <w:hideMark/>
          </w:tcPr>
          <w:p w:rsidR="004F36A2" w:rsidRPr="00FE3608" w:rsidRDefault="00FE3608" w:rsidP="002B01D5">
            <w:pPr>
              <w:rPr>
                <w:rFonts w:ascii="Times New Roman" w:hAnsi="Times New Roman" w:cs="Times New Roman"/>
              </w:rPr>
            </w:pPr>
            <w:r w:rsidRPr="00FE3608">
              <w:rPr>
                <w:rFonts w:ascii="Times New Roman" w:hAnsi="Times New Roman" w:cs="Times New Roman"/>
              </w:rPr>
              <w:t xml:space="preserve">Analiza el </w:t>
            </w:r>
            <w:r w:rsidR="004F36A2" w:rsidRPr="00FE3608">
              <w:rPr>
                <w:rFonts w:ascii="Times New Roman" w:hAnsi="Times New Roman" w:cs="Times New Roman"/>
              </w:rPr>
              <w:t>concepto de mantenimiento co</w:t>
            </w:r>
            <w:r w:rsidRPr="00FE3608">
              <w:rPr>
                <w:rFonts w:ascii="Times New Roman" w:hAnsi="Times New Roman" w:cs="Times New Roman"/>
              </w:rPr>
              <w:t>rr</w:t>
            </w:r>
            <w:r w:rsidR="004F36A2" w:rsidRPr="00FE3608">
              <w:rPr>
                <w:rFonts w:ascii="Times New Roman" w:hAnsi="Times New Roman" w:cs="Times New Roman"/>
              </w:rPr>
              <w:t xml:space="preserve">ectivo de máquinas </w:t>
            </w:r>
            <w:r w:rsidRPr="00FE3608">
              <w:rPr>
                <w:rFonts w:ascii="Times New Roman" w:hAnsi="Times New Roman" w:cs="Times New Roman"/>
              </w:rPr>
              <w:t xml:space="preserve">pesqueras </w:t>
            </w:r>
            <w:r w:rsidR="004F36A2" w:rsidRPr="00FE3608">
              <w:rPr>
                <w:rFonts w:ascii="Times New Roman" w:hAnsi="Times New Roman" w:cs="Times New Roman"/>
              </w:rPr>
              <w:t>y en general</w:t>
            </w:r>
          </w:p>
        </w:tc>
        <w:tc>
          <w:tcPr>
            <w:tcW w:w="2768" w:type="dxa"/>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Muestra interés en a</w:t>
            </w:r>
            <w:r w:rsidR="009A6A4E" w:rsidRPr="009A6A4E">
              <w:rPr>
                <w:rFonts w:ascii="Times New Roman" w:hAnsi="Times New Roman" w:cs="Times New Roman"/>
              </w:rPr>
              <w:t>nalizar</w:t>
            </w:r>
            <w:r w:rsidRPr="009A6A4E">
              <w:rPr>
                <w:rFonts w:ascii="Times New Roman" w:hAnsi="Times New Roman" w:cs="Times New Roman"/>
              </w:rPr>
              <w:t xml:space="preserve"> el concepto de</w:t>
            </w:r>
            <w:r w:rsidR="009A6A4E" w:rsidRPr="009A6A4E">
              <w:rPr>
                <w:rFonts w:ascii="Times New Roman" w:hAnsi="Times New Roman" w:cs="Times New Roman"/>
              </w:rPr>
              <w:t>l</w:t>
            </w:r>
            <w:r w:rsidRPr="009A6A4E">
              <w:rPr>
                <w:rFonts w:ascii="Times New Roman" w:hAnsi="Times New Roman" w:cs="Times New Roman"/>
              </w:rPr>
              <w:t xml:space="preserve"> mantenimiento conectivo de máquinas industriales y en general</w:t>
            </w:r>
          </w:p>
        </w:tc>
        <w:tc>
          <w:tcPr>
            <w:tcW w:w="0" w:type="auto"/>
            <w:hideMark/>
          </w:tcPr>
          <w:p w:rsidR="004F36A2" w:rsidRPr="009A6A4E" w:rsidRDefault="004F36A2" w:rsidP="002B01D5">
            <w:pPr>
              <w:rPr>
                <w:rFonts w:ascii="Times New Roman" w:hAnsi="Times New Roman" w:cs="Times New Roman"/>
              </w:rPr>
            </w:pPr>
            <w:r w:rsidRPr="009A6A4E">
              <w:rPr>
                <w:rFonts w:ascii="Times New Roman" w:hAnsi="Times New Roman" w:cs="Times New Roman"/>
              </w:rPr>
              <w:t>Interacción docente alumno</w:t>
            </w:r>
          </w:p>
        </w:tc>
        <w:tc>
          <w:tcPr>
            <w:tcW w:w="2600" w:type="dxa"/>
            <w:hideMark/>
          </w:tcPr>
          <w:p w:rsidR="004F36A2" w:rsidRPr="003667EF" w:rsidRDefault="009A6A4E" w:rsidP="002B01D5">
            <w:pPr>
              <w:rPr>
                <w:rFonts w:ascii="Times New Roman" w:hAnsi="Times New Roman" w:cs="Times New Roman"/>
              </w:rPr>
            </w:pPr>
            <w:r w:rsidRPr="003667EF">
              <w:rPr>
                <w:rFonts w:ascii="Times New Roman" w:hAnsi="Times New Roman" w:cs="Times New Roman"/>
              </w:rPr>
              <w:t xml:space="preserve">Analiza </w:t>
            </w:r>
            <w:r w:rsidR="00C64FF6" w:rsidRPr="003667EF">
              <w:rPr>
                <w:rFonts w:ascii="Times New Roman" w:hAnsi="Times New Roman" w:cs="Times New Roman"/>
              </w:rPr>
              <w:t xml:space="preserve">y domina el </w:t>
            </w:r>
            <w:r w:rsidR="004F36A2" w:rsidRPr="003667EF">
              <w:rPr>
                <w:rFonts w:ascii="Times New Roman" w:hAnsi="Times New Roman" w:cs="Times New Roman"/>
              </w:rPr>
              <w:t>mantenimiento co</w:t>
            </w:r>
            <w:r w:rsidR="00C64FF6" w:rsidRPr="003667EF">
              <w:rPr>
                <w:rFonts w:ascii="Times New Roman" w:hAnsi="Times New Roman" w:cs="Times New Roman"/>
              </w:rPr>
              <w:t>rr</w:t>
            </w:r>
            <w:r w:rsidR="004F36A2" w:rsidRPr="003667EF">
              <w:rPr>
                <w:rFonts w:ascii="Times New Roman" w:hAnsi="Times New Roman" w:cs="Times New Roman"/>
              </w:rPr>
              <w:t xml:space="preserve">ectivo de </w:t>
            </w:r>
            <w:r w:rsidR="00C64FF6" w:rsidRPr="003667EF">
              <w:rPr>
                <w:rFonts w:ascii="Times New Roman" w:hAnsi="Times New Roman" w:cs="Times New Roman"/>
              </w:rPr>
              <w:t>máquinas pesqueras y en general</w:t>
            </w:r>
            <w:r w:rsidR="003667EF" w:rsidRPr="003667EF">
              <w:rPr>
                <w:rFonts w:ascii="Times New Roman" w:hAnsi="Times New Roman" w:cs="Times New Roman"/>
              </w:rPr>
              <w:t>.</w:t>
            </w:r>
          </w:p>
        </w:tc>
      </w:tr>
      <w:tr w:rsidR="004F36A2" w:rsidRPr="00DE5A70" w:rsidTr="00A31612">
        <w:tc>
          <w:tcPr>
            <w:tcW w:w="0" w:type="auto"/>
            <w:vMerge/>
          </w:tcPr>
          <w:p w:rsidR="004F36A2" w:rsidRPr="00DE5A70" w:rsidRDefault="004F36A2" w:rsidP="002B01D5">
            <w:pPr>
              <w:rPr>
                <w:rFonts w:ascii="Times New Roman" w:hAnsi="Times New Roman" w:cs="Times New Roman"/>
                <w:color w:val="FF0000"/>
              </w:rPr>
            </w:pPr>
          </w:p>
        </w:tc>
        <w:tc>
          <w:tcPr>
            <w:tcW w:w="13805" w:type="dxa"/>
            <w:gridSpan w:val="7"/>
            <w:vAlign w:val="center"/>
          </w:tcPr>
          <w:p w:rsidR="004F36A2" w:rsidRPr="00A31612" w:rsidRDefault="003667EF" w:rsidP="003667EF">
            <w:pPr>
              <w:jc w:val="center"/>
              <w:rPr>
                <w:rFonts w:ascii="Times New Roman" w:hAnsi="Times New Roman" w:cs="Times New Roman"/>
                <w:b/>
                <w:bCs/>
              </w:rPr>
            </w:pPr>
            <w:r w:rsidRPr="00A31612">
              <w:rPr>
                <w:rFonts w:ascii="Times New Roman" w:hAnsi="Times New Roman" w:cs="Times New Roman"/>
                <w:b/>
                <w:bCs/>
              </w:rPr>
              <w:t>EVALUACIÓN DE LA UNIDAD DIDÁCTICA</w:t>
            </w:r>
          </w:p>
        </w:tc>
      </w:tr>
      <w:tr w:rsidR="003667EF" w:rsidRPr="00DE5A70" w:rsidTr="00A31612">
        <w:tc>
          <w:tcPr>
            <w:tcW w:w="0" w:type="auto"/>
            <w:vMerge/>
          </w:tcPr>
          <w:p w:rsidR="004F36A2" w:rsidRPr="00DE5A70" w:rsidRDefault="004F36A2" w:rsidP="002B01D5">
            <w:pPr>
              <w:rPr>
                <w:rFonts w:ascii="Times New Roman" w:hAnsi="Times New Roman" w:cs="Times New Roman"/>
                <w:color w:val="FF0000"/>
              </w:rPr>
            </w:pPr>
          </w:p>
        </w:tc>
        <w:tc>
          <w:tcPr>
            <w:tcW w:w="4933" w:type="dxa"/>
            <w:gridSpan w:val="3"/>
            <w:vAlign w:val="center"/>
          </w:tcPr>
          <w:p w:rsidR="004F36A2" w:rsidRPr="00A31612" w:rsidRDefault="004F36A2" w:rsidP="002B01D5">
            <w:pPr>
              <w:jc w:val="center"/>
              <w:rPr>
                <w:rFonts w:ascii="Times New Roman" w:hAnsi="Times New Roman" w:cs="Times New Roman"/>
              </w:rPr>
            </w:pPr>
            <w:r w:rsidRPr="00A31612">
              <w:rPr>
                <w:rFonts w:ascii="Times New Roman" w:hAnsi="Times New Roman" w:cs="Times New Roman"/>
                <w:b/>
                <w:bCs/>
              </w:rPr>
              <w:t>EVIDENCIA DE CONOCIMIENTOS</w:t>
            </w:r>
          </w:p>
        </w:tc>
        <w:tc>
          <w:tcPr>
            <w:tcW w:w="4195" w:type="dxa"/>
            <w:gridSpan w:val="2"/>
            <w:vAlign w:val="center"/>
          </w:tcPr>
          <w:p w:rsidR="004F36A2" w:rsidRPr="00A31612" w:rsidRDefault="004F36A2" w:rsidP="002B01D5">
            <w:pPr>
              <w:jc w:val="center"/>
              <w:rPr>
                <w:rFonts w:ascii="Times New Roman" w:hAnsi="Times New Roman" w:cs="Times New Roman"/>
                <w:b/>
                <w:bCs/>
              </w:rPr>
            </w:pPr>
            <w:r w:rsidRPr="00A31612">
              <w:rPr>
                <w:rFonts w:ascii="Times New Roman" w:hAnsi="Times New Roman" w:cs="Times New Roman"/>
                <w:b/>
                <w:bCs/>
              </w:rPr>
              <w:t>EVIDENCIA DE PRODUCTO</w:t>
            </w:r>
          </w:p>
        </w:tc>
        <w:tc>
          <w:tcPr>
            <w:tcW w:w="4677" w:type="dxa"/>
            <w:gridSpan w:val="2"/>
            <w:vAlign w:val="center"/>
          </w:tcPr>
          <w:p w:rsidR="004F36A2" w:rsidRPr="00A31612" w:rsidRDefault="004F36A2" w:rsidP="002B01D5">
            <w:pPr>
              <w:jc w:val="center"/>
              <w:rPr>
                <w:rFonts w:ascii="Times New Roman" w:hAnsi="Times New Roman" w:cs="Times New Roman"/>
                <w:b/>
                <w:bCs/>
              </w:rPr>
            </w:pPr>
            <w:r w:rsidRPr="00A31612">
              <w:rPr>
                <w:rFonts w:ascii="Times New Roman" w:hAnsi="Times New Roman" w:cs="Times New Roman"/>
                <w:b/>
                <w:bCs/>
              </w:rPr>
              <w:t>EVIDENCIA DE DESEMPEÑO</w:t>
            </w:r>
          </w:p>
        </w:tc>
      </w:tr>
      <w:tr w:rsidR="003667EF" w:rsidRPr="00DE5A70" w:rsidTr="00A31612">
        <w:tc>
          <w:tcPr>
            <w:tcW w:w="0" w:type="auto"/>
            <w:vMerge/>
          </w:tcPr>
          <w:p w:rsidR="004F36A2" w:rsidRPr="00DE5A70" w:rsidRDefault="004F36A2" w:rsidP="002B01D5">
            <w:pPr>
              <w:rPr>
                <w:rFonts w:ascii="Times New Roman" w:hAnsi="Times New Roman" w:cs="Times New Roman"/>
                <w:color w:val="FF0000"/>
              </w:rPr>
            </w:pPr>
          </w:p>
        </w:tc>
        <w:tc>
          <w:tcPr>
            <w:tcW w:w="4933" w:type="dxa"/>
            <w:gridSpan w:val="3"/>
            <w:vAlign w:val="center"/>
          </w:tcPr>
          <w:p w:rsidR="004F36A2" w:rsidRPr="00A31612" w:rsidRDefault="00A31612" w:rsidP="002B01D5">
            <w:pPr>
              <w:rPr>
                <w:rFonts w:ascii="Times New Roman" w:hAnsi="Times New Roman" w:cs="Times New Roman"/>
              </w:rPr>
            </w:pPr>
            <w:r>
              <w:rPr>
                <w:rFonts w:ascii="Times New Roman" w:hAnsi="Times New Roman" w:cs="Times New Roman"/>
              </w:rPr>
              <w:t xml:space="preserve">Evidencia conocimiento de los temas en las evaluaciones. </w:t>
            </w:r>
          </w:p>
        </w:tc>
        <w:tc>
          <w:tcPr>
            <w:tcW w:w="4195" w:type="dxa"/>
            <w:gridSpan w:val="2"/>
          </w:tcPr>
          <w:p w:rsidR="004F36A2" w:rsidRPr="00A31612" w:rsidRDefault="00A31612" w:rsidP="002B01D5">
            <w:pPr>
              <w:rPr>
                <w:rFonts w:ascii="Times New Roman" w:hAnsi="Times New Roman" w:cs="Times New Roman"/>
              </w:rPr>
            </w:pPr>
            <w:r>
              <w:rPr>
                <w:rFonts w:ascii="Times New Roman" w:hAnsi="Times New Roman" w:cs="Times New Roman"/>
              </w:rPr>
              <w:t>Presentación optima de trabajos e informes de prácticas.</w:t>
            </w:r>
          </w:p>
        </w:tc>
        <w:tc>
          <w:tcPr>
            <w:tcW w:w="4677" w:type="dxa"/>
            <w:gridSpan w:val="2"/>
          </w:tcPr>
          <w:p w:rsidR="004F36A2" w:rsidRPr="00A31612" w:rsidRDefault="00A31612" w:rsidP="002B01D5">
            <w:pPr>
              <w:rPr>
                <w:rFonts w:ascii="Times New Roman" w:hAnsi="Times New Roman" w:cs="Times New Roman"/>
              </w:rPr>
            </w:pPr>
            <w:r>
              <w:rPr>
                <w:rFonts w:ascii="Times New Roman" w:hAnsi="Times New Roman" w:cs="Times New Roman"/>
              </w:rPr>
              <w:t xml:space="preserve">Expone, explica y aplica los temas tratados en clases. </w:t>
            </w:r>
          </w:p>
        </w:tc>
      </w:tr>
    </w:tbl>
    <w:p w:rsidR="00F772A2" w:rsidRPr="00A938A8" w:rsidRDefault="00F772A2" w:rsidP="007520B2">
      <w:pPr>
        <w:spacing w:after="0" w:line="240" w:lineRule="auto"/>
        <w:rPr>
          <w:rFonts w:ascii="Times New Roman" w:hAnsi="Times New Roman" w:cs="Times New Roman"/>
          <w:b/>
          <w:bCs/>
        </w:rPr>
      </w:pPr>
    </w:p>
    <w:p w:rsidR="00F772A2" w:rsidRDefault="00F772A2" w:rsidP="00F772A2">
      <w:pPr>
        <w:rPr>
          <w:rFonts w:ascii="Times New Roman" w:hAnsi="Times New Roman" w:cs="Times New Roman"/>
        </w:rPr>
      </w:pPr>
    </w:p>
    <w:p w:rsidR="00F772A2" w:rsidRDefault="00F772A2" w:rsidP="00690E7C">
      <w:pPr>
        <w:rPr>
          <w:rFonts w:ascii="Times New Roman" w:hAnsi="Times New Roman" w:cs="Times New Roman"/>
          <w:b/>
          <w:bCs/>
        </w:rPr>
        <w:sectPr w:rsidR="00F772A2" w:rsidSect="00F772A2">
          <w:pgSz w:w="16838" w:h="11906" w:orient="landscape" w:code="9"/>
          <w:pgMar w:top="1701" w:right="1418" w:bottom="1701" w:left="1418" w:header="709" w:footer="709" w:gutter="0"/>
          <w:cols w:space="708"/>
          <w:docGrid w:linePitch="360"/>
        </w:sectPr>
      </w:pPr>
    </w:p>
    <w:p w:rsidR="00A938A8" w:rsidRPr="00A938A8" w:rsidRDefault="00A938A8" w:rsidP="00F772A2">
      <w:pPr>
        <w:rPr>
          <w:rFonts w:ascii="Times New Roman" w:hAnsi="Times New Roman" w:cs="Times New Roman"/>
        </w:rPr>
      </w:pPr>
      <w:r w:rsidRPr="00A938A8">
        <w:rPr>
          <w:rFonts w:ascii="Times New Roman" w:hAnsi="Times New Roman" w:cs="Times New Roman"/>
          <w:b/>
          <w:bCs/>
        </w:rPr>
        <w:lastRenderedPageBreak/>
        <w:t>VI. MATERIALES EDUCATIVOS Y OTROS RECURSOS DIDACTICOS</w:t>
      </w:r>
    </w:p>
    <w:p w:rsidR="00A938A8" w:rsidRPr="00A938A8" w:rsidRDefault="00A938A8" w:rsidP="00A938A8">
      <w:pPr>
        <w:rPr>
          <w:rFonts w:ascii="Times New Roman" w:hAnsi="Times New Roman" w:cs="Times New Roman"/>
        </w:rPr>
      </w:pPr>
      <w:r w:rsidRPr="00A938A8">
        <w:rPr>
          <w:rFonts w:ascii="Times New Roman" w:hAnsi="Times New Roman" w:cs="Times New Roman"/>
        </w:rPr>
        <w:t xml:space="preserve">Se </w:t>
      </w:r>
      <w:r w:rsidR="00FA6E3B" w:rsidRPr="00A938A8">
        <w:rPr>
          <w:rFonts w:ascii="Times New Roman" w:hAnsi="Times New Roman" w:cs="Times New Roman"/>
        </w:rPr>
        <w:t>utilizarán</w:t>
      </w:r>
      <w:r w:rsidRPr="00A938A8">
        <w:rPr>
          <w:rFonts w:ascii="Times New Roman" w:hAnsi="Times New Roman" w:cs="Times New Roman"/>
        </w:rPr>
        <w:t xml:space="preserve"> todos los materiales y recursos requeridos de acuerdo a la naturaleza de los temas programados. Básicamente serán:</w:t>
      </w:r>
    </w:p>
    <w:p w:rsidR="00A938A8" w:rsidRPr="00A938A8" w:rsidRDefault="00A938A8" w:rsidP="00467974">
      <w:pPr>
        <w:numPr>
          <w:ilvl w:val="0"/>
          <w:numId w:val="11"/>
        </w:numPr>
        <w:tabs>
          <w:tab w:val="clear" w:pos="720"/>
        </w:tabs>
        <w:ind w:left="284"/>
        <w:rPr>
          <w:rFonts w:ascii="Times New Roman" w:hAnsi="Times New Roman" w:cs="Times New Roman"/>
        </w:rPr>
      </w:pPr>
      <w:r w:rsidRPr="00A938A8">
        <w:rPr>
          <w:rFonts w:ascii="Times New Roman" w:hAnsi="Times New Roman" w:cs="Times New Roman"/>
        </w:rPr>
        <w:t xml:space="preserve">Medios y plataformas virtuales </w:t>
      </w:r>
    </w:p>
    <w:p w:rsidR="00467974" w:rsidRPr="00467974" w:rsidRDefault="00A938A8" w:rsidP="00467974">
      <w:pPr>
        <w:pStyle w:val="Prrafodelista"/>
        <w:numPr>
          <w:ilvl w:val="0"/>
          <w:numId w:val="20"/>
        </w:numPr>
        <w:rPr>
          <w:rFonts w:ascii="Times New Roman" w:hAnsi="Times New Roman" w:cs="Times New Roman"/>
        </w:rPr>
      </w:pPr>
      <w:r w:rsidRPr="00467974">
        <w:rPr>
          <w:rFonts w:ascii="Times New Roman" w:hAnsi="Times New Roman" w:cs="Times New Roman"/>
        </w:rPr>
        <w:t>Casos prácticos</w:t>
      </w:r>
    </w:p>
    <w:p w:rsidR="00467974" w:rsidRPr="00467974" w:rsidRDefault="00A938A8" w:rsidP="00467974">
      <w:pPr>
        <w:pStyle w:val="Prrafodelista"/>
        <w:numPr>
          <w:ilvl w:val="0"/>
          <w:numId w:val="20"/>
        </w:numPr>
        <w:rPr>
          <w:rFonts w:ascii="Times New Roman" w:hAnsi="Times New Roman" w:cs="Times New Roman"/>
        </w:rPr>
      </w:pPr>
      <w:r w:rsidRPr="00467974">
        <w:rPr>
          <w:rFonts w:ascii="Times New Roman" w:hAnsi="Times New Roman" w:cs="Times New Roman"/>
        </w:rPr>
        <w:t>Pizarra interactiva</w:t>
      </w:r>
    </w:p>
    <w:p w:rsidR="00467974" w:rsidRPr="00467974" w:rsidRDefault="00A938A8" w:rsidP="00467974">
      <w:pPr>
        <w:pStyle w:val="Prrafodelista"/>
        <w:numPr>
          <w:ilvl w:val="0"/>
          <w:numId w:val="20"/>
        </w:numPr>
        <w:rPr>
          <w:rFonts w:ascii="Times New Roman" w:hAnsi="Times New Roman" w:cs="Times New Roman"/>
        </w:rPr>
      </w:pPr>
      <w:r w:rsidRPr="00467974">
        <w:rPr>
          <w:rFonts w:ascii="Times New Roman" w:hAnsi="Times New Roman" w:cs="Times New Roman"/>
        </w:rPr>
        <w:t xml:space="preserve">Google </w:t>
      </w:r>
      <w:proofErr w:type="spellStart"/>
      <w:r w:rsidRPr="00467974">
        <w:rPr>
          <w:rFonts w:ascii="Times New Roman" w:hAnsi="Times New Roman" w:cs="Times New Roman"/>
        </w:rPr>
        <w:t>meet</w:t>
      </w:r>
      <w:proofErr w:type="spellEnd"/>
    </w:p>
    <w:p w:rsidR="00A938A8" w:rsidRPr="00467974" w:rsidRDefault="00A938A8" w:rsidP="00467974">
      <w:pPr>
        <w:pStyle w:val="Prrafodelista"/>
        <w:numPr>
          <w:ilvl w:val="0"/>
          <w:numId w:val="20"/>
        </w:numPr>
        <w:rPr>
          <w:rFonts w:ascii="Times New Roman" w:hAnsi="Times New Roman" w:cs="Times New Roman"/>
        </w:rPr>
      </w:pPr>
      <w:r w:rsidRPr="00467974">
        <w:rPr>
          <w:rFonts w:ascii="Times New Roman" w:hAnsi="Times New Roman" w:cs="Times New Roman"/>
        </w:rPr>
        <w:t>Repositorios de datos</w:t>
      </w:r>
    </w:p>
    <w:p w:rsidR="00A938A8" w:rsidRPr="00A938A8" w:rsidRDefault="00A938A8" w:rsidP="00467974">
      <w:pPr>
        <w:numPr>
          <w:ilvl w:val="0"/>
          <w:numId w:val="12"/>
        </w:numPr>
        <w:tabs>
          <w:tab w:val="clear" w:pos="720"/>
        </w:tabs>
        <w:ind w:left="284"/>
        <w:rPr>
          <w:rFonts w:ascii="Times New Roman" w:hAnsi="Times New Roman" w:cs="Times New Roman"/>
        </w:rPr>
      </w:pPr>
      <w:r w:rsidRPr="00A938A8">
        <w:rPr>
          <w:rFonts w:ascii="Times New Roman" w:hAnsi="Times New Roman" w:cs="Times New Roman"/>
        </w:rPr>
        <w:t xml:space="preserve">Medios informáticos </w:t>
      </w:r>
    </w:p>
    <w:p w:rsidR="00467974" w:rsidRDefault="00A938A8" w:rsidP="00467974">
      <w:pPr>
        <w:pStyle w:val="Prrafodelista"/>
        <w:numPr>
          <w:ilvl w:val="0"/>
          <w:numId w:val="18"/>
        </w:numPr>
        <w:ind w:left="709" w:hanging="425"/>
        <w:rPr>
          <w:rFonts w:ascii="Times New Roman" w:hAnsi="Times New Roman" w:cs="Times New Roman"/>
        </w:rPr>
      </w:pPr>
      <w:r w:rsidRPr="00467974">
        <w:rPr>
          <w:rFonts w:ascii="Times New Roman" w:hAnsi="Times New Roman" w:cs="Times New Roman"/>
        </w:rPr>
        <w:t>Computadora</w:t>
      </w:r>
    </w:p>
    <w:p w:rsidR="00467974" w:rsidRDefault="00A938A8" w:rsidP="00467974">
      <w:pPr>
        <w:pStyle w:val="Prrafodelista"/>
        <w:numPr>
          <w:ilvl w:val="0"/>
          <w:numId w:val="18"/>
        </w:numPr>
        <w:ind w:left="709" w:hanging="425"/>
        <w:rPr>
          <w:rFonts w:ascii="Times New Roman" w:hAnsi="Times New Roman" w:cs="Times New Roman"/>
        </w:rPr>
      </w:pPr>
      <w:r w:rsidRPr="00467974">
        <w:rPr>
          <w:rFonts w:ascii="Times New Roman" w:hAnsi="Times New Roman" w:cs="Times New Roman"/>
        </w:rPr>
        <w:t>Tablet</w:t>
      </w:r>
    </w:p>
    <w:p w:rsidR="00467974" w:rsidRDefault="00A938A8" w:rsidP="00467974">
      <w:pPr>
        <w:pStyle w:val="Prrafodelista"/>
        <w:numPr>
          <w:ilvl w:val="0"/>
          <w:numId w:val="18"/>
        </w:numPr>
        <w:ind w:left="709" w:hanging="425"/>
        <w:rPr>
          <w:rFonts w:ascii="Times New Roman" w:hAnsi="Times New Roman" w:cs="Times New Roman"/>
        </w:rPr>
      </w:pPr>
      <w:r w:rsidRPr="00467974">
        <w:rPr>
          <w:rFonts w:ascii="Times New Roman" w:hAnsi="Times New Roman" w:cs="Times New Roman"/>
        </w:rPr>
        <w:t>Celulares</w:t>
      </w:r>
    </w:p>
    <w:p w:rsidR="00A938A8" w:rsidRPr="00467974" w:rsidRDefault="00A938A8" w:rsidP="00467974">
      <w:pPr>
        <w:pStyle w:val="Prrafodelista"/>
        <w:numPr>
          <w:ilvl w:val="0"/>
          <w:numId w:val="18"/>
        </w:numPr>
        <w:ind w:left="709" w:hanging="425"/>
        <w:rPr>
          <w:rFonts w:ascii="Times New Roman" w:hAnsi="Times New Roman" w:cs="Times New Roman"/>
        </w:rPr>
      </w:pPr>
      <w:r w:rsidRPr="00467974">
        <w:rPr>
          <w:rFonts w:ascii="Times New Roman" w:hAnsi="Times New Roman" w:cs="Times New Roman"/>
        </w:rPr>
        <w:t>Internet</w:t>
      </w:r>
    </w:p>
    <w:p w:rsidR="00467974" w:rsidRDefault="00467974" w:rsidP="00A938A8">
      <w:pPr>
        <w:rPr>
          <w:rFonts w:ascii="Times New Roman" w:hAnsi="Times New Roman" w:cs="Times New Roman"/>
          <w:b/>
          <w:bCs/>
        </w:rPr>
      </w:pPr>
    </w:p>
    <w:p w:rsidR="00A938A8" w:rsidRPr="00A938A8" w:rsidRDefault="00A938A8" w:rsidP="00A938A8">
      <w:pPr>
        <w:rPr>
          <w:rFonts w:ascii="Times New Roman" w:hAnsi="Times New Roman" w:cs="Times New Roman"/>
          <w:b/>
          <w:bCs/>
        </w:rPr>
      </w:pPr>
      <w:r w:rsidRPr="00A938A8">
        <w:rPr>
          <w:rFonts w:ascii="Times New Roman" w:hAnsi="Times New Roman" w:cs="Times New Roman"/>
          <w:b/>
          <w:bCs/>
        </w:rPr>
        <w:t>VII. EVALUACION</w:t>
      </w:r>
    </w:p>
    <w:p w:rsidR="00A938A8" w:rsidRPr="00A938A8" w:rsidRDefault="00A938A8" w:rsidP="00467974">
      <w:pPr>
        <w:jc w:val="both"/>
        <w:rPr>
          <w:rFonts w:ascii="Times New Roman" w:hAnsi="Times New Roman" w:cs="Times New Roman"/>
        </w:rPr>
      </w:pPr>
      <w:r w:rsidRPr="00A938A8">
        <w:rPr>
          <w:rFonts w:ascii="Times New Roman" w:hAnsi="Times New Roman" w:cs="Times New Roman"/>
        </w:rPr>
        <w:t>La evaluación es inherente al proceso de enseñanza aprendizaje y será continua y permanente. Los criterios de evaluación son de conocimiento, de desempeño y de producto.</w:t>
      </w:r>
    </w:p>
    <w:p w:rsidR="00A938A8" w:rsidRPr="00467974" w:rsidRDefault="00A938A8" w:rsidP="00467974">
      <w:pPr>
        <w:numPr>
          <w:ilvl w:val="0"/>
          <w:numId w:val="13"/>
        </w:numPr>
        <w:tabs>
          <w:tab w:val="clear" w:pos="720"/>
        </w:tabs>
        <w:ind w:left="284"/>
        <w:jc w:val="both"/>
        <w:rPr>
          <w:rFonts w:ascii="Times New Roman" w:hAnsi="Times New Roman" w:cs="Times New Roman"/>
          <w:b/>
          <w:bCs/>
        </w:rPr>
      </w:pPr>
      <w:r w:rsidRPr="00467974">
        <w:rPr>
          <w:rFonts w:ascii="Times New Roman" w:hAnsi="Times New Roman" w:cs="Times New Roman"/>
          <w:b/>
          <w:bCs/>
        </w:rPr>
        <w:t xml:space="preserve">Evidencias de conocimiento </w:t>
      </w:r>
    </w:p>
    <w:p w:rsidR="00A938A8" w:rsidRPr="00A938A8" w:rsidRDefault="00A938A8" w:rsidP="00467974">
      <w:pPr>
        <w:jc w:val="both"/>
        <w:rPr>
          <w:rFonts w:ascii="Times New Roman" w:hAnsi="Times New Roman" w:cs="Times New Roman"/>
        </w:rPr>
      </w:pPr>
      <w:r w:rsidRPr="00A938A8">
        <w:rPr>
          <w:rFonts w:ascii="Times New Roman" w:hAnsi="Times New Roman" w:cs="Times New Roman"/>
        </w:rPr>
        <w:t>La evaluación será a través de pruebas escritas y orales para el análisis y autoevaluación. En cuanto al primer caso, medir la competencia a nivel interpretativo, argumentativo y propositivo, para ello debemos ver como identifica</w:t>
      </w:r>
      <w:r w:rsidR="00183228">
        <w:rPr>
          <w:rFonts w:ascii="Times New Roman" w:hAnsi="Times New Roman" w:cs="Times New Roman"/>
        </w:rPr>
        <w:t xml:space="preserve"> </w:t>
      </w:r>
      <w:r w:rsidRPr="00A938A8">
        <w:rPr>
          <w:rFonts w:ascii="Times New Roman" w:hAnsi="Times New Roman" w:cs="Times New Roman"/>
        </w:rPr>
        <w:t>(describe, ejemplifica, relaciona, conoce, explica, etc.); y la forma en que argumenta(plantea una afirmación, describe las refutaciones en contra de dicha afirmación, expone sus argumentos contra las refutaciones y llega a conclusiones) y la forma en que propone a través de establecer estrategias, valoraciones, generalizaciones, formulación de hipótesis, respuesta a situaciones, etc.</w:t>
      </w:r>
    </w:p>
    <w:p w:rsidR="00A938A8" w:rsidRPr="00A938A8" w:rsidRDefault="00A938A8" w:rsidP="00467974">
      <w:pPr>
        <w:jc w:val="both"/>
        <w:rPr>
          <w:rFonts w:ascii="Times New Roman" w:hAnsi="Times New Roman" w:cs="Times New Roman"/>
        </w:rPr>
      </w:pPr>
      <w:r w:rsidRPr="00A938A8">
        <w:rPr>
          <w:rFonts w:ascii="Times New Roman" w:hAnsi="Times New Roman" w:cs="Times New Roman"/>
        </w:rPr>
        <w:t>En cuanto a la evaluación permite que el estudiante reconozca sus debilidades y fortalezas para corregir o mejorar.</w:t>
      </w:r>
    </w:p>
    <w:p w:rsidR="00A938A8" w:rsidRPr="00A938A8" w:rsidRDefault="00A938A8" w:rsidP="00467974">
      <w:pPr>
        <w:jc w:val="both"/>
        <w:rPr>
          <w:rFonts w:ascii="Times New Roman" w:hAnsi="Times New Roman" w:cs="Times New Roman"/>
        </w:rPr>
      </w:pPr>
      <w:r w:rsidRPr="00A938A8">
        <w:rPr>
          <w:rFonts w:ascii="Times New Roman" w:hAnsi="Times New Roman" w:cs="Times New Roman"/>
        </w:rPr>
        <w:t>Las evaluaciones de este nivel serán de respuestas simples y oras con preguntas abiertas para su argumentación.</w:t>
      </w:r>
    </w:p>
    <w:p w:rsidR="00A938A8" w:rsidRPr="00467974" w:rsidRDefault="00A938A8" w:rsidP="00467974">
      <w:pPr>
        <w:numPr>
          <w:ilvl w:val="0"/>
          <w:numId w:val="14"/>
        </w:numPr>
        <w:tabs>
          <w:tab w:val="clear" w:pos="720"/>
        </w:tabs>
        <w:ind w:left="284"/>
        <w:jc w:val="both"/>
        <w:rPr>
          <w:rFonts w:ascii="Times New Roman" w:hAnsi="Times New Roman" w:cs="Times New Roman"/>
          <w:b/>
          <w:bCs/>
        </w:rPr>
      </w:pPr>
      <w:r w:rsidRPr="00467974">
        <w:rPr>
          <w:rFonts w:ascii="Times New Roman" w:hAnsi="Times New Roman" w:cs="Times New Roman"/>
          <w:b/>
          <w:bCs/>
        </w:rPr>
        <w:t xml:space="preserve">Evidencia de desempeño </w:t>
      </w:r>
    </w:p>
    <w:p w:rsidR="00A938A8" w:rsidRDefault="00A938A8" w:rsidP="00467974">
      <w:pPr>
        <w:jc w:val="both"/>
        <w:rPr>
          <w:rFonts w:ascii="Times New Roman" w:hAnsi="Times New Roman" w:cs="Times New Roman"/>
        </w:rPr>
      </w:pPr>
      <w:r w:rsidRPr="00A938A8">
        <w:rPr>
          <w:rFonts w:ascii="Times New Roman" w:hAnsi="Times New Roman" w:cs="Times New Roman"/>
        </w:rPr>
        <w:t>Esta evidencia pone en acción recursos cognitivos, recursos procedimentales y recursos afectivos; todo ellos en una integración que evidencia un saber hacer reflexivo; en tanto, se puede verbalizar lo que se hace, fundamentar teóricamente la práctica y evidenciar un pensamiento estratégico, dado en la observación en torno a cómo se actúa en situaciones impredecibles.</w:t>
      </w:r>
    </w:p>
    <w:p w:rsidR="002B01D5" w:rsidRPr="00C73270" w:rsidRDefault="002B01D5" w:rsidP="00183228">
      <w:pPr>
        <w:spacing w:before="100" w:beforeAutospacing="1" w:after="100" w:afterAutospacing="1" w:line="240" w:lineRule="auto"/>
        <w:jc w:val="both"/>
        <w:rPr>
          <w:rFonts w:ascii="Times New Roman" w:eastAsia="Times New Roman" w:hAnsi="Times New Roman" w:cs="Times New Roman"/>
          <w:lang w:eastAsia="es-PE"/>
        </w:rPr>
      </w:pPr>
      <w:r w:rsidRPr="00C73270">
        <w:rPr>
          <w:rFonts w:ascii="Times New Roman" w:eastAsia="Times New Roman" w:hAnsi="Times New Roman" w:cs="Times New Roman"/>
          <w:lang w:eastAsia="es-PE"/>
        </w:rPr>
        <w:lastRenderedPageBreak/>
        <w:t>La evaluación de desempeño se evalúa ponderando como el estudiante se hace investigador aplicando los procedimientos y técnicas en el desarrollo de las clases a través de su asistencia y participación asertiva.</w:t>
      </w:r>
    </w:p>
    <w:p w:rsidR="002B01D5" w:rsidRPr="00C73270" w:rsidRDefault="002B01D5" w:rsidP="00CE14AD">
      <w:pPr>
        <w:spacing w:before="100" w:beforeAutospacing="1" w:after="100" w:afterAutospacing="1" w:line="240" w:lineRule="auto"/>
        <w:ind w:left="284" w:hanging="284"/>
        <w:jc w:val="both"/>
        <w:rPr>
          <w:rFonts w:ascii="Times New Roman" w:eastAsia="Times New Roman" w:hAnsi="Times New Roman" w:cs="Times New Roman"/>
          <w:lang w:eastAsia="es-PE"/>
        </w:rPr>
      </w:pPr>
      <w:r w:rsidRPr="00C73270">
        <w:rPr>
          <w:rFonts w:ascii="Times New Roman" w:eastAsia="Times New Roman" w:hAnsi="Times New Roman" w:cs="Times New Roman"/>
          <w:b/>
          <w:bCs/>
          <w:lang w:eastAsia="es-PE"/>
        </w:rPr>
        <w:t xml:space="preserve">3. </w:t>
      </w:r>
      <w:r w:rsidR="00CE14AD">
        <w:rPr>
          <w:rFonts w:ascii="Times New Roman" w:eastAsia="Times New Roman" w:hAnsi="Times New Roman" w:cs="Times New Roman"/>
          <w:b/>
          <w:bCs/>
          <w:lang w:eastAsia="es-PE"/>
        </w:rPr>
        <w:tab/>
      </w:r>
      <w:r w:rsidRPr="00C73270">
        <w:rPr>
          <w:rFonts w:ascii="Times New Roman" w:eastAsia="Times New Roman" w:hAnsi="Times New Roman" w:cs="Times New Roman"/>
          <w:b/>
          <w:bCs/>
          <w:lang w:eastAsia="es-PE"/>
        </w:rPr>
        <w:t>Evidencia de producto</w:t>
      </w:r>
    </w:p>
    <w:p w:rsidR="002B01D5" w:rsidRPr="00C73270" w:rsidRDefault="002B01D5" w:rsidP="00183228">
      <w:pPr>
        <w:spacing w:before="100" w:beforeAutospacing="1" w:after="100" w:afterAutospacing="1" w:line="240" w:lineRule="auto"/>
        <w:jc w:val="both"/>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Están implicadas en las finalidades de la competencia, por tanto, no es simplemente la entrega del producto, sino que tiene que ver con el campo de acción y los requerimientos del contexto de aplicación.</w:t>
      </w:r>
    </w:p>
    <w:p w:rsidR="002B01D5" w:rsidRPr="00C73270" w:rsidRDefault="002B01D5" w:rsidP="00183228">
      <w:pPr>
        <w:spacing w:before="100" w:beforeAutospacing="1" w:after="100" w:afterAutospacing="1" w:line="240" w:lineRule="auto"/>
        <w:jc w:val="both"/>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La evaluación de producto de evidencia en la entrega oportuna de sus trabajos parciales y el trabajo final.</w:t>
      </w:r>
    </w:p>
    <w:p w:rsidR="002B01D5" w:rsidRPr="00C73270" w:rsidRDefault="002B01D5" w:rsidP="00183228">
      <w:pPr>
        <w:spacing w:before="100" w:beforeAutospacing="1" w:after="100" w:afterAutospacing="1" w:line="240" w:lineRule="auto"/>
        <w:jc w:val="both"/>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Además, se tendrá en cuenta la asistencia como componente del desempeño, el 30% de inasistencia inhabilita el derecho a la evaluación.</w:t>
      </w:r>
    </w:p>
    <w:tbl>
      <w:tblPr>
        <w:tblStyle w:val="Tablaconcuadrcula"/>
        <w:tblW w:w="8500" w:type="dxa"/>
        <w:tblLayout w:type="fixed"/>
        <w:tblLook w:val="04A0" w:firstRow="1" w:lastRow="0" w:firstColumn="1" w:lastColumn="0" w:noHBand="0" w:noVBand="1"/>
      </w:tblPr>
      <w:tblGrid>
        <w:gridCol w:w="2972"/>
        <w:gridCol w:w="2410"/>
        <w:gridCol w:w="3118"/>
      </w:tblGrid>
      <w:tr w:rsidR="002B01D5" w:rsidRPr="00C73270" w:rsidTr="00CE14AD">
        <w:tc>
          <w:tcPr>
            <w:tcW w:w="2972" w:type="dxa"/>
            <w:hideMark/>
          </w:tcPr>
          <w:p w:rsidR="002B01D5" w:rsidRPr="00CE14AD" w:rsidRDefault="002B01D5" w:rsidP="0027551F">
            <w:pPr>
              <w:jc w:val="center"/>
              <w:rPr>
                <w:rFonts w:ascii="Times New Roman" w:eastAsia="Times New Roman" w:hAnsi="Times New Roman" w:cs="Times New Roman"/>
                <w:b/>
                <w:bCs/>
                <w:sz w:val="22"/>
                <w:szCs w:val="22"/>
                <w:lang w:eastAsia="es-PE"/>
              </w:rPr>
            </w:pPr>
            <w:r w:rsidRPr="00CE14AD">
              <w:rPr>
                <w:rFonts w:ascii="Times New Roman" w:eastAsia="Times New Roman" w:hAnsi="Times New Roman" w:cs="Times New Roman"/>
                <w:b/>
                <w:bCs/>
                <w:sz w:val="22"/>
                <w:szCs w:val="22"/>
                <w:lang w:eastAsia="es-PE"/>
              </w:rPr>
              <w:t>VARIABLES</w:t>
            </w:r>
          </w:p>
        </w:tc>
        <w:tc>
          <w:tcPr>
            <w:tcW w:w="2410" w:type="dxa"/>
            <w:hideMark/>
          </w:tcPr>
          <w:p w:rsidR="002B01D5" w:rsidRPr="00CE14AD" w:rsidRDefault="002B01D5" w:rsidP="0027551F">
            <w:pPr>
              <w:jc w:val="center"/>
              <w:rPr>
                <w:rFonts w:ascii="Times New Roman" w:eastAsia="Times New Roman" w:hAnsi="Times New Roman" w:cs="Times New Roman"/>
                <w:b/>
                <w:bCs/>
                <w:sz w:val="22"/>
                <w:szCs w:val="22"/>
                <w:lang w:eastAsia="es-PE"/>
              </w:rPr>
            </w:pPr>
            <w:r w:rsidRPr="00CE14AD">
              <w:rPr>
                <w:rFonts w:ascii="Times New Roman" w:eastAsia="Times New Roman" w:hAnsi="Times New Roman" w:cs="Times New Roman"/>
                <w:b/>
                <w:bCs/>
                <w:sz w:val="22"/>
                <w:szCs w:val="22"/>
                <w:lang w:eastAsia="es-PE"/>
              </w:rPr>
              <w:t>PONDERACIONES</w:t>
            </w:r>
          </w:p>
        </w:tc>
        <w:tc>
          <w:tcPr>
            <w:tcW w:w="3118" w:type="dxa"/>
            <w:hideMark/>
          </w:tcPr>
          <w:p w:rsidR="002B01D5" w:rsidRPr="00CE14AD" w:rsidRDefault="002B01D5" w:rsidP="0027551F">
            <w:pPr>
              <w:jc w:val="center"/>
              <w:rPr>
                <w:rFonts w:ascii="Times New Roman" w:eastAsia="Times New Roman" w:hAnsi="Times New Roman" w:cs="Times New Roman"/>
                <w:b/>
                <w:bCs/>
                <w:sz w:val="22"/>
                <w:szCs w:val="22"/>
                <w:lang w:eastAsia="es-PE"/>
              </w:rPr>
            </w:pPr>
            <w:r w:rsidRPr="00CE14AD">
              <w:rPr>
                <w:rFonts w:ascii="Times New Roman" w:eastAsia="Times New Roman" w:hAnsi="Times New Roman" w:cs="Times New Roman"/>
                <w:b/>
                <w:bCs/>
                <w:sz w:val="22"/>
                <w:szCs w:val="22"/>
                <w:lang w:eastAsia="es-PE"/>
              </w:rPr>
              <w:t>UNIDADES DIDACTICAS DENOMINADOS MODULOS</w:t>
            </w:r>
          </w:p>
        </w:tc>
      </w:tr>
      <w:tr w:rsidR="00CE14AD" w:rsidRPr="00C73270" w:rsidTr="00CE14AD">
        <w:tc>
          <w:tcPr>
            <w:tcW w:w="2972" w:type="dxa"/>
            <w:hideMark/>
          </w:tcPr>
          <w:p w:rsidR="00CE14AD" w:rsidRPr="00C73270" w:rsidRDefault="00CE14AD" w:rsidP="0027551F">
            <w:pPr>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Evaluación de conocimiento</w:t>
            </w:r>
          </w:p>
        </w:tc>
        <w:tc>
          <w:tcPr>
            <w:tcW w:w="2410" w:type="dxa"/>
            <w:hideMark/>
          </w:tcPr>
          <w:p w:rsidR="00CE14AD" w:rsidRPr="00C73270" w:rsidRDefault="00CE14AD" w:rsidP="00CE14AD">
            <w:pPr>
              <w:jc w:val="center"/>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30%</w:t>
            </w:r>
          </w:p>
        </w:tc>
        <w:tc>
          <w:tcPr>
            <w:tcW w:w="3118" w:type="dxa"/>
            <w:vMerge w:val="restart"/>
            <w:vAlign w:val="center"/>
            <w:hideMark/>
          </w:tcPr>
          <w:p w:rsidR="00CE14AD" w:rsidRPr="00C73270" w:rsidRDefault="00CE14AD" w:rsidP="00CE14AD">
            <w:pPr>
              <w:jc w:val="center"/>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EL CICLO ACADEMICO COMPRENDE 4</w:t>
            </w:r>
          </w:p>
        </w:tc>
      </w:tr>
      <w:tr w:rsidR="00CE14AD" w:rsidRPr="00C73270" w:rsidTr="00CE14AD">
        <w:tc>
          <w:tcPr>
            <w:tcW w:w="2972" w:type="dxa"/>
            <w:hideMark/>
          </w:tcPr>
          <w:p w:rsidR="00CE14AD" w:rsidRPr="00C73270" w:rsidRDefault="00CE14AD" w:rsidP="0027551F">
            <w:pPr>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Evaluación de producto</w:t>
            </w:r>
          </w:p>
        </w:tc>
        <w:tc>
          <w:tcPr>
            <w:tcW w:w="2410" w:type="dxa"/>
            <w:hideMark/>
          </w:tcPr>
          <w:p w:rsidR="00CE14AD" w:rsidRPr="00C73270" w:rsidRDefault="00CE14AD" w:rsidP="00CE14AD">
            <w:pPr>
              <w:jc w:val="center"/>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35%</w:t>
            </w:r>
          </w:p>
        </w:tc>
        <w:tc>
          <w:tcPr>
            <w:tcW w:w="3118" w:type="dxa"/>
            <w:vMerge/>
            <w:hideMark/>
          </w:tcPr>
          <w:p w:rsidR="00CE14AD" w:rsidRPr="00C73270" w:rsidRDefault="00CE14AD" w:rsidP="0027551F">
            <w:pPr>
              <w:rPr>
                <w:rFonts w:ascii="Times New Roman" w:eastAsia="Times New Roman" w:hAnsi="Times New Roman" w:cs="Times New Roman"/>
                <w:lang w:eastAsia="es-PE"/>
              </w:rPr>
            </w:pPr>
          </w:p>
        </w:tc>
      </w:tr>
      <w:tr w:rsidR="00CE14AD" w:rsidRPr="00C73270" w:rsidTr="00CE14AD">
        <w:tc>
          <w:tcPr>
            <w:tcW w:w="2972" w:type="dxa"/>
            <w:hideMark/>
          </w:tcPr>
          <w:p w:rsidR="00CE14AD" w:rsidRPr="00C73270" w:rsidRDefault="00CE14AD" w:rsidP="0027551F">
            <w:pPr>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Evaluación de desempeño</w:t>
            </w:r>
          </w:p>
        </w:tc>
        <w:tc>
          <w:tcPr>
            <w:tcW w:w="2410" w:type="dxa"/>
            <w:hideMark/>
          </w:tcPr>
          <w:p w:rsidR="00CE14AD" w:rsidRPr="00C73270" w:rsidRDefault="00CE14AD" w:rsidP="00CE14AD">
            <w:pPr>
              <w:jc w:val="center"/>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35%</w:t>
            </w:r>
          </w:p>
        </w:tc>
        <w:tc>
          <w:tcPr>
            <w:tcW w:w="3118" w:type="dxa"/>
            <w:vMerge/>
            <w:hideMark/>
          </w:tcPr>
          <w:p w:rsidR="00CE14AD" w:rsidRPr="00C73270" w:rsidRDefault="00CE14AD" w:rsidP="0027551F">
            <w:pPr>
              <w:rPr>
                <w:rFonts w:ascii="Times New Roman" w:eastAsia="Times New Roman" w:hAnsi="Times New Roman" w:cs="Times New Roman"/>
                <w:lang w:eastAsia="es-PE"/>
              </w:rPr>
            </w:pPr>
          </w:p>
        </w:tc>
      </w:tr>
    </w:tbl>
    <w:p w:rsidR="002B01D5" w:rsidRPr="00C73270" w:rsidRDefault="002B01D5" w:rsidP="002B01D5">
      <w:pPr>
        <w:spacing w:before="100" w:beforeAutospacing="1" w:after="100" w:afterAutospacing="1" w:line="240" w:lineRule="auto"/>
        <w:rPr>
          <w:rFonts w:ascii="Times New Roman" w:eastAsia="Times New Roman" w:hAnsi="Times New Roman" w:cs="Times New Roman"/>
          <w:lang w:eastAsia="es-PE"/>
        </w:rPr>
      </w:pPr>
      <w:r w:rsidRPr="00C73270">
        <w:rPr>
          <w:rFonts w:ascii="Times New Roman" w:eastAsia="Times New Roman" w:hAnsi="Times New Roman" w:cs="Times New Roman"/>
          <w:lang w:eastAsia="es-PE"/>
        </w:rPr>
        <w:t>Siendo el promedio final (PF), el promedio simple de los promedios ponderados de cada módulo (PM1, PM2, PM3, PM4).</w:t>
      </w:r>
    </w:p>
    <w:p w:rsidR="006D4174" w:rsidRDefault="006D4174" w:rsidP="002B01D5">
      <w:pPr>
        <w:spacing w:before="100" w:beforeAutospacing="1" w:after="100" w:afterAutospacing="1" w:line="240" w:lineRule="auto"/>
        <w:rPr>
          <w:rFonts w:ascii="Times New Roman" w:eastAsia="Times New Roman" w:hAnsi="Times New Roman" w:cs="Times New Roman"/>
          <w:lang w:eastAsia="es-PE"/>
        </w:rPr>
      </w:pPr>
      <m:oMathPara>
        <m:oMath>
          <m:r>
            <w:rPr>
              <w:rFonts w:ascii="Cambria Math" w:eastAsia="Times New Roman" w:hAnsi="Cambria Math" w:cs="Times New Roman"/>
              <w:lang w:eastAsia="es-PE"/>
            </w:rPr>
            <m:t xml:space="preserve">PF= </m:t>
          </m:r>
          <m:f>
            <m:fPr>
              <m:ctrlPr>
                <w:rPr>
                  <w:rFonts w:ascii="Cambria Math" w:eastAsia="Times New Roman" w:hAnsi="Cambria Math" w:cs="Times New Roman"/>
                  <w:i/>
                  <w:lang w:eastAsia="es-PE"/>
                </w:rPr>
              </m:ctrlPr>
            </m:fPr>
            <m:num>
              <m:r>
                <w:rPr>
                  <w:rFonts w:ascii="Cambria Math" w:eastAsia="Times New Roman" w:hAnsi="Cambria Math" w:cs="Times New Roman"/>
                  <w:lang w:eastAsia="es-PE"/>
                </w:rPr>
                <m:t>PM1+PM2+PM3+PM4</m:t>
              </m:r>
            </m:num>
            <m:den>
              <m:r>
                <w:rPr>
                  <w:rFonts w:ascii="Cambria Math" w:eastAsia="Times New Roman" w:hAnsi="Cambria Math" w:cs="Times New Roman"/>
                  <w:lang w:eastAsia="es-PE"/>
                </w:rPr>
                <m:t>4</m:t>
              </m:r>
            </m:den>
          </m:f>
        </m:oMath>
      </m:oMathPara>
    </w:p>
    <w:p w:rsidR="002B01D5" w:rsidRDefault="002B01D5" w:rsidP="002B01D5">
      <w:r>
        <w:br w:type="page"/>
      </w:r>
    </w:p>
    <w:p w:rsidR="002B01D5" w:rsidRDefault="002B01D5" w:rsidP="004C383A">
      <w:pPr>
        <w:pStyle w:val="NormalWeb"/>
        <w:jc w:val="center"/>
        <w:rPr>
          <w:rStyle w:val="Textoennegrita"/>
        </w:rPr>
      </w:pPr>
      <w:r>
        <w:rPr>
          <w:rStyle w:val="Textoennegrita"/>
        </w:rPr>
        <w:lastRenderedPageBreak/>
        <w:t>BIBLIOGRAFÍA</w:t>
      </w:r>
    </w:p>
    <w:p w:rsidR="004C383A" w:rsidRDefault="004C383A" w:rsidP="004C383A">
      <w:pPr>
        <w:pStyle w:val="NormalWeb"/>
        <w:jc w:val="center"/>
      </w:pPr>
    </w:p>
    <w:p w:rsidR="002B01D5" w:rsidRPr="004C383A" w:rsidRDefault="002B01D5" w:rsidP="001E498A">
      <w:pPr>
        <w:pStyle w:val="NormalWeb"/>
        <w:numPr>
          <w:ilvl w:val="0"/>
          <w:numId w:val="21"/>
        </w:numPr>
        <w:ind w:left="284" w:hanging="284"/>
        <w:rPr>
          <w:i/>
          <w:iCs/>
        </w:rPr>
      </w:pPr>
      <w:r w:rsidRPr="004C383A">
        <w:rPr>
          <w:rStyle w:val="nfasis"/>
          <w:i w:val="0"/>
          <w:iCs w:val="0"/>
        </w:rPr>
        <w:t>Mantenimiento mecánico de máquinas</w:t>
      </w:r>
      <w:r w:rsidRPr="004C383A">
        <w:rPr>
          <w:i/>
          <w:iCs/>
        </w:rPr>
        <w:t xml:space="preserve"> (Sánchez Marín et al.)</w:t>
      </w:r>
    </w:p>
    <w:p w:rsidR="002B01D5" w:rsidRPr="004C383A" w:rsidRDefault="002B01D5" w:rsidP="001E498A">
      <w:pPr>
        <w:pStyle w:val="NormalWeb"/>
        <w:numPr>
          <w:ilvl w:val="0"/>
          <w:numId w:val="21"/>
        </w:numPr>
        <w:ind w:left="284" w:hanging="284"/>
        <w:rPr>
          <w:i/>
          <w:iCs/>
        </w:rPr>
      </w:pPr>
      <w:r w:rsidRPr="004C383A">
        <w:rPr>
          <w:rStyle w:val="nfasis"/>
          <w:i w:val="0"/>
          <w:iCs w:val="0"/>
        </w:rPr>
        <w:t>Manual de reparaciones y mantenimiento de maquinaria pesada</w:t>
      </w:r>
      <w:r w:rsidRPr="004C383A">
        <w:rPr>
          <w:i/>
          <w:iCs/>
        </w:rPr>
        <w:t xml:space="preserve"> (Nichols Jr.)</w:t>
      </w:r>
    </w:p>
    <w:p w:rsidR="002B01D5" w:rsidRDefault="002B01D5" w:rsidP="001E498A">
      <w:pPr>
        <w:pStyle w:val="NormalWeb"/>
        <w:numPr>
          <w:ilvl w:val="0"/>
          <w:numId w:val="21"/>
        </w:numPr>
        <w:ind w:left="284" w:hanging="284"/>
      </w:pPr>
      <w:proofErr w:type="spellStart"/>
      <w:r>
        <w:t>Mrpeasy</w:t>
      </w:r>
      <w:proofErr w:type="spellEnd"/>
      <w:r>
        <w:t xml:space="preserve">. (19 de </w:t>
      </w:r>
      <w:proofErr w:type="gramStart"/>
      <w:r>
        <w:t>Abril</w:t>
      </w:r>
      <w:proofErr w:type="gramEnd"/>
      <w:r>
        <w:t xml:space="preserve"> de 2023). </w:t>
      </w:r>
      <w:r>
        <w:rPr>
          <w:rStyle w:val="nfasis"/>
        </w:rPr>
        <w:t>Los 10 principales KPI de producción en 2023.</w:t>
      </w:r>
      <w:r>
        <w:t xml:space="preserve"> mrpeasy.com:</w:t>
      </w:r>
      <w:r>
        <w:br/>
        <w:t>https://www.mrpeasy.com/blog/es/kpi-de-</w:t>
      </w:r>
      <w:r w:rsidR="00FD10D7">
        <w:t>p</w:t>
      </w:r>
      <w:r>
        <w:t>roduccion/#%C2%BFQue_es_un_KPI_de_produccion</w:t>
      </w:r>
    </w:p>
    <w:p w:rsidR="002B01D5" w:rsidRDefault="002B01D5" w:rsidP="001E498A">
      <w:pPr>
        <w:pStyle w:val="NormalWeb"/>
        <w:numPr>
          <w:ilvl w:val="0"/>
          <w:numId w:val="21"/>
        </w:numPr>
        <w:ind w:left="284" w:hanging="284"/>
      </w:pPr>
      <w:proofErr w:type="spellStart"/>
      <w:r>
        <w:t>Nalanda</w:t>
      </w:r>
      <w:proofErr w:type="spellEnd"/>
      <w:r>
        <w:t xml:space="preserve">. (15 de noviembre de 2023). </w:t>
      </w:r>
      <w:r>
        <w:rPr>
          <w:rStyle w:val="nfasis"/>
        </w:rPr>
        <w:t>¿Qué es la satisfacción laboral y cómo medirla?</w:t>
      </w:r>
      <w:r>
        <w:br/>
        <w:t xml:space="preserve">nalandaglobal.com: </w:t>
      </w:r>
      <w:hyperlink r:id="rId8" w:tgtFrame="_new" w:history="1">
        <w:r>
          <w:rPr>
            <w:rStyle w:val="Hipervnculo"/>
          </w:rPr>
          <w:t>https://www.nalandaglobal.com/blog/que-es-la-satisfaccion-laboral-y-como-medirla/</w:t>
        </w:r>
      </w:hyperlink>
    </w:p>
    <w:p w:rsidR="002B01D5" w:rsidRDefault="002B01D5" w:rsidP="001E498A">
      <w:pPr>
        <w:pStyle w:val="NormalWeb"/>
        <w:numPr>
          <w:ilvl w:val="0"/>
          <w:numId w:val="21"/>
        </w:numPr>
        <w:ind w:left="284" w:hanging="284"/>
      </w:pPr>
      <w:proofErr w:type="spellStart"/>
      <w:r>
        <w:t>wautechnologies</w:t>
      </w:r>
      <w:proofErr w:type="spellEnd"/>
      <w:r>
        <w:t xml:space="preserve">. (19 de julio de 2023). </w:t>
      </w:r>
      <w:r>
        <w:rPr>
          <w:rStyle w:val="nfasis"/>
        </w:rPr>
        <w:t>Control de la producción: Objetivos y pasos para su implementación.</w:t>
      </w:r>
      <w:r>
        <w:t xml:space="preserve"> wautechnologies.com:</w:t>
      </w:r>
      <w:r>
        <w:br/>
      </w:r>
      <w:hyperlink r:id="rId9" w:tgtFrame="_new" w:history="1">
        <w:r>
          <w:rPr>
            <w:rStyle w:val="Hipervnculo"/>
          </w:rPr>
          <w:t>https://wautechnologies.com/noticias/control-de-la-produccion-que-es-como-implementarlo/</w:t>
        </w:r>
      </w:hyperlink>
    </w:p>
    <w:p w:rsidR="002B01D5" w:rsidRDefault="002B01D5" w:rsidP="001E498A">
      <w:pPr>
        <w:pStyle w:val="NormalWeb"/>
        <w:numPr>
          <w:ilvl w:val="0"/>
          <w:numId w:val="21"/>
        </w:numPr>
        <w:ind w:left="284" w:hanging="284"/>
      </w:pPr>
      <w:proofErr w:type="spellStart"/>
      <w:r>
        <w:t>Zendesk</w:t>
      </w:r>
      <w:proofErr w:type="spellEnd"/>
      <w:r>
        <w:t xml:space="preserve">. (23 de junio de 2023). </w:t>
      </w:r>
      <w:r>
        <w:rPr>
          <w:rStyle w:val="nfasis"/>
        </w:rPr>
        <w:t>Satisfacción del cliente: 5 pasos para garantizarla en 2024.</w:t>
      </w:r>
      <w:r>
        <w:br/>
        <w:t xml:space="preserve">zendesk.com.mx: </w:t>
      </w:r>
      <w:hyperlink r:id="rId10" w:tgtFrame="_new" w:history="1">
        <w:r>
          <w:rPr>
            <w:rStyle w:val="Hipervnculo"/>
          </w:rPr>
          <w:t>https://www.zendesk.com.mx/blog/satisfaccion-cliente/</w:t>
        </w:r>
      </w:hyperlink>
    </w:p>
    <w:p w:rsidR="00FD10D7" w:rsidRDefault="007D36AE" w:rsidP="002B01D5">
      <w:pPr>
        <w:pStyle w:val="NormalWeb"/>
      </w:pPr>
      <w:r w:rsidRPr="007D36AE">
        <w:rPr>
          <w:rFonts w:eastAsia="Times New Roman"/>
          <w:noProof/>
          <w:kern w:val="0"/>
          <w:lang w:val="en-US"/>
          <w14:ligatures w14:val="none"/>
        </w:rPr>
        <w:drawing>
          <wp:anchor distT="0" distB="0" distL="114300" distR="114300" simplePos="0" relativeHeight="251660288" behindDoc="0" locked="0" layoutInCell="1" allowOverlap="1">
            <wp:simplePos x="0" y="0"/>
            <wp:positionH relativeFrom="margin">
              <wp:posOffset>2386965</wp:posOffset>
            </wp:positionH>
            <wp:positionV relativeFrom="margin">
              <wp:posOffset>4757420</wp:posOffset>
            </wp:positionV>
            <wp:extent cx="2762250" cy="1171575"/>
            <wp:effectExtent l="0" t="0" r="0" b="9525"/>
            <wp:wrapNone/>
            <wp:docPr id="1" name="Imagen 1" descr="F:\firmaa to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irmaa tony.png"/>
                    <pic:cNvPicPr>
                      <a:picLocks noChangeAspect="1" noChangeArrowheads="1"/>
                    </pic:cNvPicPr>
                  </pic:nvPicPr>
                  <pic:blipFill rotWithShape="1">
                    <a:blip r:embed="rId11">
                      <a:extLst>
                        <a:ext uri="{28A0092B-C50C-407E-A947-70E740481C1C}">
                          <a14:useLocalDpi xmlns:a14="http://schemas.microsoft.com/office/drawing/2010/main" val="0"/>
                        </a:ext>
                      </a:extLst>
                    </a:blip>
                    <a:srcRect b="6676"/>
                    <a:stretch/>
                  </pic:blipFill>
                  <pic:spPr bwMode="auto">
                    <a:xfrm>
                      <a:off x="0" y="0"/>
                      <a:ext cx="2762250" cy="1171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FD10D7" w:rsidRDefault="00FD10D7" w:rsidP="002B01D5">
      <w:pPr>
        <w:pStyle w:val="NormalWeb"/>
      </w:pPr>
    </w:p>
    <w:p w:rsidR="00FD10D7" w:rsidRDefault="00FD10D7" w:rsidP="002B01D5">
      <w:pPr>
        <w:pStyle w:val="NormalWeb"/>
      </w:pPr>
    </w:p>
    <w:p w:rsidR="00FD10D7" w:rsidRDefault="00FD10D7" w:rsidP="00FD10D7">
      <w:pPr>
        <w:pStyle w:val="NormalWeb"/>
        <w:spacing w:after="0" w:line="240" w:lineRule="auto"/>
      </w:pPr>
    </w:p>
    <w:p w:rsidR="00FD10D7" w:rsidRDefault="00FD10D7" w:rsidP="00FD10D7">
      <w:pPr>
        <w:pStyle w:val="NormalWeb"/>
        <w:spacing w:after="0" w:line="240" w:lineRule="auto"/>
        <w:ind w:left="3538"/>
        <w:jc w:val="center"/>
      </w:pPr>
      <w:r>
        <w:t>_____________________________</w:t>
      </w:r>
    </w:p>
    <w:p w:rsidR="002B01D5" w:rsidRDefault="002B01D5" w:rsidP="00FD10D7">
      <w:pPr>
        <w:pStyle w:val="NormalWeb"/>
        <w:spacing w:after="0" w:line="240" w:lineRule="auto"/>
        <w:ind w:left="3538"/>
        <w:jc w:val="center"/>
      </w:pPr>
      <w:r>
        <w:t xml:space="preserve">Ing. Tony Aurelio Jauregui </w:t>
      </w:r>
      <w:proofErr w:type="spellStart"/>
      <w:r>
        <w:t>Pand</w:t>
      </w:r>
      <w:r w:rsidR="00FD10D7">
        <w:t>a</w:t>
      </w:r>
      <w:r>
        <w:t>l</w:t>
      </w:r>
      <w:proofErr w:type="spellEnd"/>
      <w:r>
        <w:br/>
        <w:t>CIP 32592</w:t>
      </w:r>
      <w:r>
        <w:br/>
        <w:t>Profesor del curso</w:t>
      </w:r>
    </w:p>
    <w:p w:rsidR="002B01D5" w:rsidRDefault="002B01D5" w:rsidP="002B01D5"/>
    <w:p w:rsidR="007D36AE" w:rsidRPr="007D36AE" w:rsidRDefault="007D36AE" w:rsidP="007D36AE">
      <w:pPr>
        <w:spacing w:before="100" w:beforeAutospacing="1" w:after="100" w:afterAutospacing="1" w:line="240" w:lineRule="auto"/>
        <w:rPr>
          <w:rFonts w:ascii="Times New Roman" w:eastAsia="Times New Roman" w:hAnsi="Times New Roman" w:cs="Times New Roman"/>
          <w:kern w:val="0"/>
          <w:lang w:val="es-ES"/>
          <w14:ligatures w14:val="none"/>
        </w:rPr>
      </w:pPr>
    </w:p>
    <w:p w:rsidR="002B01D5" w:rsidRPr="00A938A8" w:rsidRDefault="002B01D5" w:rsidP="00A938A8">
      <w:pPr>
        <w:rPr>
          <w:rFonts w:ascii="Times New Roman" w:hAnsi="Times New Roman" w:cs="Times New Roman"/>
        </w:rPr>
      </w:pPr>
    </w:p>
    <w:sectPr w:rsidR="002B01D5" w:rsidRPr="00A938A8" w:rsidSect="001072F4">
      <w:pgSz w:w="11906" w:h="16838"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42A67" w:rsidRDefault="00442A67" w:rsidP="003A268B">
      <w:pPr>
        <w:spacing w:after="0" w:line="240" w:lineRule="auto"/>
      </w:pPr>
      <w:r>
        <w:separator/>
      </w:r>
    </w:p>
  </w:endnote>
  <w:endnote w:type="continuationSeparator" w:id="0">
    <w:p w:rsidR="00442A67" w:rsidRDefault="00442A67" w:rsidP="003A2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42A67" w:rsidRDefault="00442A67" w:rsidP="003A268B">
      <w:pPr>
        <w:spacing w:after="0" w:line="240" w:lineRule="auto"/>
      </w:pPr>
      <w:r>
        <w:separator/>
      </w:r>
    </w:p>
  </w:footnote>
  <w:footnote w:type="continuationSeparator" w:id="0">
    <w:p w:rsidR="00442A67" w:rsidRDefault="00442A67" w:rsidP="003A26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D1BB4"/>
    <w:multiLevelType w:val="hybridMultilevel"/>
    <w:tmpl w:val="C73A6ECE"/>
    <w:lvl w:ilvl="0" w:tplc="6C50CC8C">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A867D5"/>
    <w:multiLevelType w:val="hybridMultilevel"/>
    <w:tmpl w:val="1FC674DA"/>
    <w:lvl w:ilvl="0" w:tplc="E51ABD6A">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B130089"/>
    <w:multiLevelType w:val="multilevel"/>
    <w:tmpl w:val="531EF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02045B"/>
    <w:multiLevelType w:val="multilevel"/>
    <w:tmpl w:val="94DE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06318"/>
    <w:multiLevelType w:val="hybridMultilevel"/>
    <w:tmpl w:val="94F033FA"/>
    <w:lvl w:ilvl="0" w:tplc="E51ABD6A">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21242923"/>
    <w:multiLevelType w:val="multilevel"/>
    <w:tmpl w:val="B236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2E6F55"/>
    <w:multiLevelType w:val="multilevel"/>
    <w:tmpl w:val="D2E2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416FDF"/>
    <w:multiLevelType w:val="multilevel"/>
    <w:tmpl w:val="FC2A8B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717B92"/>
    <w:multiLevelType w:val="multilevel"/>
    <w:tmpl w:val="E574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7E09F4"/>
    <w:multiLevelType w:val="multilevel"/>
    <w:tmpl w:val="1396E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EB08EF"/>
    <w:multiLevelType w:val="multilevel"/>
    <w:tmpl w:val="D9AC5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2D4540"/>
    <w:multiLevelType w:val="multilevel"/>
    <w:tmpl w:val="F44A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A540D2"/>
    <w:multiLevelType w:val="hybridMultilevel"/>
    <w:tmpl w:val="F2A4264E"/>
    <w:lvl w:ilvl="0" w:tplc="E51ABD6A">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41403F2"/>
    <w:multiLevelType w:val="hybridMultilevel"/>
    <w:tmpl w:val="30241F6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4BA8292F"/>
    <w:multiLevelType w:val="hybridMultilevel"/>
    <w:tmpl w:val="E9C4C518"/>
    <w:lvl w:ilvl="0" w:tplc="E51ABD6A">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EB51F07"/>
    <w:multiLevelType w:val="multilevel"/>
    <w:tmpl w:val="0A04B8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C41E3E"/>
    <w:multiLevelType w:val="multilevel"/>
    <w:tmpl w:val="E866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300E51"/>
    <w:multiLevelType w:val="multilevel"/>
    <w:tmpl w:val="CEF89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3AE299E"/>
    <w:multiLevelType w:val="multilevel"/>
    <w:tmpl w:val="8892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882226"/>
    <w:multiLevelType w:val="multilevel"/>
    <w:tmpl w:val="7EBC7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6703F5"/>
    <w:multiLevelType w:val="hybridMultilevel"/>
    <w:tmpl w:val="FB4C49BC"/>
    <w:lvl w:ilvl="0" w:tplc="E51ABD6A">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413209675">
    <w:abstractNumId w:val="6"/>
  </w:num>
  <w:num w:numId="2" w16cid:durableId="1284191068">
    <w:abstractNumId w:val="5"/>
  </w:num>
  <w:num w:numId="3" w16cid:durableId="2122802954">
    <w:abstractNumId w:val="8"/>
  </w:num>
  <w:num w:numId="4" w16cid:durableId="708260329">
    <w:abstractNumId w:val="2"/>
  </w:num>
  <w:num w:numId="5" w16cid:durableId="1110705554">
    <w:abstractNumId w:val="16"/>
  </w:num>
  <w:num w:numId="6" w16cid:durableId="784815232">
    <w:abstractNumId w:val="11"/>
  </w:num>
  <w:num w:numId="7" w16cid:durableId="1318337794">
    <w:abstractNumId w:val="9"/>
  </w:num>
  <w:num w:numId="8" w16cid:durableId="69471387">
    <w:abstractNumId w:val="18"/>
  </w:num>
  <w:num w:numId="9" w16cid:durableId="1338310757">
    <w:abstractNumId w:val="3"/>
  </w:num>
  <w:num w:numId="10" w16cid:durableId="1693647769">
    <w:abstractNumId w:val="19"/>
  </w:num>
  <w:num w:numId="11" w16cid:durableId="836187630">
    <w:abstractNumId w:val="10"/>
  </w:num>
  <w:num w:numId="12" w16cid:durableId="492377871">
    <w:abstractNumId w:val="15"/>
  </w:num>
  <w:num w:numId="13" w16cid:durableId="1577089915">
    <w:abstractNumId w:val="17"/>
  </w:num>
  <w:num w:numId="14" w16cid:durableId="2080399706">
    <w:abstractNumId w:val="7"/>
  </w:num>
  <w:num w:numId="15" w16cid:durableId="343899262">
    <w:abstractNumId w:val="0"/>
  </w:num>
  <w:num w:numId="16" w16cid:durableId="1495417867">
    <w:abstractNumId w:val="13"/>
  </w:num>
  <w:num w:numId="17" w16cid:durableId="551159567">
    <w:abstractNumId w:val="1"/>
  </w:num>
  <w:num w:numId="18" w16cid:durableId="869680770">
    <w:abstractNumId w:val="4"/>
  </w:num>
  <w:num w:numId="19" w16cid:durableId="1749884720">
    <w:abstractNumId w:val="14"/>
  </w:num>
  <w:num w:numId="20" w16cid:durableId="573778450">
    <w:abstractNumId w:val="12"/>
  </w:num>
  <w:num w:numId="21" w16cid:durableId="6629730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E7C"/>
    <w:rsid w:val="00085362"/>
    <w:rsid w:val="00093538"/>
    <w:rsid w:val="000B4F5C"/>
    <w:rsid w:val="000F6550"/>
    <w:rsid w:val="001072F4"/>
    <w:rsid w:val="00136469"/>
    <w:rsid w:val="00153A68"/>
    <w:rsid w:val="001678DE"/>
    <w:rsid w:val="00183228"/>
    <w:rsid w:val="001A51FD"/>
    <w:rsid w:val="001E498A"/>
    <w:rsid w:val="00250D03"/>
    <w:rsid w:val="002548AD"/>
    <w:rsid w:val="002972B4"/>
    <w:rsid w:val="002B01D5"/>
    <w:rsid w:val="002F4739"/>
    <w:rsid w:val="002F7F42"/>
    <w:rsid w:val="003164CF"/>
    <w:rsid w:val="003667EF"/>
    <w:rsid w:val="003A268B"/>
    <w:rsid w:val="003F638B"/>
    <w:rsid w:val="00401DB2"/>
    <w:rsid w:val="00442A67"/>
    <w:rsid w:val="00467943"/>
    <w:rsid w:val="00467974"/>
    <w:rsid w:val="004C383A"/>
    <w:rsid w:val="004F15C8"/>
    <w:rsid w:val="004F36A2"/>
    <w:rsid w:val="004F5C3D"/>
    <w:rsid w:val="00506C52"/>
    <w:rsid w:val="00507F23"/>
    <w:rsid w:val="0056721C"/>
    <w:rsid w:val="00590DBE"/>
    <w:rsid w:val="00593DA0"/>
    <w:rsid w:val="0061778B"/>
    <w:rsid w:val="00690E7C"/>
    <w:rsid w:val="006D4174"/>
    <w:rsid w:val="00715A21"/>
    <w:rsid w:val="0075208D"/>
    <w:rsid w:val="007520B2"/>
    <w:rsid w:val="00765E99"/>
    <w:rsid w:val="00791837"/>
    <w:rsid w:val="007D36AE"/>
    <w:rsid w:val="008B5F54"/>
    <w:rsid w:val="008D7CDF"/>
    <w:rsid w:val="008E7CB3"/>
    <w:rsid w:val="009671C3"/>
    <w:rsid w:val="00983E7C"/>
    <w:rsid w:val="009A6A4E"/>
    <w:rsid w:val="00A31612"/>
    <w:rsid w:val="00A6151A"/>
    <w:rsid w:val="00A938A8"/>
    <w:rsid w:val="00AC7FAF"/>
    <w:rsid w:val="00AE5396"/>
    <w:rsid w:val="00B146DF"/>
    <w:rsid w:val="00BD57F2"/>
    <w:rsid w:val="00BD761E"/>
    <w:rsid w:val="00BD763F"/>
    <w:rsid w:val="00BF3BB7"/>
    <w:rsid w:val="00BF6D36"/>
    <w:rsid w:val="00C20B35"/>
    <w:rsid w:val="00C46505"/>
    <w:rsid w:val="00C504EE"/>
    <w:rsid w:val="00C64FF6"/>
    <w:rsid w:val="00C94FA2"/>
    <w:rsid w:val="00CE14AD"/>
    <w:rsid w:val="00CE4CBE"/>
    <w:rsid w:val="00D64634"/>
    <w:rsid w:val="00DB715D"/>
    <w:rsid w:val="00DC1284"/>
    <w:rsid w:val="00DE5A70"/>
    <w:rsid w:val="00E148E8"/>
    <w:rsid w:val="00E72CD1"/>
    <w:rsid w:val="00ED5F55"/>
    <w:rsid w:val="00F3178E"/>
    <w:rsid w:val="00F772A2"/>
    <w:rsid w:val="00FA6E3B"/>
    <w:rsid w:val="00FC400D"/>
    <w:rsid w:val="00FD10D7"/>
    <w:rsid w:val="00FD1F12"/>
    <w:rsid w:val="00FE3608"/>
    <w:rsid w:val="00FE607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96262"/>
  <w15:chartTrackingRefBased/>
  <w15:docId w15:val="{6A44E365-6AED-4139-BB55-6EFEA64C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90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90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90E7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90E7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90E7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90E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0E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0E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0E7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0E7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90E7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90E7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90E7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90E7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90E7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0E7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0E7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0E7C"/>
    <w:rPr>
      <w:rFonts w:eastAsiaTheme="majorEastAsia" w:cstheme="majorBidi"/>
      <w:color w:val="272727" w:themeColor="text1" w:themeTint="D8"/>
    </w:rPr>
  </w:style>
  <w:style w:type="paragraph" w:styleId="Ttulo">
    <w:name w:val="Title"/>
    <w:basedOn w:val="Normal"/>
    <w:next w:val="Normal"/>
    <w:link w:val="TtuloCar"/>
    <w:uiPriority w:val="10"/>
    <w:qFormat/>
    <w:rsid w:val="00690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0E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0E7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0E7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0E7C"/>
    <w:pPr>
      <w:spacing w:before="160"/>
      <w:jc w:val="center"/>
    </w:pPr>
    <w:rPr>
      <w:i/>
      <w:iCs/>
      <w:color w:val="404040" w:themeColor="text1" w:themeTint="BF"/>
    </w:rPr>
  </w:style>
  <w:style w:type="character" w:customStyle="1" w:styleId="CitaCar">
    <w:name w:val="Cita Car"/>
    <w:basedOn w:val="Fuentedeprrafopredeter"/>
    <w:link w:val="Cita"/>
    <w:uiPriority w:val="29"/>
    <w:rsid w:val="00690E7C"/>
    <w:rPr>
      <w:i/>
      <w:iCs/>
      <w:color w:val="404040" w:themeColor="text1" w:themeTint="BF"/>
    </w:rPr>
  </w:style>
  <w:style w:type="paragraph" w:styleId="Prrafodelista">
    <w:name w:val="List Paragraph"/>
    <w:basedOn w:val="Normal"/>
    <w:uiPriority w:val="34"/>
    <w:qFormat/>
    <w:rsid w:val="00690E7C"/>
    <w:pPr>
      <w:ind w:left="720"/>
      <w:contextualSpacing/>
    </w:pPr>
  </w:style>
  <w:style w:type="character" w:styleId="nfasisintenso">
    <w:name w:val="Intense Emphasis"/>
    <w:basedOn w:val="Fuentedeprrafopredeter"/>
    <w:uiPriority w:val="21"/>
    <w:qFormat/>
    <w:rsid w:val="00690E7C"/>
    <w:rPr>
      <w:i/>
      <w:iCs/>
      <w:color w:val="0F4761" w:themeColor="accent1" w:themeShade="BF"/>
    </w:rPr>
  </w:style>
  <w:style w:type="paragraph" w:styleId="Citadestacada">
    <w:name w:val="Intense Quote"/>
    <w:basedOn w:val="Normal"/>
    <w:next w:val="Normal"/>
    <w:link w:val="CitadestacadaCar"/>
    <w:uiPriority w:val="30"/>
    <w:qFormat/>
    <w:rsid w:val="00690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90E7C"/>
    <w:rPr>
      <w:i/>
      <w:iCs/>
      <w:color w:val="0F4761" w:themeColor="accent1" w:themeShade="BF"/>
    </w:rPr>
  </w:style>
  <w:style w:type="character" w:styleId="Referenciaintensa">
    <w:name w:val="Intense Reference"/>
    <w:basedOn w:val="Fuentedeprrafopredeter"/>
    <w:uiPriority w:val="32"/>
    <w:qFormat/>
    <w:rsid w:val="00690E7C"/>
    <w:rPr>
      <w:b/>
      <w:bCs/>
      <w:smallCaps/>
      <w:color w:val="0F4761" w:themeColor="accent1" w:themeShade="BF"/>
      <w:spacing w:val="5"/>
    </w:rPr>
  </w:style>
  <w:style w:type="paragraph" w:styleId="NormalWeb">
    <w:name w:val="Normal (Web)"/>
    <w:basedOn w:val="Normal"/>
    <w:uiPriority w:val="99"/>
    <w:semiHidden/>
    <w:unhideWhenUsed/>
    <w:rsid w:val="00690E7C"/>
    <w:rPr>
      <w:rFonts w:ascii="Times New Roman" w:hAnsi="Times New Roman" w:cs="Times New Roman"/>
    </w:rPr>
  </w:style>
  <w:style w:type="table" w:styleId="Tablaconcuadrcula">
    <w:name w:val="Table Grid"/>
    <w:basedOn w:val="Tablanormal"/>
    <w:uiPriority w:val="39"/>
    <w:rsid w:val="00BF6D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3A268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A268B"/>
  </w:style>
  <w:style w:type="paragraph" w:styleId="Piedepgina">
    <w:name w:val="footer"/>
    <w:basedOn w:val="Normal"/>
    <w:link w:val="PiedepginaCar"/>
    <w:uiPriority w:val="99"/>
    <w:unhideWhenUsed/>
    <w:rsid w:val="003A268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A268B"/>
  </w:style>
  <w:style w:type="character" w:styleId="Textoennegrita">
    <w:name w:val="Strong"/>
    <w:basedOn w:val="Fuentedeprrafopredeter"/>
    <w:uiPriority w:val="22"/>
    <w:qFormat/>
    <w:rsid w:val="002B01D5"/>
    <w:rPr>
      <w:b/>
      <w:bCs/>
    </w:rPr>
  </w:style>
  <w:style w:type="character" w:styleId="nfasis">
    <w:name w:val="Emphasis"/>
    <w:basedOn w:val="Fuentedeprrafopredeter"/>
    <w:uiPriority w:val="20"/>
    <w:qFormat/>
    <w:rsid w:val="002B01D5"/>
    <w:rPr>
      <w:i/>
      <w:iCs/>
    </w:rPr>
  </w:style>
  <w:style w:type="character" w:styleId="Hipervnculo">
    <w:name w:val="Hyperlink"/>
    <w:basedOn w:val="Fuentedeprrafopredeter"/>
    <w:uiPriority w:val="99"/>
    <w:semiHidden/>
    <w:unhideWhenUsed/>
    <w:rsid w:val="002B01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8254945">
      <w:bodyDiv w:val="1"/>
      <w:marLeft w:val="0"/>
      <w:marRight w:val="0"/>
      <w:marTop w:val="0"/>
      <w:marBottom w:val="0"/>
      <w:divBdr>
        <w:top w:val="none" w:sz="0" w:space="0" w:color="auto"/>
        <w:left w:val="none" w:sz="0" w:space="0" w:color="auto"/>
        <w:bottom w:val="none" w:sz="0" w:space="0" w:color="auto"/>
        <w:right w:val="none" w:sz="0" w:space="0" w:color="auto"/>
      </w:divBdr>
    </w:div>
    <w:div w:id="549389576">
      <w:bodyDiv w:val="1"/>
      <w:marLeft w:val="0"/>
      <w:marRight w:val="0"/>
      <w:marTop w:val="0"/>
      <w:marBottom w:val="0"/>
      <w:divBdr>
        <w:top w:val="none" w:sz="0" w:space="0" w:color="auto"/>
        <w:left w:val="none" w:sz="0" w:space="0" w:color="auto"/>
        <w:bottom w:val="none" w:sz="0" w:space="0" w:color="auto"/>
        <w:right w:val="none" w:sz="0" w:space="0" w:color="auto"/>
      </w:divBdr>
      <w:divsChild>
        <w:div w:id="1342850876">
          <w:marLeft w:val="0"/>
          <w:marRight w:val="0"/>
          <w:marTop w:val="0"/>
          <w:marBottom w:val="0"/>
          <w:divBdr>
            <w:top w:val="none" w:sz="0" w:space="0" w:color="auto"/>
            <w:left w:val="none" w:sz="0" w:space="0" w:color="auto"/>
            <w:bottom w:val="none" w:sz="0" w:space="0" w:color="auto"/>
            <w:right w:val="none" w:sz="0" w:space="0" w:color="auto"/>
          </w:divBdr>
          <w:divsChild>
            <w:div w:id="58473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925483">
      <w:bodyDiv w:val="1"/>
      <w:marLeft w:val="0"/>
      <w:marRight w:val="0"/>
      <w:marTop w:val="0"/>
      <w:marBottom w:val="0"/>
      <w:divBdr>
        <w:top w:val="none" w:sz="0" w:space="0" w:color="auto"/>
        <w:left w:val="none" w:sz="0" w:space="0" w:color="auto"/>
        <w:bottom w:val="none" w:sz="0" w:space="0" w:color="auto"/>
        <w:right w:val="none" w:sz="0" w:space="0" w:color="auto"/>
      </w:divBdr>
      <w:divsChild>
        <w:div w:id="44718824">
          <w:marLeft w:val="0"/>
          <w:marRight w:val="0"/>
          <w:marTop w:val="0"/>
          <w:marBottom w:val="0"/>
          <w:divBdr>
            <w:top w:val="none" w:sz="0" w:space="0" w:color="auto"/>
            <w:left w:val="none" w:sz="0" w:space="0" w:color="auto"/>
            <w:bottom w:val="none" w:sz="0" w:space="0" w:color="auto"/>
            <w:right w:val="none" w:sz="0" w:space="0" w:color="auto"/>
          </w:divBdr>
          <w:divsChild>
            <w:div w:id="164646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098289">
      <w:bodyDiv w:val="1"/>
      <w:marLeft w:val="0"/>
      <w:marRight w:val="0"/>
      <w:marTop w:val="0"/>
      <w:marBottom w:val="0"/>
      <w:divBdr>
        <w:top w:val="none" w:sz="0" w:space="0" w:color="auto"/>
        <w:left w:val="none" w:sz="0" w:space="0" w:color="auto"/>
        <w:bottom w:val="none" w:sz="0" w:space="0" w:color="auto"/>
        <w:right w:val="none" w:sz="0" w:space="0" w:color="auto"/>
      </w:divBdr>
      <w:divsChild>
        <w:div w:id="1101217941">
          <w:marLeft w:val="0"/>
          <w:marRight w:val="0"/>
          <w:marTop w:val="0"/>
          <w:marBottom w:val="0"/>
          <w:divBdr>
            <w:top w:val="none" w:sz="0" w:space="0" w:color="auto"/>
            <w:left w:val="none" w:sz="0" w:space="0" w:color="auto"/>
            <w:bottom w:val="none" w:sz="0" w:space="0" w:color="auto"/>
            <w:right w:val="none" w:sz="0" w:space="0" w:color="auto"/>
          </w:divBdr>
          <w:divsChild>
            <w:div w:id="1335374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21026">
      <w:bodyDiv w:val="1"/>
      <w:marLeft w:val="0"/>
      <w:marRight w:val="0"/>
      <w:marTop w:val="0"/>
      <w:marBottom w:val="0"/>
      <w:divBdr>
        <w:top w:val="none" w:sz="0" w:space="0" w:color="auto"/>
        <w:left w:val="none" w:sz="0" w:space="0" w:color="auto"/>
        <w:bottom w:val="none" w:sz="0" w:space="0" w:color="auto"/>
        <w:right w:val="none" w:sz="0" w:space="0" w:color="auto"/>
      </w:divBdr>
      <w:divsChild>
        <w:div w:id="251937618">
          <w:marLeft w:val="0"/>
          <w:marRight w:val="0"/>
          <w:marTop w:val="0"/>
          <w:marBottom w:val="0"/>
          <w:divBdr>
            <w:top w:val="none" w:sz="0" w:space="0" w:color="auto"/>
            <w:left w:val="none" w:sz="0" w:space="0" w:color="auto"/>
            <w:bottom w:val="none" w:sz="0" w:space="0" w:color="auto"/>
            <w:right w:val="none" w:sz="0" w:space="0" w:color="auto"/>
          </w:divBdr>
          <w:divsChild>
            <w:div w:id="1389305164">
              <w:marLeft w:val="0"/>
              <w:marRight w:val="0"/>
              <w:marTop w:val="0"/>
              <w:marBottom w:val="0"/>
              <w:divBdr>
                <w:top w:val="none" w:sz="0" w:space="0" w:color="auto"/>
                <w:left w:val="none" w:sz="0" w:space="0" w:color="auto"/>
                <w:bottom w:val="none" w:sz="0" w:space="0" w:color="auto"/>
                <w:right w:val="none" w:sz="0" w:space="0" w:color="auto"/>
              </w:divBdr>
              <w:divsChild>
                <w:div w:id="333725282">
                  <w:marLeft w:val="0"/>
                  <w:marRight w:val="0"/>
                  <w:marTop w:val="0"/>
                  <w:marBottom w:val="0"/>
                  <w:divBdr>
                    <w:top w:val="none" w:sz="0" w:space="0" w:color="auto"/>
                    <w:left w:val="none" w:sz="0" w:space="0" w:color="auto"/>
                    <w:bottom w:val="none" w:sz="0" w:space="0" w:color="auto"/>
                    <w:right w:val="none" w:sz="0" w:space="0" w:color="auto"/>
                  </w:divBdr>
                  <w:divsChild>
                    <w:div w:id="368917722">
                      <w:marLeft w:val="0"/>
                      <w:marRight w:val="0"/>
                      <w:marTop w:val="0"/>
                      <w:marBottom w:val="0"/>
                      <w:divBdr>
                        <w:top w:val="none" w:sz="0" w:space="0" w:color="auto"/>
                        <w:left w:val="none" w:sz="0" w:space="0" w:color="auto"/>
                        <w:bottom w:val="none" w:sz="0" w:space="0" w:color="auto"/>
                        <w:right w:val="none" w:sz="0" w:space="0" w:color="auto"/>
                      </w:divBdr>
                      <w:divsChild>
                        <w:div w:id="505677375">
                          <w:marLeft w:val="0"/>
                          <w:marRight w:val="0"/>
                          <w:marTop w:val="0"/>
                          <w:marBottom w:val="0"/>
                          <w:divBdr>
                            <w:top w:val="none" w:sz="0" w:space="0" w:color="auto"/>
                            <w:left w:val="none" w:sz="0" w:space="0" w:color="auto"/>
                            <w:bottom w:val="none" w:sz="0" w:space="0" w:color="auto"/>
                            <w:right w:val="none" w:sz="0" w:space="0" w:color="auto"/>
                          </w:divBdr>
                          <w:divsChild>
                            <w:div w:id="708140750">
                              <w:marLeft w:val="0"/>
                              <w:marRight w:val="0"/>
                              <w:marTop w:val="0"/>
                              <w:marBottom w:val="0"/>
                              <w:divBdr>
                                <w:top w:val="none" w:sz="0" w:space="0" w:color="auto"/>
                                <w:left w:val="none" w:sz="0" w:space="0" w:color="auto"/>
                                <w:bottom w:val="none" w:sz="0" w:space="0" w:color="auto"/>
                                <w:right w:val="none" w:sz="0" w:space="0" w:color="auto"/>
                              </w:divBdr>
                              <w:divsChild>
                                <w:div w:id="587543173">
                                  <w:marLeft w:val="0"/>
                                  <w:marRight w:val="0"/>
                                  <w:marTop w:val="0"/>
                                  <w:marBottom w:val="0"/>
                                  <w:divBdr>
                                    <w:top w:val="none" w:sz="0" w:space="0" w:color="auto"/>
                                    <w:left w:val="none" w:sz="0" w:space="0" w:color="auto"/>
                                    <w:bottom w:val="none" w:sz="0" w:space="0" w:color="auto"/>
                                    <w:right w:val="none" w:sz="0" w:space="0" w:color="auto"/>
                                  </w:divBdr>
                                  <w:divsChild>
                                    <w:div w:id="1882549416">
                                      <w:marLeft w:val="0"/>
                                      <w:marRight w:val="0"/>
                                      <w:marTop w:val="0"/>
                                      <w:marBottom w:val="0"/>
                                      <w:divBdr>
                                        <w:top w:val="none" w:sz="0" w:space="0" w:color="auto"/>
                                        <w:left w:val="none" w:sz="0" w:space="0" w:color="auto"/>
                                        <w:bottom w:val="none" w:sz="0" w:space="0" w:color="auto"/>
                                        <w:right w:val="none" w:sz="0" w:space="0" w:color="auto"/>
                                      </w:divBdr>
                                      <w:divsChild>
                                        <w:div w:id="695010617">
                                          <w:marLeft w:val="0"/>
                                          <w:marRight w:val="0"/>
                                          <w:marTop w:val="0"/>
                                          <w:marBottom w:val="0"/>
                                          <w:divBdr>
                                            <w:top w:val="none" w:sz="0" w:space="0" w:color="auto"/>
                                            <w:left w:val="none" w:sz="0" w:space="0" w:color="auto"/>
                                            <w:bottom w:val="none" w:sz="0" w:space="0" w:color="auto"/>
                                            <w:right w:val="none" w:sz="0" w:space="0" w:color="auto"/>
                                          </w:divBdr>
                                          <w:divsChild>
                                            <w:div w:id="101149246">
                                              <w:marLeft w:val="0"/>
                                              <w:marRight w:val="0"/>
                                              <w:marTop w:val="0"/>
                                              <w:marBottom w:val="0"/>
                                              <w:divBdr>
                                                <w:top w:val="none" w:sz="0" w:space="0" w:color="auto"/>
                                                <w:left w:val="none" w:sz="0" w:space="0" w:color="auto"/>
                                                <w:bottom w:val="none" w:sz="0" w:space="0" w:color="auto"/>
                                                <w:right w:val="none" w:sz="0" w:space="0" w:color="auto"/>
                                              </w:divBdr>
                                              <w:divsChild>
                                                <w:div w:id="194926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00087578">
      <w:bodyDiv w:val="1"/>
      <w:marLeft w:val="0"/>
      <w:marRight w:val="0"/>
      <w:marTop w:val="0"/>
      <w:marBottom w:val="0"/>
      <w:divBdr>
        <w:top w:val="none" w:sz="0" w:space="0" w:color="auto"/>
        <w:left w:val="none" w:sz="0" w:space="0" w:color="auto"/>
        <w:bottom w:val="none" w:sz="0" w:space="0" w:color="auto"/>
        <w:right w:val="none" w:sz="0" w:space="0" w:color="auto"/>
      </w:divBdr>
    </w:div>
    <w:div w:id="1006664891">
      <w:bodyDiv w:val="1"/>
      <w:marLeft w:val="0"/>
      <w:marRight w:val="0"/>
      <w:marTop w:val="0"/>
      <w:marBottom w:val="0"/>
      <w:divBdr>
        <w:top w:val="none" w:sz="0" w:space="0" w:color="auto"/>
        <w:left w:val="none" w:sz="0" w:space="0" w:color="auto"/>
        <w:bottom w:val="none" w:sz="0" w:space="0" w:color="auto"/>
        <w:right w:val="none" w:sz="0" w:space="0" w:color="auto"/>
      </w:divBdr>
      <w:divsChild>
        <w:div w:id="1573005371">
          <w:marLeft w:val="0"/>
          <w:marRight w:val="0"/>
          <w:marTop w:val="0"/>
          <w:marBottom w:val="0"/>
          <w:divBdr>
            <w:top w:val="none" w:sz="0" w:space="0" w:color="auto"/>
            <w:left w:val="none" w:sz="0" w:space="0" w:color="auto"/>
            <w:bottom w:val="none" w:sz="0" w:space="0" w:color="auto"/>
            <w:right w:val="none" w:sz="0" w:space="0" w:color="auto"/>
          </w:divBdr>
          <w:divsChild>
            <w:div w:id="85611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82706">
      <w:bodyDiv w:val="1"/>
      <w:marLeft w:val="0"/>
      <w:marRight w:val="0"/>
      <w:marTop w:val="0"/>
      <w:marBottom w:val="0"/>
      <w:divBdr>
        <w:top w:val="none" w:sz="0" w:space="0" w:color="auto"/>
        <w:left w:val="none" w:sz="0" w:space="0" w:color="auto"/>
        <w:bottom w:val="none" w:sz="0" w:space="0" w:color="auto"/>
        <w:right w:val="none" w:sz="0" w:space="0" w:color="auto"/>
      </w:divBdr>
      <w:divsChild>
        <w:div w:id="1781291706">
          <w:marLeft w:val="0"/>
          <w:marRight w:val="0"/>
          <w:marTop w:val="0"/>
          <w:marBottom w:val="0"/>
          <w:divBdr>
            <w:top w:val="none" w:sz="0" w:space="0" w:color="auto"/>
            <w:left w:val="none" w:sz="0" w:space="0" w:color="auto"/>
            <w:bottom w:val="none" w:sz="0" w:space="0" w:color="auto"/>
            <w:right w:val="none" w:sz="0" w:space="0" w:color="auto"/>
          </w:divBdr>
          <w:divsChild>
            <w:div w:id="74063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03150">
      <w:bodyDiv w:val="1"/>
      <w:marLeft w:val="0"/>
      <w:marRight w:val="0"/>
      <w:marTop w:val="0"/>
      <w:marBottom w:val="0"/>
      <w:divBdr>
        <w:top w:val="none" w:sz="0" w:space="0" w:color="auto"/>
        <w:left w:val="none" w:sz="0" w:space="0" w:color="auto"/>
        <w:bottom w:val="none" w:sz="0" w:space="0" w:color="auto"/>
        <w:right w:val="none" w:sz="0" w:space="0" w:color="auto"/>
      </w:divBdr>
    </w:div>
    <w:div w:id="1343051982">
      <w:bodyDiv w:val="1"/>
      <w:marLeft w:val="0"/>
      <w:marRight w:val="0"/>
      <w:marTop w:val="0"/>
      <w:marBottom w:val="0"/>
      <w:divBdr>
        <w:top w:val="none" w:sz="0" w:space="0" w:color="auto"/>
        <w:left w:val="none" w:sz="0" w:space="0" w:color="auto"/>
        <w:bottom w:val="none" w:sz="0" w:space="0" w:color="auto"/>
        <w:right w:val="none" w:sz="0" w:space="0" w:color="auto"/>
      </w:divBdr>
      <w:divsChild>
        <w:div w:id="991643104">
          <w:marLeft w:val="0"/>
          <w:marRight w:val="0"/>
          <w:marTop w:val="0"/>
          <w:marBottom w:val="0"/>
          <w:divBdr>
            <w:top w:val="none" w:sz="0" w:space="0" w:color="auto"/>
            <w:left w:val="none" w:sz="0" w:space="0" w:color="auto"/>
            <w:bottom w:val="none" w:sz="0" w:space="0" w:color="auto"/>
            <w:right w:val="none" w:sz="0" w:space="0" w:color="auto"/>
          </w:divBdr>
          <w:divsChild>
            <w:div w:id="6884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055817">
      <w:bodyDiv w:val="1"/>
      <w:marLeft w:val="0"/>
      <w:marRight w:val="0"/>
      <w:marTop w:val="0"/>
      <w:marBottom w:val="0"/>
      <w:divBdr>
        <w:top w:val="none" w:sz="0" w:space="0" w:color="auto"/>
        <w:left w:val="none" w:sz="0" w:space="0" w:color="auto"/>
        <w:bottom w:val="none" w:sz="0" w:space="0" w:color="auto"/>
        <w:right w:val="none" w:sz="0" w:space="0" w:color="auto"/>
      </w:divBdr>
      <w:divsChild>
        <w:div w:id="671839933">
          <w:marLeft w:val="0"/>
          <w:marRight w:val="0"/>
          <w:marTop w:val="0"/>
          <w:marBottom w:val="0"/>
          <w:divBdr>
            <w:top w:val="none" w:sz="0" w:space="0" w:color="auto"/>
            <w:left w:val="none" w:sz="0" w:space="0" w:color="auto"/>
            <w:bottom w:val="none" w:sz="0" w:space="0" w:color="auto"/>
            <w:right w:val="none" w:sz="0" w:space="0" w:color="auto"/>
          </w:divBdr>
          <w:divsChild>
            <w:div w:id="2037267938">
              <w:marLeft w:val="0"/>
              <w:marRight w:val="0"/>
              <w:marTop w:val="0"/>
              <w:marBottom w:val="0"/>
              <w:divBdr>
                <w:top w:val="none" w:sz="0" w:space="0" w:color="auto"/>
                <w:left w:val="none" w:sz="0" w:space="0" w:color="auto"/>
                <w:bottom w:val="none" w:sz="0" w:space="0" w:color="auto"/>
                <w:right w:val="none" w:sz="0" w:space="0" w:color="auto"/>
              </w:divBdr>
              <w:divsChild>
                <w:div w:id="2065059915">
                  <w:marLeft w:val="0"/>
                  <w:marRight w:val="0"/>
                  <w:marTop w:val="0"/>
                  <w:marBottom w:val="0"/>
                  <w:divBdr>
                    <w:top w:val="none" w:sz="0" w:space="0" w:color="auto"/>
                    <w:left w:val="none" w:sz="0" w:space="0" w:color="auto"/>
                    <w:bottom w:val="none" w:sz="0" w:space="0" w:color="auto"/>
                    <w:right w:val="none" w:sz="0" w:space="0" w:color="auto"/>
                  </w:divBdr>
                  <w:divsChild>
                    <w:div w:id="756950529">
                      <w:marLeft w:val="0"/>
                      <w:marRight w:val="0"/>
                      <w:marTop w:val="0"/>
                      <w:marBottom w:val="0"/>
                      <w:divBdr>
                        <w:top w:val="none" w:sz="0" w:space="0" w:color="auto"/>
                        <w:left w:val="none" w:sz="0" w:space="0" w:color="auto"/>
                        <w:bottom w:val="none" w:sz="0" w:space="0" w:color="auto"/>
                        <w:right w:val="none" w:sz="0" w:space="0" w:color="auto"/>
                      </w:divBdr>
                      <w:divsChild>
                        <w:div w:id="970480284">
                          <w:marLeft w:val="0"/>
                          <w:marRight w:val="0"/>
                          <w:marTop w:val="0"/>
                          <w:marBottom w:val="0"/>
                          <w:divBdr>
                            <w:top w:val="none" w:sz="0" w:space="0" w:color="auto"/>
                            <w:left w:val="none" w:sz="0" w:space="0" w:color="auto"/>
                            <w:bottom w:val="none" w:sz="0" w:space="0" w:color="auto"/>
                            <w:right w:val="none" w:sz="0" w:space="0" w:color="auto"/>
                          </w:divBdr>
                          <w:divsChild>
                            <w:div w:id="784349486">
                              <w:marLeft w:val="0"/>
                              <w:marRight w:val="0"/>
                              <w:marTop w:val="0"/>
                              <w:marBottom w:val="0"/>
                              <w:divBdr>
                                <w:top w:val="none" w:sz="0" w:space="0" w:color="auto"/>
                                <w:left w:val="none" w:sz="0" w:space="0" w:color="auto"/>
                                <w:bottom w:val="none" w:sz="0" w:space="0" w:color="auto"/>
                                <w:right w:val="none" w:sz="0" w:space="0" w:color="auto"/>
                              </w:divBdr>
                              <w:divsChild>
                                <w:div w:id="1385956447">
                                  <w:marLeft w:val="0"/>
                                  <w:marRight w:val="0"/>
                                  <w:marTop w:val="0"/>
                                  <w:marBottom w:val="0"/>
                                  <w:divBdr>
                                    <w:top w:val="none" w:sz="0" w:space="0" w:color="auto"/>
                                    <w:left w:val="none" w:sz="0" w:space="0" w:color="auto"/>
                                    <w:bottom w:val="none" w:sz="0" w:space="0" w:color="auto"/>
                                    <w:right w:val="none" w:sz="0" w:space="0" w:color="auto"/>
                                  </w:divBdr>
                                  <w:divsChild>
                                    <w:div w:id="182331377">
                                      <w:marLeft w:val="0"/>
                                      <w:marRight w:val="0"/>
                                      <w:marTop w:val="0"/>
                                      <w:marBottom w:val="0"/>
                                      <w:divBdr>
                                        <w:top w:val="none" w:sz="0" w:space="0" w:color="auto"/>
                                        <w:left w:val="none" w:sz="0" w:space="0" w:color="auto"/>
                                        <w:bottom w:val="none" w:sz="0" w:space="0" w:color="auto"/>
                                        <w:right w:val="none" w:sz="0" w:space="0" w:color="auto"/>
                                      </w:divBdr>
                                      <w:divsChild>
                                        <w:div w:id="261955149">
                                          <w:marLeft w:val="0"/>
                                          <w:marRight w:val="0"/>
                                          <w:marTop w:val="0"/>
                                          <w:marBottom w:val="0"/>
                                          <w:divBdr>
                                            <w:top w:val="none" w:sz="0" w:space="0" w:color="auto"/>
                                            <w:left w:val="none" w:sz="0" w:space="0" w:color="auto"/>
                                            <w:bottom w:val="none" w:sz="0" w:space="0" w:color="auto"/>
                                            <w:right w:val="none" w:sz="0" w:space="0" w:color="auto"/>
                                          </w:divBdr>
                                          <w:divsChild>
                                            <w:div w:id="1686906096">
                                              <w:marLeft w:val="0"/>
                                              <w:marRight w:val="0"/>
                                              <w:marTop w:val="0"/>
                                              <w:marBottom w:val="0"/>
                                              <w:divBdr>
                                                <w:top w:val="none" w:sz="0" w:space="0" w:color="auto"/>
                                                <w:left w:val="none" w:sz="0" w:space="0" w:color="auto"/>
                                                <w:bottom w:val="none" w:sz="0" w:space="0" w:color="auto"/>
                                                <w:right w:val="none" w:sz="0" w:space="0" w:color="auto"/>
                                              </w:divBdr>
                                              <w:divsChild>
                                                <w:div w:id="139600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9615362">
      <w:bodyDiv w:val="1"/>
      <w:marLeft w:val="0"/>
      <w:marRight w:val="0"/>
      <w:marTop w:val="0"/>
      <w:marBottom w:val="0"/>
      <w:divBdr>
        <w:top w:val="none" w:sz="0" w:space="0" w:color="auto"/>
        <w:left w:val="none" w:sz="0" w:space="0" w:color="auto"/>
        <w:bottom w:val="none" w:sz="0" w:space="0" w:color="auto"/>
        <w:right w:val="none" w:sz="0" w:space="0" w:color="auto"/>
      </w:divBdr>
      <w:divsChild>
        <w:div w:id="627668202">
          <w:marLeft w:val="0"/>
          <w:marRight w:val="0"/>
          <w:marTop w:val="0"/>
          <w:marBottom w:val="0"/>
          <w:divBdr>
            <w:top w:val="none" w:sz="0" w:space="0" w:color="auto"/>
            <w:left w:val="none" w:sz="0" w:space="0" w:color="auto"/>
            <w:bottom w:val="none" w:sz="0" w:space="0" w:color="auto"/>
            <w:right w:val="none" w:sz="0" w:space="0" w:color="auto"/>
          </w:divBdr>
          <w:divsChild>
            <w:div w:id="191543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820999">
      <w:bodyDiv w:val="1"/>
      <w:marLeft w:val="0"/>
      <w:marRight w:val="0"/>
      <w:marTop w:val="0"/>
      <w:marBottom w:val="0"/>
      <w:divBdr>
        <w:top w:val="none" w:sz="0" w:space="0" w:color="auto"/>
        <w:left w:val="none" w:sz="0" w:space="0" w:color="auto"/>
        <w:bottom w:val="none" w:sz="0" w:space="0" w:color="auto"/>
        <w:right w:val="none" w:sz="0" w:space="0" w:color="auto"/>
      </w:divBdr>
      <w:divsChild>
        <w:div w:id="921791992">
          <w:marLeft w:val="0"/>
          <w:marRight w:val="0"/>
          <w:marTop w:val="0"/>
          <w:marBottom w:val="0"/>
          <w:divBdr>
            <w:top w:val="none" w:sz="0" w:space="0" w:color="auto"/>
            <w:left w:val="none" w:sz="0" w:space="0" w:color="auto"/>
            <w:bottom w:val="none" w:sz="0" w:space="0" w:color="auto"/>
            <w:right w:val="none" w:sz="0" w:space="0" w:color="auto"/>
          </w:divBdr>
          <w:divsChild>
            <w:div w:id="201884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11821">
      <w:bodyDiv w:val="1"/>
      <w:marLeft w:val="0"/>
      <w:marRight w:val="0"/>
      <w:marTop w:val="0"/>
      <w:marBottom w:val="0"/>
      <w:divBdr>
        <w:top w:val="none" w:sz="0" w:space="0" w:color="auto"/>
        <w:left w:val="none" w:sz="0" w:space="0" w:color="auto"/>
        <w:bottom w:val="none" w:sz="0" w:space="0" w:color="auto"/>
        <w:right w:val="none" w:sz="0" w:space="0" w:color="auto"/>
      </w:divBdr>
      <w:divsChild>
        <w:div w:id="1097597002">
          <w:marLeft w:val="0"/>
          <w:marRight w:val="0"/>
          <w:marTop w:val="0"/>
          <w:marBottom w:val="0"/>
          <w:divBdr>
            <w:top w:val="none" w:sz="0" w:space="0" w:color="auto"/>
            <w:left w:val="none" w:sz="0" w:space="0" w:color="auto"/>
            <w:bottom w:val="none" w:sz="0" w:space="0" w:color="auto"/>
            <w:right w:val="none" w:sz="0" w:space="0" w:color="auto"/>
          </w:divBdr>
          <w:divsChild>
            <w:div w:id="20900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185604">
      <w:bodyDiv w:val="1"/>
      <w:marLeft w:val="0"/>
      <w:marRight w:val="0"/>
      <w:marTop w:val="0"/>
      <w:marBottom w:val="0"/>
      <w:divBdr>
        <w:top w:val="none" w:sz="0" w:space="0" w:color="auto"/>
        <w:left w:val="none" w:sz="0" w:space="0" w:color="auto"/>
        <w:bottom w:val="none" w:sz="0" w:space="0" w:color="auto"/>
        <w:right w:val="none" w:sz="0" w:space="0" w:color="auto"/>
      </w:divBdr>
      <w:divsChild>
        <w:div w:id="2116749926">
          <w:marLeft w:val="0"/>
          <w:marRight w:val="0"/>
          <w:marTop w:val="0"/>
          <w:marBottom w:val="0"/>
          <w:divBdr>
            <w:top w:val="none" w:sz="0" w:space="0" w:color="auto"/>
            <w:left w:val="none" w:sz="0" w:space="0" w:color="auto"/>
            <w:bottom w:val="none" w:sz="0" w:space="0" w:color="auto"/>
            <w:right w:val="none" w:sz="0" w:space="0" w:color="auto"/>
          </w:divBdr>
          <w:divsChild>
            <w:div w:id="3408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36139">
      <w:bodyDiv w:val="1"/>
      <w:marLeft w:val="0"/>
      <w:marRight w:val="0"/>
      <w:marTop w:val="0"/>
      <w:marBottom w:val="0"/>
      <w:divBdr>
        <w:top w:val="none" w:sz="0" w:space="0" w:color="auto"/>
        <w:left w:val="none" w:sz="0" w:space="0" w:color="auto"/>
        <w:bottom w:val="none" w:sz="0" w:space="0" w:color="auto"/>
        <w:right w:val="none" w:sz="0" w:space="0" w:color="auto"/>
      </w:divBdr>
      <w:divsChild>
        <w:div w:id="630474086">
          <w:marLeft w:val="0"/>
          <w:marRight w:val="0"/>
          <w:marTop w:val="0"/>
          <w:marBottom w:val="0"/>
          <w:divBdr>
            <w:top w:val="none" w:sz="0" w:space="0" w:color="auto"/>
            <w:left w:val="none" w:sz="0" w:space="0" w:color="auto"/>
            <w:bottom w:val="none" w:sz="0" w:space="0" w:color="auto"/>
            <w:right w:val="none" w:sz="0" w:space="0" w:color="auto"/>
          </w:divBdr>
          <w:divsChild>
            <w:div w:id="30481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037246">
      <w:bodyDiv w:val="1"/>
      <w:marLeft w:val="0"/>
      <w:marRight w:val="0"/>
      <w:marTop w:val="0"/>
      <w:marBottom w:val="0"/>
      <w:divBdr>
        <w:top w:val="none" w:sz="0" w:space="0" w:color="auto"/>
        <w:left w:val="none" w:sz="0" w:space="0" w:color="auto"/>
        <w:bottom w:val="none" w:sz="0" w:space="0" w:color="auto"/>
        <w:right w:val="none" w:sz="0" w:space="0" w:color="auto"/>
      </w:divBdr>
      <w:divsChild>
        <w:div w:id="1278878762">
          <w:marLeft w:val="0"/>
          <w:marRight w:val="0"/>
          <w:marTop w:val="0"/>
          <w:marBottom w:val="0"/>
          <w:divBdr>
            <w:top w:val="none" w:sz="0" w:space="0" w:color="auto"/>
            <w:left w:val="none" w:sz="0" w:space="0" w:color="auto"/>
            <w:bottom w:val="none" w:sz="0" w:space="0" w:color="auto"/>
            <w:right w:val="none" w:sz="0" w:space="0" w:color="auto"/>
          </w:divBdr>
          <w:divsChild>
            <w:div w:id="2985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landaglobal.com/blog/que-es-la-satisfaccion-laboral-y-como-medirl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s://www.zendesk.com.mx/blog/satisfaccion-cliente/" TargetMode="External"/><Relationship Id="rId4" Type="http://schemas.openxmlformats.org/officeDocument/2006/relationships/webSettings" Target="webSettings.xml"/><Relationship Id="rId9" Type="http://schemas.openxmlformats.org/officeDocument/2006/relationships/hyperlink" Target="https://wautechnologies.com/noticias/control-de-la-produccion-que-es-como-implementarl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2221</Words>
  <Characters>12220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 Martinez</dc:creator>
  <cp:keywords/>
  <dc:description/>
  <cp:lastModifiedBy>MAR. Martinez</cp:lastModifiedBy>
  <cp:revision>5</cp:revision>
  <cp:lastPrinted>2026-08-17T17:57:00Z</cp:lastPrinted>
  <dcterms:created xsi:type="dcterms:W3CDTF">2026-05-14T20:41:00Z</dcterms:created>
  <dcterms:modified xsi:type="dcterms:W3CDTF">2026-08-17T17:57:00Z</dcterms:modified>
</cp:coreProperties>
</file>