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830F6">
      <w:pPr>
        <w:spacing w:before="91" w:line="368" w:lineRule="exact"/>
        <w:ind w:left="210" w:right="207"/>
        <w:jc w:val="center"/>
        <w:rPr>
          <w:rFonts w:ascii="Times New Roman" w:hAnsi="Times New Roman" w:cs="Times New Roman"/>
        </w:rPr>
      </w:pPr>
      <w:bookmarkStart w:id="5" w:name="_GoBack"/>
      <w:bookmarkEnd w:id="5"/>
      <w:r>
        <w:rPr>
          <w:rFonts w:ascii="Times New Roman" w:hAnsi="Times New Roman" w:cs="Times New Roman"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42545</wp:posOffset>
            </wp:positionV>
            <wp:extent cx="809625" cy="771525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UNIVERSIDAD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>NACIONAL</w:t>
      </w:r>
    </w:p>
    <w:p w14:paraId="791B3E95">
      <w:pPr>
        <w:spacing w:line="322" w:lineRule="exact"/>
        <w:ind w:left="210" w:right="2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“JOSÉ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FAUSTINO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SÁNCHEZ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>CARRIÓN”</w:t>
      </w:r>
    </w:p>
    <w:p w14:paraId="253CC594">
      <w:pPr>
        <w:pStyle w:val="2"/>
        <w:spacing w:before="135"/>
        <w:ind w:left="210" w:right="209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VICERRECTORADO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  <w:spacing w:val="-2"/>
        </w:rPr>
        <w:t>ACADÉMICO</w:t>
      </w:r>
    </w:p>
    <w:p w14:paraId="27748487">
      <w:pPr>
        <w:pStyle w:val="11"/>
        <w:rPr>
          <w:rFonts w:ascii="Times New Roman" w:hAnsi="Times New Roman" w:cs="Times New Roman"/>
          <w:b/>
        </w:rPr>
      </w:pPr>
    </w:p>
    <w:p w14:paraId="3C0CE6A4">
      <w:pPr>
        <w:pStyle w:val="11"/>
        <w:spacing w:before="1"/>
        <w:rPr>
          <w:rFonts w:ascii="Times New Roman" w:hAnsi="Times New Roman" w:cs="Times New Roman"/>
          <w:b/>
        </w:rPr>
      </w:pPr>
    </w:p>
    <w:p w14:paraId="10068E72">
      <w:pPr>
        <w:spacing w:line="360" w:lineRule="auto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FACULTAD DE</w:t>
      </w:r>
      <w:r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EDUCACIÓN</w:t>
      </w:r>
    </w:p>
    <w:p w14:paraId="669367A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ESCUELA PROFESIONAL DE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14:textFill>
            <w14:solidFill>
              <w14:schemeClr w14:val="tx1"/>
            </w14:solidFill>
          </w14:textFill>
        </w:rPr>
        <w:t>EDUCACIÓN FÍSICA Y DEPORTES</w:t>
      </w:r>
    </w:p>
    <w:p w14:paraId="3FFC735F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811AE34">
                            <w:pPr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1954CC7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6535E22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5F32C178">
                            <w:pPr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393512BA">
                            <w:pPr>
                              <w:jc w:val="center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SERVICIO DEL GRADUANDO II</w:t>
                            </w:r>
                          </w:p>
                          <w:p w14:paraId="441C464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BC01FE8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494B729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8437C5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6" o:spid="_x0000_s1026" o:spt="1" style="position:absolute;left:0pt;margin-left:21.75pt;margin-top:1.6pt;height:126.45pt;width:399pt;z-index:-251655168;v-text-anchor:middle;mso-width-relative:page;mso-height-relative:page;" fillcolor="#FFFFFF" filled="t" stroked="t" coordsize="21600,21600" o:gfxdata="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tiDLbXAAAACAEAAA8AAAAAAAAAAQAgAAAAIgAAAGRycy9k&#10;b3ducmV2LnhtbFBLAQIUABQAAAAIAIdO4kDx/ZSMPAIAAKgEAAAOAAAAAAAAAAEAIAAAACYBAABk&#10;cnMvZTJvRG9jLnhtbFBLBQYAAAAABgAGAFkBAADUBQAAAAA=&#10;">
                <v:fill on="t" focussize="0,0"/>
                <v:stroke weight="2pt" color="#000000" joinstyle="miter"/>
                <v:imagedata o:title=""/>
                <o:lock v:ext="edit" aspectratio="f"/>
                <v:textbox>
                  <w:txbxContent>
                    <w:p w14:paraId="3811AE34">
                      <w:pPr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1954CC7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6535E22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5F32C178">
                      <w:pPr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393512BA">
                      <w:pPr>
                        <w:jc w:val="center"/>
                        <w:rPr>
                          <w:b/>
                          <w:color w:val="FF0000"/>
                          <w:sz w:val="44"/>
                        </w:rPr>
                      </w:pPr>
                      <w:r>
                        <w:rPr>
                          <w:b/>
                          <w:color w:val="000000" w:themeColor="text1"/>
                          <w:sz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SERVICIO DEL GRADUANDO II</w:t>
                      </w:r>
                    </w:p>
                    <w:p w14:paraId="441C464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BC01FE8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6494B729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8437C5B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E2C719">
      <w:pPr>
        <w:rPr>
          <w:rFonts w:ascii="Times New Roman" w:hAnsi="Times New Roman" w:eastAsia="Times New Roman" w:cs="Times New Roman"/>
          <w:b/>
          <w:bCs/>
          <w:kern w:val="36"/>
          <w:u w:val="single"/>
          <w:lang w:eastAsia="es-PE"/>
        </w:rPr>
      </w:pPr>
    </w:p>
    <w:p w14:paraId="60FCDDC6">
      <w:pPr>
        <w:rPr>
          <w:rFonts w:ascii="Times New Roman" w:hAnsi="Times New Roman" w:eastAsia="Times New Roman" w:cs="Times New Roman"/>
          <w:b/>
          <w:bCs/>
          <w:kern w:val="36"/>
          <w:u w:val="single"/>
          <w:lang w:eastAsia="es-PE"/>
        </w:rPr>
      </w:pPr>
    </w:p>
    <w:p w14:paraId="5FD4F102">
      <w:pPr>
        <w:ind w:right="-1"/>
        <w:jc w:val="center"/>
        <w:rPr>
          <w:rFonts w:ascii="Times New Roman" w:hAnsi="Times New Roman" w:cs="Times New Roman"/>
          <w:b/>
        </w:rPr>
      </w:pPr>
    </w:p>
    <w:p w14:paraId="072ED224">
      <w:pPr>
        <w:ind w:right="-1"/>
        <w:jc w:val="center"/>
        <w:rPr>
          <w:rFonts w:ascii="Times New Roman" w:hAnsi="Times New Roman" w:cs="Times New Roman"/>
          <w:b/>
        </w:rPr>
      </w:pPr>
    </w:p>
    <w:p w14:paraId="2A405E96">
      <w:pPr>
        <w:ind w:right="-1"/>
        <w:jc w:val="center"/>
        <w:rPr>
          <w:rFonts w:ascii="Times New Roman" w:hAnsi="Times New Roman" w:cs="Times New Roman"/>
          <w:b/>
        </w:rPr>
      </w:pPr>
    </w:p>
    <w:p w14:paraId="74D9F0AF">
      <w:pPr>
        <w:ind w:right="-1"/>
        <w:jc w:val="center"/>
        <w:rPr>
          <w:rFonts w:ascii="Times New Roman" w:hAnsi="Times New Roman" w:cs="Times New Roman"/>
          <w:b/>
        </w:rPr>
      </w:pPr>
    </w:p>
    <w:p w14:paraId="7D39CAF9">
      <w:pPr>
        <w:ind w:right="-1"/>
        <w:jc w:val="center"/>
        <w:rPr>
          <w:rFonts w:ascii="Times New Roman" w:hAnsi="Times New Roman" w:cs="Times New Roman"/>
          <w:b/>
        </w:rPr>
      </w:pPr>
    </w:p>
    <w:p w14:paraId="28305F50">
      <w:pPr>
        <w:ind w:right="-1"/>
        <w:jc w:val="center"/>
        <w:rPr>
          <w:rFonts w:ascii="Times New Roman" w:hAnsi="Times New Roman" w:cs="Times New Roman"/>
          <w:b/>
        </w:rPr>
      </w:pPr>
    </w:p>
    <w:p w14:paraId="43231D9F">
      <w:pPr>
        <w:ind w:right="-1"/>
        <w:jc w:val="center"/>
        <w:rPr>
          <w:rFonts w:ascii="Times New Roman" w:hAnsi="Times New Roman" w:cs="Times New Roman"/>
          <w:b/>
        </w:rPr>
      </w:pPr>
    </w:p>
    <w:p w14:paraId="02795A1E">
      <w:pPr>
        <w:ind w:right="-1"/>
        <w:jc w:val="center"/>
        <w:rPr>
          <w:rFonts w:ascii="Times New Roman" w:hAnsi="Times New Roman" w:cs="Times New Roman"/>
          <w:b/>
        </w:rPr>
      </w:pPr>
    </w:p>
    <w:p w14:paraId="0482D82A">
      <w:pPr>
        <w:pStyle w:val="14"/>
        <w:widowControl/>
        <w:numPr>
          <w:ilvl w:val="0"/>
          <w:numId w:val="1"/>
        </w:numPr>
        <w:autoSpaceDE/>
        <w:autoSpaceDN/>
        <w:spacing w:line="276" w:lineRule="auto"/>
        <w:ind w:left="426" w:hanging="426"/>
        <w:contextualSpacing/>
        <w:jc w:val="both"/>
        <w:rPr>
          <w:rFonts w:ascii="Times New Roman" w:hAnsi="Times New Roman" w:eastAsia="Times New Roman" w:cs="Times New Roman"/>
          <w:b/>
          <w:iCs/>
          <w:lang w:eastAsia="es-ES"/>
        </w:rPr>
      </w:pPr>
      <w:r>
        <w:rPr>
          <w:rFonts w:ascii="Times New Roman" w:hAnsi="Times New Roman" w:eastAsia="Times New Roman" w:cs="Times New Roman"/>
          <w:b/>
          <w:iCs/>
          <w:lang w:eastAsia="es-ES"/>
        </w:rPr>
        <w:t>DATOS GENERALES</w:t>
      </w:r>
    </w:p>
    <w:tbl>
      <w:tblPr>
        <w:tblStyle w:val="13"/>
        <w:tblW w:w="0" w:type="auto"/>
        <w:tblInd w:w="5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6"/>
        <w:gridCol w:w="4654"/>
      </w:tblGrid>
      <w:tr w14:paraId="5421B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3546" w:type="dxa"/>
          </w:tcPr>
          <w:p w14:paraId="2AAB7DA2">
            <w:pPr>
              <w:pStyle w:val="15"/>
              <w:spacing w:before="93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Línea</w:t>
            </w:r>
            <w:r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Carrera</w:t>
            </w:r>
          </w:p>
        </w:tc>
        <w:tc>
          <w:tcPr>
            <w:tcW w:w="4654" w:type="dxa"/>
          </w:tcPr>
          <w:p w14:paraId="0FFF6711">
            <w:pPr>
              <w:pStyle w:val="15"/>
              <w:spacing w:before="93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Formación laboral y practicas preprofesional</w:t>
            </w:r>
          </w:p>
        </w:tc>
      </w:tr>
      <w:tr w14:paraId="20494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3546" w:type="dxa"/>
          </w:tcPr>
          <w:p w14:paraId="2D52CB1C">
            <w:pPr>
              <w:pStyle w:val="15"/>
              <w:spacing w:before="101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Semestre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Académico</w:t>
            </w:r>
          </w:p>
        </w:tc>
        <w:tc>
          <w:tcPr>
            <w:tcW w:w="4654" w:type="dxa"/>
          </w:tcPr>
          <w:p w14:paraId="5C46B98D">
            <w:pPr>
              <w:pStyle w:val="15"/>
              <w:spacing w:before="101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2026–</w:t>
            </w:r>
            <w:r>
              <w:rPr>
                <w:rFonts w:ascii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II</w:t>
            </w:r>
          </w:p>
        </w:tc>
      </w:tr>
      <w:tr w14:paraId="134A3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546" w:type="dxa"/>
          </w:tcPr>
          <w:p w14:paraId="3571C8B5">
            <w:pPr>
              <w:pStyle w:val="15"/>
              <w:spacing w:before="101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Código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del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Curso</w:t>
            </w:r>
          </w:p>
        </w:tc>
        <w:tc>
          <w:tcPr>
            <w:tcW w:w="4654" w:type="dxa"/>
          </w:tcPr>
          <w:p w14:paraId="692D8B69">
            <w:pPr>
              <w:pStyle w:val="15"/>
              <w:spacing w:before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  552</w:t>
            </w:r>
          </w:p>
        </w:tc>
      </w:tr>
      <w:tr w14:paraId="6FA05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546" w:type="dxa"/>
          </w:tcPr>
          <w:p w14:paraId="21F33595">
            <w:pPr>
              <w:pStyle w:val="15"/>
              <w:spacing w:before="97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Créditos</w:t>
            </w:r>
          </w:p>
        </w:tc>
        <w:tc>
          <w:tcPr>
            <w:tcW w:w="4654" w:type="dxa"/>
          </w:tcPr>
          <w:p w14:paraId="0A5B678E">
            <w:pPr>
              <w:pStyle w:val="15"/>
              <w:spacing w:before="97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04</w:t>
            </w:r>
          </w:p>
        </w:tc>
      </w:tr>
      <w:tr w14:paraId="69722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3546" w:type="dxa"/>
          </w:tcPr>
          <w:p w14:paraId="7658D26A">
            <w:pPr>
              <w:pStyle w:val="15"/>
              <w:spacing w:before="101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Horas </w:t>
            </w:r>
            <w:r>
              <w:rPr>
                <w:rFonts w:ascii="Times New Roman" w:hAnsi="Times New Roman" w:cs="Times New Roman"/>
                <w:b/>
                <w:spacing w:val="-2"/>
              </w:rPr>
              <w:t>Semanales</w:t>
            </w:r>
          </w:p>
        </w:tc>
        <w:tc>
          <w:tcPr>
            <w:tcW w:w="4654" w:type="dxa"/>
          </w:tcPr>
          <w:p w14:paraId="488D2285">
            <w:pPr>
              <w:pStyle w:val="15"/>
              <w:tabs>
                <w:tab w:val="left" w:pos="2014"/>
              </w:tabs>
              <w:spacing w:before="101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Horas.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Totales: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08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Teóricas: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pacing w:val="4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Practicas: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08</w:t>
            </w:r>
          </w:p>
        </w:tc>
      </w:tr>
      <w:tr w14:paraId="282CE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546" w:type="dxa"/>
          </w:tcPr>
          <w:p w14:paraId="5B13A483">
            <w:pPr>
              <w:pStyle w:val="15"/>
              <w:spacing w:before="102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Ciclo</w:t>
            </w:r>
          </w:p>
        </w:tc>
        <w:tc>
          <w:tcPr>
            <w:tcW w:w="4654" w:type="dxa"/>
          </w:tcPr>
          <w:p w14:paraId="1B9B1979">
            <w:pPr>
              <w:pStyle w:val="15"/>
              <w:spacing w:before="102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x</w:t>
            </w:r>
          </w:p>
        </w:tc>
      </w:tr>
      <w:tr w14:paraId="7A11E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546" w:type="dxa"/>
          </w:tcPr>
          <w:p w14:paraId="5EE54D97">
            <w:pPr>
              <w:pStyle w:val="15"/>
              <w:spacing w:before="97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Sección</w:t>
            </w:r>
          </w:p>
        </w:tc>
        <w:tc>
          <w:tcPr>
            <w:tcW w:w="4654" w:type="dxa"/>
          </w:tcPr>
          <w:p w14:paraId="1DDE73EC">
            <w:pPr>
              <w:pStyle w:val="15"/>
              <w:spacing w:before="97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A</w:t>
            </w:r>
          </w:p>
        </w:tc>
      </w:tr>
      <w:tr w14:paraId="169FE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546" w:type="dxa"/>
          </w:tcPr>
          <w:p w14:paraId="1B890B4E">
            <w:pPr>
              <w:pStyle w:val="15"/>
              <w:spacing w:before="97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Apellidos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y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Nombres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del</w:t>
            </w:r>
            <w:r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Docente</w:t>
            </w:r>
          </w:p>
        </w:tc>
        <w:tc>
          <w:tcPr>
            <w:tcW w:w="4654" w:type="dxa"/>
          </w:tcPr>
          <w:p w14:paraId="73837EAF">
            <w:pPr>
              <w:pStyle w:val="15"/>
              <w:spacing w:before="5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M(o). Raúl Eduardo Palacios Serna</w:t>
            </w:r>
          </w:p>
        </w:tc>
      </w:tr>
      <w:tr w14:paraId="0B9F7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3546" w:type="dxa"/>
          </w:tcPr>
          <w:p w14:paraId="0F7291AB">
            <w:pPr>
              <w:pStyle w:val="15"/>
              <w:spacing w:before="97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Correo</w:t>
            </w:r>
            <w:r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Institucional</w:t>
            </w:r>
          </w:p>
        </w:tc>
        <w:tc>
          <w:tcPr>
            <w:tcW w:w="4654" w:type="dxa"/>
          </w:tcPr>
          <w:p w14:paraId="394AF4D5">
            <w:pPr>
              <w:pStyle w:val="15"/>
              <w:spacing w:before="5"/>
              <w:ind w:left="106"/>
              <w:rPr>
                <w:rFonts w:ascii="Times New Roman" w:hAnsi="Times New Roman" w:cs="Times New Roman"/>
              </w:rPr>
            </w:pPr>
            <w:r>
              <w:t>rpalacios@unjfsc.edu.pe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14:paraId="3AC94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546" w:type="dxa"/>
          </w:tcPr>
          <w:p w14:paraId="7F21092A">
            <w:pPr>
              <w:pStyle w:val="15"/>
              <w:spacing w:before="101"/>
              <w:ind w:left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N°</w:t>
            </w:r>
            <w:r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De </w:t>
            </w:r>
            <w:r>
              <w:rPr>
                <w:rFonts w:ascii="Times New Roman" w:hAnsi="Times New Roman" w:cs="Times New Roman"/>
                <w:b/>
                <w:spacing w:val="-2"/>
              </w:rPr>
              <w:t>Celular</w:t>
            </w:r>
          </w:p>
        </w:tc>
        <w:tc>
          <w:tcPr>
            <w:tcW w:w="4654" w:type="dxa"/>
          </w:tcPr>
          <w:p w14:paraId="316996C1">
            <w:pPr>
              <w:pStyle w:val="15"/>
              <w:spacing w:before="9"/>
              <w:ind w:left="1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946458252</w:t>
            </w:r>
          </w:p>
        </w:tc>
      </w:tr>
    </w:tbl>
    <w:p w14:paraId="3869CEA7">
      <w:pPr>
        <w:pStyle w:val="14"/>
        <w:tabs>
          <w:tab w:val="left" w:pos="566"/>
        </w:tabs>
        <w:spacing w:before="89"/>
        <w:ind w:left="566" w:firstLine="0"/>
        <w:jc w:val="right"/>
        <w:rPr>
          <w:rFonts w:ascii="Times New Roman" w:hAnsi="Times New Roman" w:cs="Times New Roman"/>
          <w:b/>
        </w:rPr>
      </w:pPr>
    </w:p>
    <w:p w14:paraId="3EC760F8">
      <w:pPr>
        <w:pStyle w:val="14"/>
        <w:tabs>
          <w:tab w:val="left" w:pos="566"/>
        </w:tabs>
        <w:spacing w:before="89"/>
        <w:ind w:left="566" w:firstLine="0"/>
        <w:jc w:val="right"/>
        <w:rPr>
          <w:rFonts w:ascii="Times New Roman" w:hAnsi="Times New Roman" w:cs="Times New Roman"/>
          <w:b/>
        </w:rPr>
      </w:pPr>
    </w:p>
    <w:p w14:paraId="04DC1DA3">
      <w:pPr>
        <w:pStyle w:val="14"/>
        <w:tabs>
          <w:tab w:val="left" w:pos="566"/>
        </w:tabs>
        <w:spacing w:before="89"/>
        <w:ind w:left="566" w:firstLine="0"/>
        <w:jc w:val="right"/>
        <w:rPr>
          <w:rFonts w:ascii="Times New Roman" w:hAnsi="Times New Roman" w:cs="Times New Roman"/>
          <w:b/>
        </w:rPr>
      </w:pPr>
    </w:p>
    <w:p w14:paraId="169C8FDE">
      <w:pPr>
        <w:pStyle w:val="14"/>
        <w:numPr>
          <w:ilvl w:val="0"/>
          <w:numId w:val="2"/>
        </w:numPr>
        <w:tabs>
          <w:tab w:val="left" w:pos="566"/>
        </w:tabs>
        <w:spacing w:before="89"/>
        <w:ind w:left="566" w:hanging="42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2"/>
        </w:rPr>
        <w:t>SUMILLA</w:t>
      </w:r>
    </w:p>
    <w:p w14:paraId="0F47EA4E">
      <w:pPr>
        <w:pStyle w:val="11"/>
        <w:spacing w:before="77"/>
        <w:rPr>
          <w:rFonts w:ascii="Times New Roman" w:hAnsi="Times New Roman" w:cs="Times New Roman"/>
          <w:b/>
        </w:rPr>
      </w:pPr>
    </w:p>
    <w:p w14:paraId="6B2E10B7">
      <w:pPr>
        <w:spacing w:line="312" w:lineRule="auto"/>
        <w:ind w:left="567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Servicio del Graduando II consiste en la participación directa y permanente del practicante en la Institución Educativa como gestor del trabajo escolar. Asimismo, comprenderá las tareas de planeamiento, implementación y organización, conducción y evaluación del proceso de enseñanza de aprendizaje.</w:t>
      </w:r>
    </w:p>
    <w:p w14:paraId="61442F6B">
      <w:pPr>
        <w:spacing w:line="312" w:lineRule="auto"/>
        <w:ind w:left="567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 una asignatura totalmente práctica e instrumental, cuya finalidad es ejercitar en forma integral las funciones del docente como facilitar del aprendizaje y líder social. </w:t>
      </w:r>
    </w:p>
    <w:p w14:paraId="0FDC0E4A">
      <w:pPr>
        <w:spacing w:line="312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 contenido comprende: conocimiento del aula, formulación de planes de mediano y corto alcance, diseños de planificación, conducción del aprendizaje en jornadas continuadas en una Institución Educativa, organización y ambientación del aula y aplicación de instrumentos de evaluación. La asignatura será desarrollada por los alumnos X ciclo de la especialidad de Educación Física y Deportes, cuyos rasgos de perfil está definido por su procedencia social, por su juventud, y deseo de superación, y por su forma general y profesional recibida en la Universidad.</w:t>
      </w:r>
    </w:p>
    <w:p w14:paraId="081CEE60">
      <w:pPr>
        <w:spacing w:line="312" w:lineRule="auto"/>
        <w:ind w:left="709" w:hanging="1"/>
        <w:jc w:val="both"/>
        <w:rPr>
          <w:rFonts w:ascii="Times New Roman" w:hAnsi="Times New Roman" w:cs="Times New Roman"/>
        </w:rPr>
      </w:pPr>
    </w:p>
    <w:p w14:paraId="58F182E9">
      <w:pPr>
        <w:pStyle w:val="2"/>
        <w:numPr>
          <w:ilvl w:val="0"/>
          <w:numId w:val="3"/>
        </w:numPr>
        <w:tabs>
          <w:tab w:val="left" w:pos="566"/>
        </w:tabs>
        <w:spacing w:before="80"/>
        <w:ind w:left="566" w:hanging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COMPETENCIA</w:t>
      </w:r>
    </w:p>
    <w:p w14:paraId="4437FAAA">
      <w:pPr>
        <w:pStyle w:val="11"/>
        <w:spacing w:before="62"/>
        <w:rPr>
          <w:rFonts w:ascii="Times New Roman" w:hAnsi="Times New Roman" w:cs="Times New Roman"/>
          <w:b/>
        </w:rPr>
      </w:pPr>
    </w:p>
    <w:p w14:paraId="32981351">
      <w:pPr>
        <w:pStyle w:val="11"/>
        <w:spacing w:line="254" w:lineRule="auto"/>
        <w:ind w:left="5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Desarrolla los procesos de gestión administrativa y didáctica en situaciones reales poniendo a prueba el nivel de conocimiento habilidades y actitudes adquiridas durante la formación profesional, con la finalidad de consolidar su idoneidad docente en sus fases de diagnóstico estratégico, practica didáctica discontinua y servicio del graduando permanente: demostrando identificación y compromiso vocacional y profesional.</w:t>
      </w:r>
    </w:p>
    <w:p w14:paraId="0F29CFD0">
      <w:pPr>
        <w:pStyle w:val="11"/>
        <w:spacing w:before="44"/>
        <w:rPr>
          <w:rFonts w:ascii="Times New Roman" w:hAnsi="Times New Roman" w:cs="Times New Roman"/>
        </w:rPr>
      </w:pPr>
    </w:p>
    <w:p w14:paraId="66A94FF3">
      <w:pPr>
        <w:pStyle w:val="14"/>
        <w:numPr>
          <w:ilvl w:val="0"/>
          <w:numId w:val="3"/>
        </w:numPr>
        <w:tabs>
          <w:tab w:val="left" w:pos="709"/>
        </w:tabs>
        <w:ind w:left="709" w:hanging="568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CAPACIDADES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AL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</w:rPr>
        <w:t>FINALIZAR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EL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  <w:spacing w:val="-4"/>
        </w:rPr>
        <w:t>CURSO</w:t>
      </w:r>
    </w:p>
    <w:p w14:paraId="086D0116">
      <w:pPr>
        <w:pStyle w:val="11"/>
        <w:spacing w:before="98"/>
        <w:rPr>
          <w:rFonts w:ascii="Times New Roman" w:hAnsi="Times New Roman" w:cs="Times New Roman"/>
          <w:b/>
        </w:rPr>
      </w:pPr>
    </w:p>
    <w:tbl>
      <w:tblPr>
        <w:tblStyle w:val="13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3973"/>
        <w:gridCol w:w="2553"/>
        <w:gridCol w:w="1349"/>
      </w:tblGrid>
      <w:tr w14:paraId="613B8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09" w:type="dxa"/>
            <w:tcBorders>
              <w:top w:val="nil"/>
              <w:left w:val="nil"/>
            </w:tcBorders>
          </w:tcPr>
          <w:p w14:paraId="58CF5A5E">
            <w:pPr>
              <w:pStyle w:val="15"/>
              <w:rPr>
                <w:rFonts w:ascii="Times New Roman" w:hAnsi="Times New Roman" w:cs="Times New Roman"/>
              </w:rPr>
            </w:pPr>
          </w:p>
        </w:tc>
        <w:tc>
          <w:tcPr>
            <w:tcW w:w="3973" w:type="dxa"/>
          </w:tcPr>
          <w:p w14:paraId="25CABCE3">
            <w:pPr>
              <w:pStyle w:val="15"/>
              <w:spacing w:before="81" w:line="259" w:lineRule="auto"/>
              <w:ind w:left="1354" w:hanging="8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CAPACIDAD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LA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UNIDAD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</w:t>
            </w:r>
          </w:p>
        </w:tc>
        <w:tc>
          <w:tcPr>
            <w:tcW w:w="2553" w:type="dxa"/>
          </w:tcPr>
          <w:p w14:paraId="6DBD2A27">
            <w:pPr>
              <w:pStyle w:val="15"/>
              <w:spacing w:before="81" w:line="259" w:lineRule="auto"/>
              <w:ind w:left="174" w:firstLine="24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NOMBRE DE LA </w:t>
            </w:r>
            <w:r>
              <w:rPr>
                <w:rFonts w:ascii="Times New Roman" w:hAnsi="Times New Roman" w:cs="Times New Roman"/>
                <w:b/>
                <w:spacing w:val="-2"/>
              </w:rPr>
              <w:t>UNIDAD</w:t>
            </w:r>
            <w:r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</w:t>
            </w:r>
          </w:p>
        </w:tc>
        <w:tc>
          <w:tcPr>
            <w:tcW w:w="1349" w:type="dxa"/>
          </w:tcPr>
          <w:p w14:paraId="0D070445">
            <w:pPr>
              <w:pStyle w:val="15"/>
              <w:spacing w:before="217"/>
              <w:ind w:left="18" w:right="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SEMANAS</w:t>
            </w:r>
          </w:p>
        </w:tc>
      </w:tr>
      <w:tr w14:paraId="57D1B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709" w:type="dxa"/>
            <w:shd w:val="clear" w:color="auto" w:fill="A6A6A6"/>
            <w:textDirection w:val="btLr"/>
          </w:tcPr>
          <w:p w14:paraId="439D5EB8">
            <w:pPr>
              <w:pStyle w:val="15"/>
              <w:spacing w:before="116" w:line="276" w:lineRule="auto"/>
              <w:ind w:left="551" w:right="238" w:hanging="3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90"/>
              </w:rPr>
              <w:t xml:space="preserve">UNIDAD </w:t>
            </w:r>
            <w:r>
              <w:rPr>
                <w:rFonts w:ascii="Times New Roman" w:hAnsi="Times New Roman" w:cs="Times New Roman"/>
                <w:b/>
                <w:spacing w:val="-10"/>
              </w:rPr>
              <w:t>I</w:t>
            </w:r>
          </w:p>
        </w:tc>
        <w:tc>
          <w:tcPr>
            <w:tcW w:w="3973" w:type="dxa"/>
          </w:tcPr>
          <w:p w14:paraId="07478BA5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5EC4E167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Gestiona su praxis en base a principios que orientan la educación física empleando adecuadamente los procesos de aprendizaje </w:t>
            </w:r>
          </w:p>
        </w:tc>
        <w:tc>
          <w:tcPr>
            <w:tcW w:w="2553" w:type="dxa"/>
          </w:tcPr>
          <w:p w14:paraId="4208098E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49635DF5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041863E3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Planificamos e implementamos de instrumentos de gestión.</w:t>
            </w:r>
          </w:p>
        </w:tc>
        <w:tc>
          <w:tcPr>
            <w:tcW w:w="1349" w:type="dxa"/>
          </w:tcPr>
          <w:p w14:paraId="36BCB3D0">
            <w:pPr>
              <w:pStyle w:val="15"/>
              <w:spacing w:before="200"/>
              <w:rPr>
                <w:rFonts w:ascii="Times New Roman" w:hAnsi="Times New Roman" w:cs="Times New Roman"/>
                <w:b/>
              </w:rPr>
            </w:pPr>
          </w:p>
          <w:p w14:paraId="004AFCD2">
            <w:pPr>
              <w:pStyle w:val="15"/>
              <w:ind w:left="18" w:righ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1-</w:t>
            </w:r>
            <w:r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</w:tr>
      <w:tr w14:paraId="53C78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709" w:type="dxa"/>
            <w:shd w:val="clear" w:color="auto" w:fill="A6A6A6"/>
            <w:textDirection w:val="btLr"/>
          </w:tcPr>
          <w:p w14:paraId="238C4B7E">
            <w:pPr>
              <w:pStyle w:val="15"/>
              <w:spacing w:before="116" w:line="276" w:lineRule="auto"/>
              <w:ind w:left="483" w:right="210" w:hanging="32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90"/>
              </w:rPr>
              <w:t xml:space="preserve">UNIDAD </w:t>
            </w:r>
            <w:r>
              <w:rPr>
                <w:rFonts w:ascii="Times New Roman" w:hAnsi="Times New Roman" w:cs="Times New Roman"/>
                <w:b/>
                <w:spacing w:val="-6"/>
              </w:rPr>
              <w:t>II</w:t>
            </w:r>
          </w:p>
        </w:tc>
        <w:tc>
          <w:tcPr>
            <w:tcW w:w="3973" w:type="dxa"/>
          </w:tcPr>
          <w:p w14:paraId="5838D5D2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176FCA35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Involucra activamente a los niños y niñas en sesiones de aprendizaje, utilizando estrategias metodológicas adecuadas. </w:t>
            </w:r>
          </w:p>
        </w:tc>
        <w:tc>
          <w:tcPr>
            <w:tcW w:w="2553" w:type="dxa"/>
          </w:tcPr>
          <w:p w14:paraId="36AD22D4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2B1DF51C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Implementamos los documentos pedagógicos del área de educación física.</w:t>
            </w:r>
          </w:p>
        </w:tc>
        <w:tc>
          <w:tcPr>
            <w:tcW w:w="1349" w:type="dxa"/>
          </w:tcPr>
          <w:p w14:paraId="375101B3">
            <w:pPr>
              <w:pStyle w:val="15"/>
              <w:spacing w:before="172"/>
              <w:rPr>
                <w:rFonts w:ascii="Times New Roman" w:hAnsi="Times New Roman" w:cs="Times New Roman"/>
                <w:b/>
              </w:rPr>
            </w:pPr>
          </w:p>
          <w:p w14:paraId="39BAF14A">
            <w:pPr>
              <w:pStyle w:val="15"/>
              <w:ind w:left="18" w:righ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5-</w:t>
            </w:r>
            <w:r>
              <w:rPr>
                <w:rFonts w:ascii="Times New Roman" w:hAnsi="Times New Roman" w:cs="Times New Roman"/>
                <w:b/>
                <w:spacing w:val="-10"/>
              </w:rPr>
              <w:t>8</w:t>
            </w:r>
          </w:p>
        </w:tc>
      </w:tr>
      <w:tr w14:paraId="30990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709" w:type="dxa"/>
            <w:shd w:val="clear" w:color="auto" w:fill="A6A6A6"/>
            <w:textDirection w:val="btLr"/>
          </w:tcPr>
          <w:p w14:paraId="2862860B">
            <w:pPr>
              <w:pStyle w:val="15"/>
              <w:spacing w:before="116" w:line="276" w:lineRule="auto"/>
              <w:ind w:left="395" w:right="167" w:hanging="28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90"/>
              </w:rPr>
              <w:t xml:space="preserve">UNIDAD </w:t>
            </w:r>
            <w:r>
              <w:rPr>
                <w:rFonts w:ascii="Times New Roman" w:hAnsi="Times New Roman" w:cs="Times New Roman"/>
                <w:b/>
                <w:spacing w:val="-4"/>
              </w:rPr>
              <w:t>III</w:t>
            </w:r>
          </w:p>
        </w:tc>
        <w:tc>
          <w:tcPr>
            <w:tcW w:w="3973" w:type="dxa"/>
          </w:tcPr>
          <w:p w14:paraId="66BD1A6D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7FABBDE8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Evalúa y reflexiona sobre el progreso de los aprendizajes para retroalimentar y reorientar su enseñanza práctica en el aula. </w:t>
            </w:r>
          </w:p>
        </w:tc>
        <w:tc>
          <w:tcPr>
            <w:tcW w:w="2553" w:type="dxa"/>
          </w:tcPr>
          <w:p w14:paraId="7AA16636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1CDB2C6A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Desarrollamos la planificación anual en el área de educación física.</w:t>
            </w:r>
          </w:p>
        </w:tc>
        <w:tc>
          <w:tcPr>
            <w:tcW w:w="1349" w:type="dxa"/>
          </w:tcPr>
          <w:p w14:paraId="1F43AFA8">
            <w:pPr>
              <w:pStyle w:val="15"/>
              <w:spacing w:before="128"/>
              <w:rPr>
                <w:rFonts w:ascii="Times New Roman" w:hAnsi="Times New Roman" w:cs="Times New Roman"/>
                <w:b/>
              </w:rPr>
            </w:pPr>
          </w:p>
          <w:p w14:paraId="02B68F02">
            <w:pPr>
              <w:pStyle w:val="15"/>
              <w:ind w:left="1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</w:t>
            </w:r>
            <w:r>
              <w:rPr>
                <w:rFonts w:ascii="Times New Roman" w:hAnsi="Times New Roman" w:cs="Times New Roman"/>
                <w:b/>
                <w:spacing w:val="-5"/>
              </w:rPr>
              <w:t>12</w:t>
            </w:r>
          </w:p>
        </w:tc>
      </w:tr>
      <w:tr w14:paraId="7949D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709" w:type="dxa"/>
            <w:shd w:val="clear" w:color="auto" w:fill="A6A6A6"/>
            <w:textDirection w:val="btLr"/>
          </w:tcPr>
          <w:p w14:paraId="794C05D1">
            <w:pPr>
              <w:pStyle w:val="15"/>
              <w:spacing w:before="116" w:line="276" w:lineRule="auto"/>
              <w:ind w:left="407" w:right="170" w:hanging="29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90"/>
              </w:rPr>
              <w:t xml:space="preserve">UNIDAD </w:t>
            </w:r>
            <w:r>
              <w:rPr>
                <w:rFonts w:ascii="Times New Roman" w:hAnsi="Times New Roman" w:cs="Times New Roman"/>
                <w:b/>
                <w:spacing w:val="-6"/>
              </w:rPr>
              <w:t>IV</w:t>
            </w:r>
          </w:p>
        </w:tc>
        <w:tc>
          <w:tcPr>
            <w:tcW w:w="3973" w:type="dxa"/>
          </w:tcPr>
          <w:p w14:paraId="74881E8E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</w:p>
          <w:p w14:paraId="250922B3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Promueve el razonamiento a través de la escucha a sus estudiantes y la verbalización de estos argumentando, ideas soluciones e hipótesis etc. </w:t>
            </w:r>
          </w:p>
        </w:tc>
        <w:tc>
          <w:tcPr>
            <w:tcW w:w="2553" w:type="dxa"/>
          </w:tcPr>
          <w:p w14:paraId="0BDB4A88">
            <w:pPr>
              <w:pStyle w:val="15"/>
              <w:ind w:left="168" w:right="1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Desarrollamos y evaluamos el proceso enseñanza-aprendizaje</w:t>
            </w:r>
          </w:p>
        </w:tc>
        <w:tc>
          <w:tcPr>
            <w:tcW w:w="1349" w:type="dxa"/>
          </w:tcPr>
          <w:p w14:paraId="76C6FC6C">
            <w:pPr>
              <w:pStyle w:val="15"/>
              <w:spacing w:before="128"/>
              <w:rPr>
                <w:rFonts w:ascii="Times New Roman" w:hAnsi="Times New Roman" w:cs="Times New Roman"/>
                <w:b/>
              </w:rPr>
            </w:pPr>
          </w:p>
          <w:p w14:paraId="4ACEC434">
            <w:pPr>
              <w:pStyle w:val="15"/>
              <w:ind w:left="1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13-</w:t>
            </w:r>
            <w:r>
              <w:rPr>
                <w:rFonts w:ascii="Times New Roman" w:hAnsi="Times New Roman" w:cs="Times New Roman"/>
                <w:b/>
                <w:spacing w:val="-5"/>
              </w:rPr>
              <w:t>16</w:t>
            </w:r>
          </w:p>
        </w:tc>
      </w:tr>
    </w:tbl>
    <w:p w14:paraId="1BAF827F">
      <w:pPr>
        <w:pStyle w:val="11"/>
        <w:spacing w:before="76"/>
        <w:rPr>
          <w:rFonts w:ascii="Times New Roman" w:hAnsi="Times New Roman" w:cs="Times New Roman"/>
          <w:b/>
        </w:rPr>
      </w:pPr>
    </w:p>
    <w:p w14:paraId="7B7C25D3">
      <w:pPr>
        <w:pStyle w:val="11"/>
        <w:spacing w:before="76"/>
        <w:rPr>
          <w:rFonts w:ascii="Times New Roman" w:hAnsi="Times New Roman" w:cs="Times New Roman"/>
          <w:b/>
        </w:rPr>
      </w:pPr>
    </w:p>
    <w:p w14:paraId="627C04C1">
      <w:pPr>
        <w:pStyle w:val="11"/>
        <w:spacing w:before="76"/>
        <w:rPr>
          <w:rFonts w:ascii="Times New Roman" w:hAnsi="Times New Roman" w:cs="Times New Roman"/>
          <w:b/>
        </w:rPr>
      </w:pPr>
    </w:p>
    <w:p w14:paraId="4F36E69A">
      <w:pPr>
        <w:pStyle w:val="11"/>
        <w:spacing w:before="76"/>
        <w:rPr>
          <w:rFonts w:ascii="Times New Roman" w:hAnsi="Times New Roman" w:cs="Times New Roman"/>
          <w:b/>
        </w:rPr>
      </w:pPr>
    </w:p>
    <w:p w14:paraId="1E9C9339">
      <w:pPr>
        <w:pStyle w:val="11"/>
        <w:spacing w:before="76"/>
        <w:rPr>
          <w:rFonts w:ascii="Times New Roman" w:hAnsi="Times New Roman" w:cs="Times New Roman"/>
          <w:b/>
        </w:rPr>
      </w:pPr>
    </w:p>
    <w:p w14:paraId="411D72D8">
      <w:pPr>
        <w:pStyle w:val="11"/>
        <w:spacing w:before="76"/>
        <w:rPr>
          <w:rFonts w:ascii="Times New Roman" w:hAnsi="Times New Roman" w:cs="Times New Roman"/>
          <w:b/>
        </w:rPr>
      </w:pPr>
    </w:p>
    <w:p w14:paraId="31E20882">
      <w:pPr>
        <w:pStyle w:val="11"/>
        <w:spacing w:before="76"/>
        <w:rPr>
          <w:rFonts w:ascii="Times New Roman" w:hAnsi="Times New Roman" w:cs="Times New Roman"/>
          <w:b/>
        </w:rPr>
      </w:pPr>
    </w:p>
    <w:p w14:paraId="44428D0E">
      <w:pPr>
        <w:pStyle w:val="11"/>
        <w:spacing w:before="76"/>
        <w:rPr>
          <w:rFonts w:ascii="Times New Roman" w:hAnsi="Times New Roman" w:cs="Times New Roman"/>
          <w:b/>
        </w:rPr>
      </w:pPr>
    </w:p>
    <w:p w14:paraId="21F5FDDD">
      <w:pPr>
        <w:pStyle w:val="11"/>
        <w:spacing w:before="76"/>
        <w:rPr>
          <w:rFonts w:ascii="Times New Roman" w:hAnsi="Times New Roman" w:cs="Times New Roman"/>
          <w:b/>
        </w:rPr>
      </w:pPr>
    </w:p>
    <w:p w14:paraId="4C28D456">
      <w:pPr>
        <w:pStyle w:val="14"/>
        <w:numPr>
          <w:ilvl w:val="0"/>
          <w:numId w:val="4"/>
        </w:numPr>
        <w:tabs>
          <w:tab w:val="left" w:pos="706"/>
        </w:tabs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INDICADORES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DE</w:t>
      </w:r>
      <w:r>
        <w:rPr>
          <w:rFonts w:ascii="Times New Roman" w:hAnsi="Times New Roman" w:cs="Times New Roman"/>
          <w:b/>
          <w:spacing w:val="-5"/>
        </w:rPr>
        <w:t xml:space="preserve"> </w:t>
      </w:r>
      <w:r>
        <w:rPr>
          <w:rFonts w:ascii="Times New Roman" w:hAnsi="Times New Roman" w:cs="Times New Roman"/>
          <w:b/>
        </w:rPr>
        <w:t>CAPACIDADES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AL</w:t>
      </w:r>
      <w:r>
        <w:rPr>
          <w:rFonts w:ascii="Times New Roman" w:hAnsi="Times New Roman" w:cs="Times New Roman"/>
          <w:b/>
          <w:spacing w:val="-5"/>
        </w:rPr>
        <w:t xml:space="preserve"> </w:t>
      </w:r>
      <w:r>
        <w:rPr>
          <w:rFonts w:ascii="Times New Roman" w:hAnsi="Times New Roman" w:cs="Times New Roman"/>
          <w:b/>
        </w:rPr>
        <w:t>FINALIZAR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EL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  <w:spacing w:val="-2"/>
        </w:rPr>
        <w:t>CURSO</w:t>
      </w:r>
    </w:p>
    <w:tbl>
      <w:tblPr>
        <w:tblStyle w:val="13"/>
        <w:tblpPr w:leftFromText="141" w:rightFromText="141" w:vertAnchor="text" w:horzAnchor="margin" w:tblpY="57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7463"/>
      </w:tblGrid>
      <w:tr w14:paraId="130B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6D557F6F">
            <w:pPr>
              <w:pStyle w:val="15"/>
              <w:spacing w:before="69"/>
              <w:ind w:left="15" w:righ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5"/>
              </w:rPr>
              <w:t>N°</w:t>
            </w:r>
          </w:p>
        </w:tc>
        <w:tc>
          <w:tcPr>
            <w:tcW w:w="7463" w:type="dxa"/>
            <w:tcBorders>
              <w:right w:val="single" w:color="000000" w:sz="6" w:space="0"/>
            </w:tcBorders>
            <w:shd w:val="clear" w:color="auto" w:fill="AEAAAA" w:themeFill="background2" w:themeFillShade="BF"/>
          </w:tcPr>
          <w:p w14:paraId="0406C6F4">
            <w:pPr>
              <w:pStyle w:val="15"/>
              <w:spacing w:before="69"/>
              <w:ind w:left="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INDICADORES</w:t>
            </w:r>
            <w:r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CAPACIDAD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AL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FINALIZAR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EL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CURSO</w:t>
            </w:r>
          </w:p>
        </w:tc>
      </w:tr>
      <w:tr w14:paraId="443D7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30F2EA89">
            <w:pPr>
              <w:pStyle w:val="15"/>
              <w:spacing w:line="247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1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721C56DE">
            <w:pPr>
              <w:pStyle w:val="15"/>
              <w:spacing w:line="227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Comprende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explica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forma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clara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elementos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estructura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planificación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curricular</w:t>
            </w:r>
          </w:p>
        </w:tc>
      </w:tr>
      <w:tr w14:paraId="30466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064A9CF3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2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7773CB2C">
            <w:pPr>
              <w:pStyle w:val="15"/>
              <w:spacing w:line="227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elementos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programación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curricular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precisando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sus</w:t>
            </w:r>
            <w:r>
              <w:rPr>
                <w:rFonts w:ascii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características.</w:t>
            </w:r>
          </w:p>
        </w:tc>
      </w:tr>
      <w:tr w14:paraId="58DF1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16EA4E69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3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35CEC818">
            <w:pPr>
              <w:pStyle w:val="15"/>
              <w:spacing w:line="227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Reconoce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analiza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situación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significativa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como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parte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planificación.</w:t>
            </w:r>
          </w:p>
        </w:tc>
      </w:tr>
      <w:tr w14:paraId="0D2A5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00C8C01C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4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307EA666">
            <w:pPr>
              <w:pStyle w:val="15"/>
              <w:spacing w:line="227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Plantea</w:t>
            </w:r>
            <w:r>
              <w:rPr>
                <w:rFonts w:ascii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situaciones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significativas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que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demandan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resolver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un</w:t>
            </w:r>
            <w:r>
              <w:rPr>
                <w:rFonts w:ascii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problema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enfrentar un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desafío</w:t>
            </w:r>
            <w:r>
              <w:rPr>
                <w:rFonts w:ascii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la</w:t>
            </w:r>
          </w:p>
          <w:p w14:paraId="05C261B0">
            <w:pPr>
              <w:pStyle w:val="15"/>
              <w:spacing w:before="15" w:line="227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didáctica,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fin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promover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desarrollo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2"/>
              </w:rPr>
              <w:t xml:space="preserve"> competencias.</w:t>
            </w:r>
          </w:p>
        </w:tc>
      </w:tr>
      <w:tr w14:paraId="0F55E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2C968605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5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25A03D21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elementos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planificación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área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educación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física</w:t>
            </w:r>
          </w:p>
        </w:tc>
      </w:tr>
      <w:tr w14:paraId="076F6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6E46BA24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6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2A5FDD65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Plantea</w:t>
            </w:r>
            <w:r>
              <w:rPr>
                <w:rFonts w:ascii="Times New Roman" w:hAnsi="Times New Roman" w:cs="Times New Roman"/>
                <w:spacing w:val="2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diversas</w:t>
            </w:r>
            <w:r>
              <w:rPr>
                <w:rFonts w:ascii="Times New Roman" w:hAnsi="Times New Roman" w:cs="Times New Roman"/>
                <w:spacing w:val="2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actividades</w:t>
            </w:r>
            <w:r>
              <w:rPr>
                <w:rFonts w:ascii="Times New Roman" w:hAnsi="Times New Roman" w:cs="Times New Roman"/>
                <w:spacing w:val="2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desarrollo</w:t>
            </w:r>
            <w:r>
              <w:rPr>
                <w:rFonts w:ascii="Times New Roman" w:hAnsi="Times New Roman" w:cs="Times New Roman"/>
                <w:spacing w:val="2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2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2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2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del</w:t>
            </w:r>
            <w:r>
              <w:rPr>
                <w:rFonts w:ascii="Times New Roman" w:hAnsi="Times New Roman" w:cs="Times New Roman"/>
                <w:spacing w:val="2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área</w:t>
            </w:r>
            <w:r>
              <w:rPr>
                <w:rFonts w:ascii="Times New Roman" w:hAnsi="Times New Roman" w:cs="Times New Roman"/>
                <w:spacing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educación</w:t>
            </w:r>
            <w:r>
              <w:rPr>
                <w:rFonts w:ascii="Times New Roman" w:hAnsi="Times New Roman" w:cs="Times New Roman"/>
                <w:spacing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física</w:t>
            </w:r>
          </w:p>
          <w:p w14:paraId="3ABD338C">
            <w:pPr>
              <w:pStyle w:val="15"/>
              <w:spacing w:before="12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tomando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cuenta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propósitos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</w:tc>
      </w:tr>
      <w:tr w14:paraId="28367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573A46E5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7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71BEA697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Diseña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una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implementando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diversos procesos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logro</w:t>
            </w:r>
            <w:r>
              <w:rPr>
                <w:rFonts w:ascii="Times New Roman" w:hAnsi="Times New Roman" w:cs="Times New Roman"/>
                <w:spacing w:val="-5"/>
              </w:rPr>
              <w:t xml:space="preserve"> de</w:t>
            </w:r>
          </w:p>
          <w:p w14:paraId="3A09E22C">
            <w:pPr>
              <w:pStyle w:val="15"/>
              <w:spacing w:before="17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propósitos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</w:tc>
      </w:tr>
      <w:tr w14:paraId="113B2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4D040D54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8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2F8025E9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Aplica</w:t>
            </w:r>
            <w:r>
              <w:rPr>
                <w:rFonts w:ascii="Times New Roman" w:hAnsi="Times New Roman" w:cs="Times New Roman"/>
                <w:spacing w:val="30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estrategias</w:t>
            </w:r>
            <w:r>
              <w:rPr>
                <w:rFonts w:ascii="Times New Roman" w:hAnsi="Times New Roman" w:cs="Times New Roman"/>
                <w:spacing w:val="3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2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enseñanza</w:t>
            </w:r>
            <w:r>
              <w:rPr>
                <w:rFonts w:ascii="Times New Roman" w:hAnsi="Times New Roman" w:cs="Times New Roman"/>
                <w:spacing w:val="3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3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3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2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3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3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para</w:t>
            </w:r>
            <w:r>
              <w:rPr>
                <w:rFonts w:ascii="Times New Roman" w:hAnsi="Times New Roman" w:cs="Times New Roman"/>
                <w:spacing w:val="3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3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desarrollo</w:t>
            </w:r>
            <w:r>
              <w:rPr>
                <w:rFonts w:ascii="Times New Roman" w:hAnsi="Times New Roman" w:cs="Times New Roman"/>
                <w:spacing w:val="3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2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las</w:t>
            </w:r>
          </w:p>
          <w:p w14:paraId="623B1FAD">
            <w:pPr>
              <w:pStyle w:val="15"/>
              <w:spacing w:before="17" w:line="246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competencias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del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área.</w:t>
            </w:r>
          </w:p>
        </w:tc>
      </w:tr>
      <w:tr w14:paraId="29DB0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2647B90D">
            <w:pPr>
              <w:pStyle w:val="15"/>
              <w:spacing w:line="247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10"/>
              </w:rPr>
              <w:t>9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2892FC05">
            <w:pPr>
              <w:pStyle w:val="15"/>
              <w:spacing w:line="252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orientaciones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evaluación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formativa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competencias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aula.</w:t>
            </w:r>
          </w:p>
        </w:tc>
      </w:tr>
      <w:tr w14:paraId="14EAD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537D7B07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10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0FE59469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Utiliza</w:t>
            </w:r>
            <w:r>
              <w:rPr>
                <w:rFonts w:ascii="Times New Roman" w:hAnsi="Times New Roman" w:cs="Times New Roman"/>
                <w:spacing w:val="4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diversos</w:t>
            </w:r>
            <w:r>
              <w:rPr>
                <w:rFonts w:ascii="Times New Roman" w:hAnsi="Times New Roman" w:cs="Times New Roman"/>
                <w:spacing w:val="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métodos</w:t>
            </w:r>
            <w:r>
              <w:rPr>
                <w:rFonts w:ascii="Times New Roman" w:hAnsi="Times New Roman" w:cs="Times New Roman"/>
                <w:spacing w:val="5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técnicas</w:t>
            </w:r>
            <w:r>
              <w:rPr>
                <w:rFonts w:ascii="Times New Roman" w:hAnsi="Times New Roman" w:cs="Times New Roman"/>
                <w:spacing w:val="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que</w:t>
            </w:r>
            <w:r>
              <w:rPr>
                <w:rFonts w:ascii="Times New Roman" w:hAnsi="Times New Roman" w:cs="Times New Roman"/>
                <w:spacing w:val="5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permiten</w:t>
            </w:r>
            <w:r>
              <w:rPr>
                <w:rFonts w:ascii="Times New Roman" w:hAnsi="Times New Roman" w:cs="Times New Roman"/>
                <w:spacing w:val="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evaluar</w:t>
            </w:r>
            <w:r>
              <w:rPr>
                <w:rFonts w:ascii="Times New Roman" w:hAnsi="Times New Roman" w:cs="Times New Roman"/>
                <w:spacing w:val="5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4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forma</w:t>
            </w:r>
            <w:r>
              <w:rPr>
                <w:rFonts w:ascii="Times New Roman" w:hAnsi="Times New Roman" w:cs="Times New Roman"/>
                <w:spacing w:val="5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diferenciada</w:t>
            </w:r>
            <w:r>
              <w:rPr>
                <w:rFonts w:ascii="Times New Roman" w:hAnsi="Times New Roman" w:cs="Times New Roman"/>
                <w:spacing w:val="5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los</w:t>
            </w:r>
          </w:p>
          <w:p w14:paraId="757B43F4">
            <w:pPr>
              <w:pStyle w:val="15"/>
              <w:spacing w:before="17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aprendizajes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esperados,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acuerdo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estilo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estudiantes.</w:t>
            </w:r>
          </w:p>
        </w:tc>
      </w:tr>
      <w:tr w14:paraId="367A7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0F43A3E2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11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30F2C1E9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Evalúa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aprendizajes</w:t>
            </w:r>
            <w:r>
              <w:rPr>
                <w:rFonts w:ascii="Times New Roman" w:hAnsi="Times New Roman" w:cs="Times New Roman"/>
                <w:spacing w:val="4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todos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estudiantes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función</w:t>
            </w:r>
            <w:r>
              <w:rPr>
                <w:rFonts w:ascii="Times New Roman" w:hAnsi="Times New Roman" w:cs="Times New Roman"/>
                <w:spacing w:val="4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3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criterios</w:t>
            </w:r>
            <w:r>
              <w:rPr>
                <w:rFonts w:ascii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previamente</w:t>
            </w:r>
          </w:p>
          <w:p w14:paraId="6C05D2F2">
            <w:pPr>
              <w:pStyle w:val="15"/>
              <w:spacing w:before="12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establecidos.</w:t>
            </w:r>
          </w:p>
        </w:tc>
      </w:tr>
      <w:tr w14:paraId="112E1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1412E473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12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33D2BBB0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instrumentos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válidos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para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evaluar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avance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logros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individual </w:t>
            </w:r>
            <w:r>
              <w:rPr>
                <w:rFonts w:ascii="Times New Roman" w:hAnsi="Times New Roman" w:cs="Times New Roman"/>
                <w:spacing w:val="-10"/>
              </w:rPr>
              <w:t>y</w:t>
            </w:r>
          </w:p>
          <w:p w14:paraId="36771359">
            <w:pPr>
              <w:pStyle w:val="15"/>
              <w:spacing w:before="18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grupal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estudiantes</w:t>
            </w:r>
          </w:p>
        </w:tc>
      </w:tr>
      <w:tr w14:paraId="27A21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2F4D2F64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13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3F1FE57F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una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secuencia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aprendizaje,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considerando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desarrollo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las</w:t>
            </w:r>
          </w:p>
          <w:p w14:paraId="45B40EA1">
            <w:pPr>
              <w:pStyle w:val="15"/>
              <w:spacing w:before="12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competencias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del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área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educación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física.</w:t>
            </w:r>
          </w:p>
        </w:tc>
      </w:tr>
      <w:tr w14:paraId="1BC1F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10CC0782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14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7E48BEB8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Diseña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que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presentan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coherencia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entre,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conjunto</w:t>
            </w:r>
            <w:r>
              <w:rPr>
                <w:rFonts w:ascii="Times New Roman" w:hAnsi="Times New Roman" w:cs="Times New Roman"/>
                <w:spacing w:val="-5"/>
              </w:rPr>
              <w:t xml:space="preserve"> de</w:t>
            </w:r>
          </w:p>
          <w:p w14:paraId="47C99766">
            <w:pPr>
              <w:pStyle w:val="15"/>
              <w:spacing w:before="17"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actividades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propósitos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sesión.</w:t>
            </w:r>
          </w:p>
        </w:tc>
      </w:tr>
      <w:tr w14:paraId="1177E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35" w:type="dxa"/>
            <w:shd w:val="clear" w:color="auto" w:fill="AEAAAA" w:themeFill="background2" w:themeFillShade="BF"/>
          </w:tcPr>
          <w:p w14:paraId="7B055992">
            <w:pPr>
              <w:pStyle w:val="15"/>
              <w:spacing w:line="246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15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174A1E44">
            <w:pPr>
              <w:pStyle w:val="15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utilizando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diversos métodos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técnicas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evaluación.</w:t>
            </w:r>
          </w:p>
        </w:tc>
      </w:tr>
      <w:tr w14:paraId="70BCA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35" w:type="dxa"/>
            <w:shd w:val="clear" w:color="auto" w:fill="AEAAAA" w:themeFill="background2" w:themeFillShade="BF"/>
          </w:tcPr>
          <w:p w14:paraId="3F656C6A">
            <w:pPr>
              <w:pStyle w:val="15"/>
              <w:spacing w:line="247" w:lineRule="exact"/>
              <w:ind w:left="15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pacing w:val="-5"/>
              </w:rPr>
              <w:t>16</w:t>
            </w:r>
          </w:p>
        </w:tc>
        <w:tc>
          <w:tcPr>
            <w:tcW w:w="7463" w:type="dxa"/>
            <w:tcBorders>
              <w:right w:val="single" w:color="000000" w:sz="6" w:space="0"/>
            </w:tcBorders>
          </w:tcPr>
          <w:p w14:paraId="30FCE3D1">
            <w:pPr>
              <w:pStyle w:val="15"/>
              <w:spacing w:line="252" w:lineRule="exact"/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informe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actividades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realizadas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durante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prácticas.</w:t>
            </w:r>
          </w:p>
        </w:tc>
      </w:tr>
    </w:tbl>
    <w:p w14:paraId="7AE9460C">
      <w:pPr>
        <w:rPr>
          <w:rFonts w:ascii="Times New Roman" w:hAnsi="Times New Roman" w:cs="Times New Roman"/>
          <w:b/>
        </w:rPr>
        <w:sectPr>
          <w:headerReference r:id="rId3" w:type="default"/>
          <w:footerReference r:id="rId4" w:type="default"/>
          <w:type w:val="continuous"/>
          <w:pgSz w:w="11910" w:h="16840"/>
          <w:pgMar w:top="993" w:right="1559" w:bottom="1580" w:left="1559" w:header="337" w:footer="1386" w:gutter="0"/>
          <w:cols w:space="720" w:num="1"/>
        </w:sectPr>
      </w:pPr>
    </w:p>
    <w:p w14:paraId="77A9A942">
      <w:pPr>
        <w:pStyle w:val="14"/>
        <w:numPr>
          <w:ilvl w:val="0"/>
          <w:numId w:val="2"/>
        </w:numPr>
        <w:tabs>
          <w:tab w:val="left" w:pos="852"/>
        </w:tabs>
        <w:spacing w:before="231" w:after="39"/>
        <w:ind w:left="852" w:hanging="565"/>
        <w:jc w:val="left"/>
        <w:rPr>
          <w:rFonts w:ascii="Times New Roman" w:hAnsi="Times New Roman" w:cs="Times New Roman"/>
          <w:b/>
        </w:rPr>
      </w:pPr>
      <w:bookmarkStart w:id="0" w:name="_Hlk208159548"/>
      <w:r>
        <w:rPr>
          <w:rFonts w:ascii="Times New Roman" w:hAnsi="Times New Roman" w:cs="Times New Roman"/>
          <w:b/>
        </w:rPr>
        <w:t>DESARROLLO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DE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LAS</w:t>
      </w:r>
      <w:r>
        <w:rPr>
          <w:rFonts w:ascii="Times New Roman" w:hAnsi="Times New Roman" w:cs="Times New Roman"/>
          <w:b/>
          <w:spacing w:val="-5"/>
        </w:rPr>
        <w:t xml:space="preserve"> </w:t>
      </w:r>
      <w:r>
        <w:rPr>
          <w:rFonts w:ascii="Times New Roman" w:hAnsi="Times New Roman" w:cs="Times New Roman"/>
          <w:b/>
        </w:rPr>
        <w:t>UNIDADES</w:t>
      </w:r>
      <w:r>
        <w:rPr>
          <w:rFonts w:ascii="Times New Roman" w:hAnsi="Times New Roman" w:cs="Times New Roman"/>
          <w:b/>
          <w:spacing w:val="-5"/>
        </w:rPr>
        <w:t xml:space="preserve"> </w:t>
      </w:r>
      <w:r>
        <w:rPr>
          <w:rFonts w:ascii="Times New Roman" w:hAnsi="Times New Roman" w:cs="Times New Roman"/>
          <w:b/>
          <w:spacing w:val="-2"/>
        </w:rPr>
        <w:t>DIDÁCTICAS:</w:t>
      </w:r>
    </w:p>
    <w:tbl>
      <w:tblPr>
        <w:tblStyle w:val="13"/>
        <w:tblW w:w="0" w:type="auto"/>
        <w:tblInd w:w="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921"/>
        <w:gridCol w:w="3215"/>
        <w:gridCol w:w="2447"/>
        <w:gridCol w:w="2406"/>
        <w:gridCol w:w="1101"/>
        <w:gridCol w:w="725"/>
        <w:gridCol w:w="2926"/>
      </w:tblGrid>
      <w:tr w14:paraId="2B71A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0" w:type="dxa"/>
            <w:vMerge w:val="restart"/>
            <w:textDirection w:val="btLr"/>
          </w:tcPr>
          <w:p w14:paraId="42CF4DAD">
            <w:pPr>
              <w:pStyle w:val="15"/>
              <w:spacing w:before="164"/>
              <w:ind w:lef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UNIDAD</w:t>
            </w:r>
            <w:r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DIDÁCTICA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I: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Planificamos e implementamos de instrumentos de gestión</w:t>
            </w:r>
          </w:p>
        </w:tc>
        <w:tc>
          <w:tcPr>
            <w:tcW w:w="13741" w:type="dxa"/>
            <w:gridSpan w:val="7"/>
            <w:shd w:val="clear" w:color="auto" w:fill="D0CECE" w:themeFill="background2" w:themeFillShade="E6"/>
          </w:tcPr>
          <w:p w14:paraId="25E3B3B3">
            <w:pPr>
              <w:pStyle w:val="15"/>
              <w:spacing w:before="24" w:line="259" w:lineRule="auto"/>
              <w:ind w:left="239" w:right="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CAPACIDAD DE LA UNIDAD DIDÁCTICA I:</w:t>
            </w:r>
            <w:r>
              <w:rPr>
                <w:rFonts w:ascii="Times New Roman" w:hAnsi="Times New Roman" w:cs="Times New Roman"/>
                <w:b/>
                <w:i/>
                <w:spacing w:val="8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Gestiona su praxis en base a principios que orientan la educación física empleando adecuadamente los procesos de aprendizaje.</w:t>
            </w:r>
          </w:p>
        </w:tc>
      </w:tr>
      <w:tr w14:paraId="26261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4278C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restart"/>
            <w:shd w:val="clear" w:color="auto" w:fill="D0CECE" w:themeFill="background2" w:themeFillShade="E6"/>
          </w:tcPr>
          <w:p w14:paraId="2FBF5999">
            <w:pPr>
              <w:pStyle w:val="15"/>
              <w:spacing w:before="27"/>
              <w:rPr>
                <w:rFonts w:ascii="Times New Roman" w:hAnsi="Times New Roman" w:cs="Times New Roman"/>
                <w:b/>
              </w:rPr>
            </w:pPr>
          </w:p>
          <w:p w14:paraId="5ADD0258">
            <w:pPr>
              <w:pStyle w:val="15"/>
              <w:ind w:left="6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SEMANA</w:t>
            </w:r>
          </w:p>
        </w:tc>
        <w:tc>
          <w:tcPr>
            <w:tcW w:w="8068" w:type="dxa"/>
            <w:gridSpan w:val="3"/>
            <w:shd w:val="clear" w:color="auto" w:fill="D0CECE" w:themeFill="background2" w:themeFillShade="E6"/>
          </w:tcPr>
          <w:p w14:paraId="6BAFD9E9">
            <w:pPr>
              <w:pStyle w:val="15"/>
              <w:spacing w:before="119"/>
              <w:ind w:left="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CONTENIDOS</w:t>
            </w:r>
          </w:p>
        </w:tc>
        <w:tc>
          <w:tcPr>
            <w:tcW w:w="1826" w:type="dxa"/>
            <w:gridSpan w:val="2"/>
            <w:vMerge w:val="restart"/>
            <w:shd w:val="clear" w:color="auto" w:fill="D0CECE" w:themeFill="background2" w:themeFillShade="E6"/>
          </w:tcPr>
          <w:p w14:paraId="5447A7B8">
            <w:pPr>
              <w:pStyle w:val="15"/>
              <w:spacing w:before="144" w:line="261" w:lineRule="auto"/>
              <w:ind w:left="203" w:right="115" w:hanging="8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ESTRATEGIAS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 LA ENSEÑANZA</w:t>
            </w:r>
          </w:p>
        </w:tc>
        <w:tc>
          <w:tcPr>
            <w:tcW w:w="2926" w:type="dxa"/>
            <w:vMerge w:val="restart"/>
            <w:shd w:val="clear" w:color="auto" w:fill="D0CECE" w:themeFill="background2" w:themeFillShade="E6"/>
          </w:tcPr>
          <w:p w14:paraId="5BFA2338">
            <w:pPr>
              <w:pStyle w:val="15"/>
              <w:spacing w:before="144" w:line="261" w:lineRule="auto"/>
              <w:ind w:left="773" w:hanging="6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INDICADORES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LOGRO</w:t>
            </w:r>
            <w:r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 LA CAPACIDAD</w:t>
            </w:r>
          </w:p>
        </w:tc>
      </w:tr>
      <w:tr w14:paraId="6649C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1D9A0B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  <w:shd w:val="clear" w:color="auto" w:fill="D0CECE" w:themeFill="background2" w:themeFillShade="E6"/>
          </w:tcPr>
          <w:p w14:paraId="39B5A9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shd w:val="clear" w:color="auto" w:fill="D0CECE" w:themeFill="background2" w:themeFillShade="E6"/>
          </w:tcPr>
          <w:p w14:paraId="092A9C66">
            <w:pPr>
              <w:pStyle w:val="15"/>
              <w:spacing w:before="24"/>
              <w:ind w:left="99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CONCEPTUAL</w:t>
            </w:r>
          </w:p>
        </w:tc>
        <w:tc>
          <w:tcPr>
            <w:tcW w:w="2447" w:type="dxa"/>
            <w:shd w:val="clear" w:color="auto" w:fill="D0CECE" w:themeFill="background2" w:themeFillShade="E6"/>
          </w:tcPr>
          <w:p w14:paraId="42BEA59C">
            <w:pPr>
              <w:pStyle w:val="15"/>
              <w:spacing w:before="24"/>
              <w:ind w:left="40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PROCEDIMENTAL</w:t>
            </w:r>
          </w:p>
        </w:tc>
        <w:tc>
          <w:tcPr>
            <w:tcW w:w="2406" w:type="dxa"/>
            <w:shd w:val="clear" w:color="auto" w:fill="D0CECE" w:themeFill="background2" w:themeFillShade="E6"/>
          </w:tcPr>
          <w:p w14:paraId="26E42020">
            <w:pPr>
              <w:pStyle w:val="15"/>
              <w:spacing w:before="24"/>
              <w:ind w:left="59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ACTITUDINAL</w:t>
            </w:r>
          </w:p>
        </w:tc>
        <w:tc>
          <w:tcPr>
            <w:tcW w:w="1826" w:type="dxa"/>
            <w:gridSpan w:val="2"/>
            <w:vMerge w:val="continue"/>
            <w:tcBorders>
              <w:top w:val="nil"/>
            </w:tcBorders>
            <w:shd w:val="clear" w:color="auto" w:fill="DBE4F0"/>
          </w:tcPr>
          <w:p w14:paraId="18B125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  <w:vMerge w:val="continue"/>
            <w:tcBorders>
              <w:top w:val="nil"/>
            </w:tcBorders>
            <w:shd w:val="clear" w:color="auto" w:fill="DBE4F0"/>
          </w:tcPr>
          <w:p w14:paraId="5F088E59">
            <w:pPr>
              <w:rPr>
                <w:rFonts w:ascii="Times New Roman" w:hAnsi="Times New Roman" w:cs="Times New Roman"/>
              </w:rPr>
            </w:pPr>
          </w:p>
        </w:tc>
      </w:tr>
      <w:tr w14:paraId="036B1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387DA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</w:tcPr>
          <w:p w14:paraId="0859B87C">
            <w:pPr>
              <w:pStyle w:val="15"/>
              <w:spacing w:line="251" w:lineRule="exact"/>
              <w:ind w:left="50" w:righ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2AFF8307">
            <w:pPr>
              <w:pStyle w:val="15"/>
              <w:spacing w:line="251" w:lineRule="exact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  <w:p w14:paraId="275266E8">
            <w:pPr>
              <w:pStyle w:val="15"/>
              <w:spacing w:before="72"/>
              <w:rPr>
                <w:rFonts w:ascii="Times New Roman" w:hAnsi="Times New Roman" w:cs="Times New Roman"/>
                <w:b/>
              </w:rPr>
            </w:pPr>
          </w:p>
          <w:p w14:paraId="06F23637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1C7379B9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59360D37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1F429113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  <w:p w14:paraId="3C5F5666">
            <w:pPr>
              <w:pStyle w:val="15"/>
              <w:spacing w:before="46"/>
              <w:ind w:lef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119E8777">
            <w:pPr>
              <w:pStyle w:val="15"/>
              <w:spacing w:before="46"/>
              <w:ind w:lef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7CD1DE7C">
            <w:pPr>
              <w:pStyle w:val="15"/>
              <w:spacing w:before="46"/>
              <w:rPr>
                <w:rFonts w:ascii="Times New Roman" w:hAnsi="Times New Roman" w:cs="Times New Roman"/>
                <w:spacing w:val="-10"/>
              </w:rPr>
            </w:pPr>
          </w:p>
          <w:p w14:paraId="57C4419E">
            <w:pPr>
              <w:pStyle w:val="15"/>
              <w:spacing w:before="46"/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3</w:t>
            </w:r>
          </w:p>
          <w:p w14:paraId="35B4A21B">
            <w:pPr>
              <w:pStyle w:val="15"/>
              <w:spacing w:before="140"/>
              <w:ind w:left="50" w:right="50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0B046D46">
            <w:pPr>
              <w:pStyle w:val="15"/>
              <w:spacing w:before="140"/>
              <w:ind w:right="50"/>
              <w:rPr>
                <w:rFonts w:ascii="Times New Roman" w:hAnsi="Times New Roman" w:cs="Times New Roman"/>
                <w:spacing w:val="-10"/>
              </w:rPr>
            </w:pPr>
          </w:p>
          <w:p w14:paraId="47DEB781">
            <w:pPr>
              <w:pStyle w:val="15"/>
              <w:spacing w:before="140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3215" w:type="dxa"/>
          </w:tcPr>
          <w:p w14:paraId="2AEB03B6">
            <w:pPr>
              <w:widowControl/>
              <w:autoSpaceDE/>
              <w:autoSpaceDN/>
              <w:spacing w:line="276" w:lineRule="auto"/>
              <w:ind w:right="183"/>
              <w:jc w:val="both"/>
              <w:rPr>
                <w:rFonts w:ascii="Times New Roman" w:hAnsi="Times New Roman" w:eastAsia="Batang" w:cs="Times New Roman"/>
              </w:rPr>
            </w:pPr>
          </w:p>
          <w:p w14:paraId="2FDF7E26">
            <w:pPr>
              <w:widowControl/>
              <w:autoSpaceDE/>
              <w:autoSpaceDN/>
              <w:spacing w:line="276" w:lineRule="auto"/>
              <w:ind w:left="95" w:right="183"/>
              <w:jc w:val="both"/>
              <w:rPr>
                <w:rFonts w:ascii="Times New Roman" w:hAnsi="Times New Roman" w:eastAsia="Batang" w:cs="Times New Roman"/>
              </w:rPr>
            </w:pPr>
            <w:r>
              <w:rPr>
                <w:rFonts w:ascii="Times New Roman" w:hAnsi="Times New Roman" w:eastAsia="Batang" w:cs="Times New Roman"/>
              </w:rPr>
              <w:t>Elabora la programación anual Unidad de aprendizaje</w:t>
            </w:r>
          </w:p>
          <w:p w14:paraId="7784A6BC">
            <w:pPr>
              <w:widowControl/>
              <w:autoSpaceDE/>
              <w:autoSpaceDN/>
              <w:spacing w:line="276" w:lineRule="auto"/>
              <w:ind w:right="183"/>
              <w:jc w:val="both"/>
              <w:rPr>
                <w:rFonts w:ascii="Times New Roman" w:hAnsi="Times New Roman" w:eastAsia="Batang" w:cs="Times New Roman"/>
              </w:rPr>
            </w:pPr>
          </w:p>
          <w:p w14:paraId="61784D97">
            <w:pPr>
              <w:widowControl/>
              <w:autoSpaceDE/>
              <w:autoSpaceDN/>
              <w:spacing w:line="276" w:lineRule="auto"/>
              <w:ind w:left="95" w:right="183"/>
              <w:jc w:val="both"/>
              <w:rPr>
                <w:rFonts w:ascii="Times New Roman" w:hAnsi="Times New Roman" w:eastAsia="Batang" w:cs="Times New Roman"/>
              </w:rPr>
            </w:pPr>
          </w:p>
          <w:p w14:paraId="1DA2DE52">
            <w:pPr>
              <w:widowControl/>
              <w:autoSpaceDE/>
              <w:autoSpaceDN/>
              <w:spacing w:line="276" w:lineRule="auto"/>
              <w:ind w:left="95" w:right="183"/>
              <w:jc w:val="both"/>
              <w:rPr>
                <w:rFonts w:ascii="Times New Roman" w:hAnsi="Times New Roman" w:eastAsia="Batang" w:cs="Times New Roman"/>
              </w:rPr>
            </w:pPr>
            <w:r>
              <w:rPr>
                <w:rFonts w:ascii="Times New Roman" w:hAnsi="Times New Roman" w:eastAsia="Batang" w:cs="Times New Roman"/>
              </w:rPr>
              <w:t>Elaboración de Unidad de aprendizaje</w:t>
            </w:r>
          </w:p>
          <w:p w14:paraId="06C1E1D9">
            <w:pPr>
              <w:pStyle w:val="15"/>
              <w:spacing w:before="190"/>
              <w:ind w:left="95" w:right="183"/>
              <w:rPr>
                <w:rFonts w:ascii="Times New Roman" w:hAnsi="Times New Roman" w:eastAsia="Batang" w:cs="Times New Roman"/>
              </w:rPr>
            </w:pPr>
          </w:p>
          <w:p w14:paraId="6D40DF81">
            <w:pPr>
              <w:pStyle w:val="15"/>
              <w:spacing w:before="190"/>
              <w:ind w:left="95" w:right="1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Batang" w:cs="Times New Roman"/>
              </w:rPr>
              <w:t>Elaboración de Sesión de Clase siguiendo la secuencia didáctica</w:t>
            </w:r>
          </w:p>
          <w:p w14:paraId="4DA77790">
            <w:pPr>
              <w:pStyle w:val="15"/>
              <w:spacing w:before="163"/>
              <w:ind w:left="95" w:right="183"/>
              <w:rPr>
                <w:rFonts w:ascii="Times New Roman" w:hAnsi="Times New Roman" w:eastAsia="Batang" w:cs="Times New Roman"/>
              </w:rPr>
            </w:pPr>
          </w:p>
          <w:p w14:paraId="1F467FD8">
            <w:pPr>
              <w:pStyle w:val="15"/>
              <w:spacing w:before="163"/>
              <w:ind w:left="95" w:right="1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Batang" w:cs="Times New Roman"/>
              </w:rPr>
              <w:t>Diseña medios y materiales didácticos para la ejecución del Proceso de Enseñanza Aprendizaje</w:t>
            </w:r>
          </w:p>
        </w:tc>
        <w:tc>
          <w:tcPr>
            <w:tcW w:w="2447" w:type="dxa"/>
          </w:tcPr>
          <w:p w14:paraId="5A83500F">
            <w:pPr>
              <w:pStyle w:val="15"/>
              <w:spacing w:line="227" w:lineRule="exact"/>
              <w:ind w:left="64"/>
              <w:jc w:val="both"/>
              <w:rPr>
                <w:rFonts w:ascii="Times New Roman" w:hAnsi="Times New Roman" w:cs="Times New Roman"/>
              </w:rPr>
            </w:pPr>
          </w:p>
          <w:p w14:paraId="74FE594F">
            <w:pPr>
              <w:pStyle w:val="15"/>
              <w:spacing w:before="170" w:line="256" w:lineRule="auto"/>
              <w:ind w:left="64" w:right="8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Identificación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elementos y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estructura de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planificación </w:t>
            </w:r>
            <w:r>
              <w:rPr>
                <w:rFonts w:ascii="Times New Roman" w:hAnsi="Times New Roman" w:cs="Times New Roman"/>
                <w:spacing w:val="-2"/>
              </w:rPr>
              <w:t>curricular</w:t>
            </w:r>
          </w:p>
          <w:p w14:paraId="5CB52395">
            <w:pPr>
              <w:pStyle w:val="15"/>
              <w:spacing w:before="74"/>
              <w:rPr>
                <w:rFonts w:ascii="Times New Roman" w:hAnsi="Times New Roman" w:cs="Times New Roman"/>
                <w:b/>
              </w:rPr>
            </w:pPr>
          </w:p>
          <w:p w14:paraId="2C22FCF2">
            <w:pPr>
              <w:pStyle w:val="15"/>
              <w:spacing w:line="256" w:lineRule="auto"/>
              <w:ind w:left="64" w:right="6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Revisión de la programación anual elaborada basado en el diagnóstico situacional</w:t>
            </w:r>
          </w:p>
          <w:p w14:paraId="3803D374">
            <w:pPr>
              <w:pStyle w:val="15"/>
              <w:spacing w:before="190" w:line="256" w:lineRule="auto"/>
              <w:ind w:left="64" w:right="6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Análisis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experiencias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aprendizaje.</w:t>
            </w:r>
          </w:p>
          <w:p w14:paraId="06BCF362">
            <w:pPr>
              <w:pStyle w:val="15"/>
              <w:spacing w:before="190" w:line="256" w:lineRule="auto"/>
              <w:ind w:left="64" w:right="6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Análisis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6"/>
              </w:rPr>
              <w:t>de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6"/>
              </w:rPr>
              <w:t>la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situación significativa.</w:t>
            </w:r>
          </w:p>
        </w:tc>
        <w:tc>
          <w:tcPr>
            <w:tcW w:w="2406" w:type="dxa"/>
          </w:tcPr>
          <w:p w14:paraId="72812984">
            <w:pPr>
              <w:pStyle w:val="15"/>
              <w:spacing w:before="117" w:line="254" w:lineRule="auto"/>
              <w:ind w:left="107" w:right="2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Valora la participación de sus compañeros al emitir su juicio crítico.</w:t>
            </w:r>
          </w:p>
          <w:p w14:paraId="6022A5D0">
            <w:pPr>
              <w:pStyle w:val="15"/>
              <w:spacing w:before="98" w:line="256" w:lineRule="auto"/>
              <w:ind w:left="107" w:right="2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Respeta las opiniones de sus compañeros y es pertinente al expresarse.</w:t>
            </w:r>
          </w:p>
          <w:p w14:paraId="2C3FF5F4">
            <w:pPr>
              <w:pStyle w:val="15"/>
              <w:spacing w:before="110" w:line="256" w:lineRule="auto"/>
              <w:ind w:left="107" w:right="6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 empático al reconocer los logros y dificultades de sus </w:t>
            </w:r>
            <w:r>
              <w:rPr>
                <w:rFonts w:ascii="Times New Roman" w:hAnsi="Times New Roman" w:cs="Times New Roman"/>
                <w:spacing w:val="-2"/>
              </w:rPr>
              <w:t>compañeros.</w:t>
            </w:r>
          </w:p>
          <w:p w14:paraId="19D1A3C9">
            <w:pPr>
              <w:pStyle w:val="15"/>
              <w:spacing w:before="78" w:line="256" w:lineRule="auto"/>
              <w:ind w:left="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Valora</w:t>
            </w:r>
            <w:r>
              <w:rPr>
                <w:rFonts w:ascii="Times New Roman" w:hAnsi="Times New Roman" w:cs="Times New Roman"/>
                <w:spacing w:val="8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8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características</w:t>
            </w:r>
            <w:r>
              <w:rPr>
                <w:rFonts w:ascii="Times New Roman" w:hAnsi="Times New Roman" w:cs="Times New Roman"/>
                <w:spacing w:val="8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 actitudes de sus compañeros.</w:t>
            </w:r>
          </w:p>
        </w:tc>
        <w:tc>
          <w:tcPr>
            <w:tcW w:w="1826" w:type="dxa"/>
            <w:gridSpan w:val="2"/>
            <w:tcBorders>
              <w:bottom w:val="single" w:color="000000" w:sz="6" w:space="0"/>
            </w:tcBorders>
          </w:tcPr>
          <w:p w14:paraId="532C2DB9">
            <w:pPr>
              <w:pStyle w:val="15"/>
              <w:tabs>
                <w:tab w:val="left" w:pos="683"/>
              </w:tabs>
              <w:rPr>
                <w:rFonts w:ascii="Times New Roman" w:hAnsi="Times New Roman" w:cs="Times New Roman"/>
                <w:spacing w:val="-2"/>
              </w:rPr>
            </w:pPr>
          </w:p>
          <w:p w14:paraId="76D48532">
            <w:pPr>
              <w:pStyle w:val="15"/>
              <w:tabs>
                <w:tab w:val="left" w:pos="683"/>
              </w:tabs>
              <w:spacing w:line="360" w:lineRule="auto"/>
              <w:ind w:left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Exposiciones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orales.  Conferencia Magistral.</w:t>
            </w:r>
          </w:p>
          <w:p w14:paraId="5206C46D">
            <w:pPr>
              <w:pStyle w:val="15"/>
              <w:tabs>
                <w:tab w:val="left" w:pos="683"/>
              </w:tabs>
              <w:spacing w:line="360" w:lineRule="auto"/>
              <w:ind w:left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Diálogo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Discusión.</w:t>
            </w:r>
          </w:p>
          <w:p w14:paraId="68AA6DC6">
            <w:pPr>
              <w:pStyle w:val="15"/>
              <w:tabs>
                <w:tab w:val="left" w:pos="683"/>
              </w:tabs>
              <w:spacing w:before="126" w:line="360" w:lineRule="auto"/>
              <w:ind w:left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Mapas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Conceptuales</w:t>
            </w:r>
          </w:p>
          <w:p w14:paraId="29672562">
            <w:pPr>
              <w:pStyle w:val="15"/>
              <w:tabs>
                <w:tab w:val="left" w:pos="683"/>
                <w:tab w:val="left" w:pos="1663"/>
              </w:tabs>
              <w:spacing w:before="9" w:line="360" w:lineRule="auto"/>
              <w:ind w:left="101" w:right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Dinámicas y actividades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grupales.</w:t>
            </w:r>
          </w:p>
        </w:tc>
        <w:tc>
          <w:tcPr>
            <w:tcW w:w="2926" w:type="dxa"/>
            <w:tcBorders>
              <w:bottom w:val="single" w:color="000000" w:sz="6" w:space="0"/>
            </w:tcBorders>
          </w:tcPr>
          <w:p w14:paraId="6A720238">
            <w:pPr>
              <w:pStyle w:val="15"/>
              <w:spacing w:line="254" w:lineRule="auto"/>
              <w:ind w:left="68" w:right="63"/>
              <w:jc w:val="both"/>
              <w:rPr>
                <w:rFonts w:ascii="Times New Roman" w:hAnsi="Times New Roman" w:cs="Times New Roman"/>
              </w:rPr>
            </w:pPr>
          </w:p>
          <w:p w14:paraId="403FE3B2">
            <w:pPr>
              <w:pStyle w:val="15"/>
              <w:spacing w:line="254" w:lineRule="auto"/>
              <w:ind w:left="68" w:right="6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Comprende y explica de forma </w:t>
            </w:r>
          </w:p>
          <w:p w14:paraId="7511D739">
            <w:pPr>
              <w:pStyle w:val="15"/>
              <w:spacing w:line="254" w:lineRule="auto"/>
              <w:ind w:left="68" w:right="6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clara los elementos y estructura de la planificación curricular</w:t>
            </w:r>
          </w:p>
          <w:p w14:paraId="487A8F81">
            <w:pPr>
              <w:pStyle w:val="15"/>
              <w:spacing w:before="13"/>
              <w:rPr>
                <w:rFonts w:ascii="Times New Roman" w:hAnsi="Times New Roman" w:cs="Times New Roman"/>
                <w:b/>
              </w:rPr>
            </w:pPr>
          </w:p>
          <w:p w14:paraId="20E033FD">
            <w:pPr>
              <w:pStyle w:val="15"/>
              <w:spacing w:line="256" w:lineRule="auto"/>
              <w:ind w:left="68" w:right="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los elementos de la programación curricular precisando sus características.</w:t>
            </w:r>
          </w:p>
          <w:p w14:paraId="54372882">
            <w:pPr>
              <w:pStyle w:val="15"/>
              <w:spacing w:before="14"/>
              <w:rPr>
                <w:rFonts w:ascii="Times New Roman" w:hAnsi="Times New Roman" w:cs="Times New Roman"/>
                <w:b/>
              </w:rPr>
            </w:pPr>
          </w:p>
          <w:p w14:paraId="6319D486">
            <w:pPr>
              <w:pStyle w:val="15"/>
              <w:spacing w:before="1" w:line="254" w:lineRule="auto"/>
              <w:ind w:left="68" w:right="6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Reconoce y analiza la situación significativa como parte de la </w:t>
            </w:r>
            <w:r>
              <w:rPr>
                <w:rFonts w:ascii="Times New Roman" w:hAnsi="Times New Roman" w:cs="Times New Roman"/>
                <w:spacing w:val="-2"/>
              </w:rPr>
              <w:t>planificación.</w:t>
            </w:r>
          </w:p>
          <w:p w14:paraId="70FAF597">
            <w:pPr>
              <w:pStyle w:val="15"/>
              <w:spacing w:before="15"/>
              <w:rPr>
                <w:rFonts w:ascii="Times New Roman" w:hAnsi="Times New Roman" w:cs="Times New Roman"/>
                <w:b/>
              </w:rPr>
            </w:pPr>
          </w:p>
          <w:p w14:paraId="66AC84AF">
            <w:pPr>
              <w:pStyle w:val="15"/>
              <w:spacing w:line="256" w:lineRule="auto"/>
              <w:ind w:left="68" w:right="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Plantea situaciones significativas que demandan resolver un problema a fin de promover el desarrollo de las competencias.</w:t>
            </w:r>
          </w:p>
        </w:tc>
      </w:tr>
      <w:tr w14:paraId="1DE6A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252C3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2B610F11">
            <w:pPr>
              <w:pStyle w:val="15"/>
              <w:rPr>
                <w:rFonts w:ascii="Times New Roman" w:hAnsi="Times New Roman" w:cs="Times New Roman"/>
              </w:rPr>
            </w:pPr>
          </w:p>
        </w:tc>
        <w:tc>
          <w:tcPr>
            <w:tcW w:w="12820" w:type="dxa"/>
            <w:gridSpan w:val="6"/>
            <w:tcBorders>
              <w:top w:val="single" w:color="000000" w:sz="6" w:space="0"/>
            </w:tcBorders>
            <w:shd w:val="clear" w:color="auto" w:fill="D0CECE" w:themeFill="background2" w:themeFillShade="E6"/>
          </w:tcPr>
          <w:p w14:paraId="458BC3E3">
            <w:pPr>
              <w:pStyle w:val="15"/>
              <w:spacing w:line="249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EVALUACIÓN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LA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UNIDAD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</w:t>
            </w:r>
          </w:p>
        </w:tc>
      </w:tr>
      <w:tr w14:paraId="2D1CB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34453F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5FAF3F7F">
            <w:pPr>
              <w:pStyle w:val="15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shd w:val="clear" w:color="auto" w:fill="D0CECE" w:themeFill="background2" w:themeFillShade="E6"/>
          </w:tcPr>
          <w:p w14:paraId="6123D8E8">
            <w:pPr>
              <w:pStyle w:val="15"/>
              <w:spacing w:line="251" w:lineRule="exact"/>
              <w:ind w:left="18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CONOCIMIENTOS</w:t>
            </w:r>
          </w:p>
        </w:tc>
        <w:tc>
          <w:tcPr>
            <w:tcW w:w="5954" w:type="dxa"/>
            <w:gridSpan w:val="3"/>
            <w:shd w:val="clear" w:color="auto" w:fill="D0CECE" w:themeFill="background2" w:themeFillShade="E6"/>
          </w:tcPr>
          <w:p w14:paraId="37451A18">
            <w:pPr>
              <w:pStyle w:val="15"/>
              <w:spacing w:line="251" w:lineRule="exact"/>
              <w:ind w:right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PRODUCTO</w:t>
            </w:r>
          </w:p>
        </w:tc>
        <w:tc>
          <w:tcPr>
            <w:tcW w:w="3651" w:type="dxa"/>
            <w:gridSpan w:val="2"/>
            <w:shd w:val="clear" w:color="auto" w:fill="D0CECE" w:themeFill="background2" w:themeFillShade="E6"/>
          </w:tcPr>
          <w:p w14:paraId="7106CE14">
            <w:pPr>
              <w:pStyle w:val="15"/>
              <w:spacing w:line="251" w:lineRule="exact"/>
              <w:ind w:left="28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DESEMPEÑO</w:t>
            </w:r>
          </w:p>
        </w:tc>
      </w:tr>
      <w:tr w14:paraId="43A6D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5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42287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Borders>
              <w:top w:val="nil"/>
            </w:tcBorders>
          </w:tcPr>
          <w:p w14:paraId="26542D4E">
            <w:pPr>
              <w:pStyle w:val="15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</w:tcPr>
          <w:p w14:paraId="065AE188">
            <w:pPr>
              <w:pStyle w:val="15"/>
              <w:numPr>
                <w:ilvl w:val="0"/>
                <w:numId w:val="5"/>
              </w:numPr>
              <w:tabs>
                <w:tab w:val="left" w:pos="389"/>
              </w:tabs>
              <w:spacing w:line="254" w:lineRule="auto"/>
              <w:ind w:right="4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Explica de forma clara los elementos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programación </w:t>
            </w:r>
            <w:r>
              <w:rPr>
                <w:rFonts w:ascii="Times New Roman" w:hAnsi="Times New Roman" w:cs="Times New Roman"/>
                <w:spacing w:val="-2"/>
              </w:rPr>
              <w:t>curricular.</w:t>
            </w:r>
          </w:p>
          <w:p w14:paraId="678AC9DD">
            <w:pPr>
              <w:pStyle w:val="15"/>
              <w:numPr>
                <w:ilvl w:val="0"/>
                <w:numId w:val="5"/>
              </w:numPr>
              <w:tabs>
                <w:tab w:val="left" w:pos="389"/>
              </w:tabs>
              <w:spacing w:before="3" w:line="254" w:lineRule="auto"/>
              <w:ind w:right="5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elementos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 experiencia de aprendizaje.</w:t>
            </w:r>
          </w:p>
        </w:tc>
        <w:tc>
          <w:tcPr>
            <w:tcW w:w="5954" w:type="dxa"/>
            <w:gridSpan w:val="3"/>
          </w:tcPr>
          <w:p w14:paraId="526F0A9C">
            <w:pPr>
              <w:pStyle w:val="15"/>
              <w:spacing w:before="36"/>
              <w:rPr>
                <w:rFonts w:ascii="Times New Roman" w:hAnsi="Times New Roman" w:cs="Times New Roman"/>
                <w:b/>
              </w:rPr>
            </w:pPr>
          </w:p>
          <w:p w14:paraId="08F6EF06">
            <w:pPr>
              <w:pStyle w:val="15"/>
              <w:numPr>
                <w:ilvl w:val="0"/>
                <w:numId w:val="6"/>
              </w:numPr>
              <w:tabs>
                <w:tab w:val="left" w:pos="308"/>
              </w:tabs>
              <w:ind w:left="308"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Programación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anual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secciones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que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atiende.</w:t>
            </w:r>
          </w:p>
          <w:p w14:paraId="043C5F52">
            <w:pPr>
              <w:pStyle w:val="15"/>
              <w:numPr>
                <w:ilvl w:val="0"/>
                <w:numId w:val="6"/>
              </w:numPr>
              <w:tabs>
                <w:tab w:val="left" w:pos="308"/>
              </w:tabs>
              <w:spacing w:before="36"/>
              <w:ind w:left="308"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experiencias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</w:tc>
        <w:tc>
          <w:tcPr>
            <w:tcW w:w="3651" w:type="dxa"/>
            <w:gridSpan w:val="2"/>
          </w:tcPr>
          <w:p w14:paraId="1B2191BA">
            <w:pPr>
              <w:pStyle w:val="15"/>
              <w:numPr>
                <w:ilvl w:val="0"/>
                <w:numId w:val="7"/>
              </w:numPr>
              <w:tabs>
                <w:tab w:val="left" w:pos="283"/>
                <w:tab w:val="left" w:pos="312"/>
              </w:tabs>
              <w:spacing w:before="3" w:line="268" w:lineRule="auto"/>
              <w:ind w:right="239" w:hanging="1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</w:t>
            </w:r>
            <w:r>
              <w:rPr>
                <w:rFonts w:ascii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manera activa demostrando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responsabilidad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 respeto en la clase.</w:t>
            </w:r>
          </w:p>
          <w:p w14:paraId="71E0443D">
            <w:pPr>
              <w:pStyle w:val="15"/>
              <w:spacing w:line="250" w:lineRule="exact"/>
              <w:ind w:left="283" w:right="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Elaboración de la unidad didáctica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que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asegure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un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actuar </w:t>
            </w:r>
            <w:r>
              <w:rPr>
                <w:rFonts w:ascii="Times New Roman" w:hAnsi="Times New Roman" w:cs="Times New Roman"/>
                <w:spacing w:val="-2"/>
              </w:rPr>
              <w:t>competente.</w:t>
            </w:r>
          </w:p>
        </w:tc>
      </w:tr>
    </w:tbl>
    <w:p w14:paraId="728ADC52">
      <w:pPr>
        <w:pStyle w:val="15"/>
        <w:spacing w:line="250" w:lineRule="exact"/>
        <w:rPr>
          <w:rFonts w:ascii="Times New Roman" w:hAnsi="Times New Roman" w:cs="Times New Roman"/>
        </w:rPr>
        <w:sectPr>
          <w:headerReference r:id="rId5" w:type="default"/>
          <w:footerReference r:id="rId6" w:type="default"/>
          <w:pgSz w:w="16840" w:h="11910" w:orient="landscape"/>
          <w:pgMar w:top="0" w:right="850" w:bottom="3" w:left="1133" w:header="338" w:footer="1466" w:gutter="0"/>
          <w:cols w:space="720" w:num="1"/>
        </w:sectPr>
      </w:pPr>
    </w:p>
    <w:p w14:paraId="543326EE">
      <w:pPr>
        <w:pStyle w:val="11"/>
        <w:spacing w:before="2"/>
        <w:rPr>
          <w:rFonts w:ascii="Times New Roman" w:hAnsi="Times New Roman" w:cs="Times New Roman"/>
          <w:b/>
        </w:rPr>
      </w:pPr>
    </w:p>
    <w:tbl>
      <w:tblPr>
        <w:tblStyle w:val="13"/>
        <w:tblW w:w="0" w:type="auto"/>
        <w:tblInd w:w="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921"/>
        <w:gridCol w:w="2381"/>
        <w:gridCol w:w="1968"/>
        <w:gridCol w:w="584"/>
        <w:gridCol w:w="2251"/>
        <w:gridCol w:w="2127"/>
        <w:gridCol w:w="3512"/>
      </w:tblGrid>
      <w:tr w14:paraId="59EC1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0" w:type="dxa"/>
            <w:vMerge w:val="restart"/>
            <w:textDirection w:val="btLr"/>
          </w:tcPr>
          <w:p w14:paraId="49695D17">
            <w:pPr>
              <w:pStyle w:val="15"/>
              <w:spacing w:before="74"/>
              <w:rPr>
                <w:rFonts w:ascii="Times New Roman" w:hAnsi="Times New Roman" w:cs="Times New Roman"/>
                <w:b/>
              </w:rPr>
            </w:pPr>
          </w:p>
          <w:p w14:paraId="6A251305">
            <w:pPr>
              <w:pStyle w:val="15"/>
              <w:ind w:lef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UNIDAD</w:t>
            </w:r>
            <w:r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DIDÁCTICA</w:t>
            </w:r>
            <w:r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II:</w:t>
            </w:r>
            <w:r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Implementamos los documentos pedagógicos del área de educación física Educación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física</w:t>
            </w:r>
          </w:p>
        </w:tc>
        <w:tc>
          <w:tcPr>
            <w:tcW w:w="13744" w:type="dxa"/>
            <w:gridSpan w:val="7"/>
            <w:shd w:val="clear" w:color="auto" w:fill="D0CECE" w:themeFill="background2" w:themeFillShade="E6"/>
          </w:tcPr>
          <w:p w14:paraId="2B579497">
            <w:pPr>
              <w:pStyle w:val="15"/>
              <w:spacing w:before="24" w:line="259" w:lineRule="auto"/>
              <w:ind w:left="239" w:right="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CAPACIDAD DE LA UNIDAD DIDÁCTICA II: </w:t>
            </w:r>
            <w:r>
              <w:rPr>
                <w:rFonts w:ascii="Times New Roman" w:hAnsi="Times New Roman" w:cs="Times New Roman"/>
              </w:rPr>
              <w:t>Involucra activamente a los niños y niñas en sesiones de aprendizaje, utilizando estrategias metodológicas adecuadas.</w:t>
            </w:r>
          </w:p>
        </w:tc>
      </w:tr>
      <w:tr w14:paraId="678F3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52069F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restart"/>
            <w:shd w:val="clear" w:color="auto" w:fill="D0CECE" w:themeFill="background2" w:themeFillShade="E6"/>
          </w:tcPr>
          <w:p w14:paraId="632954D1">
            <w:pPr>
              <w:pStyle w:val="15"/>
              <w:spacing w:before="31"/>
              <w:rPr>
                <w:rFonts w:ascii="Times New Roman" w:hAnsi="Times New Roman" w:cs="Times New Roman"/>
                <w:b/>
              </w:rPr>
            </w:pPr>
          </w:p>
          <w:p w14:paraId="43A7B802">
            <w:pPr>
              <w:pStyle w:val="15"/>
              <w:ind w:left="6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SEMANA</w:t>
            </w:r>
          </w:p>
        </w:tc>
        <w:tc>
          <w:tcPr>
            <w:tcW w:w="7184" w:type="dxa"/>
            <w:gridSpan w:val="4"/>
            <w:shd w:val="clear" w:color="auto" w:fill="D0CECE" w:themeFill="background2" w:themeFillShade="E6"/>
          </w:tcPr>
          <w:p w14:paraId="144AF5A7">
            <w:pPr>
              <w:pStyle w:val="15"/>
              <w:spacing w:before="119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CONTENIDOS</w:t>
            </w:r>
          </w:p>
        </w:tc>
        <w:tc>
          <w:tcPr>
            <w:tcW w:w="2127" w:type="dxa"/>
            <w:vMerge w:val="restart"/>
            <w:shd w:val="clear" w:color="auto" w:fill="D0CECE" w:themeFill="background2" w:themeFillShade="E6"/>
          </w:tcPr>
          <w:p w14:paraId="1ABEC1BD">
            <w:pPr>
              <w:pStyle w:val="15"/>
              <w:spacing w:before="144" w:line="261" w:lineRule="auto"/>
              <w:ind w:left="572" w:right="193" w:hanging="37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ESTRATEGIAS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pacing w:val="-2"/>
              </w:rPr>
              <w:t>ENSEÑANZA</w:t>
            </w:r>
          </w:p>
        </w:tc>
        <w:tc>
          <w:tcPr>
            <w:tcW w:w="3512" w:type="dxa"/>
            <w:vMerge w:val="restart"/>
            <w:shd w:val="clear" w:color="auto" w:fill="D0CECE" w:themeFill="background2" w:themeFillShade="E6"/>
          </w:tcPr>
          <w:p w14:paraId="231B40BC">
            <w:pPr>
              <w:pStyle w:val="15"/>
              <w:spacing w:before="144" w:line="261" w:lineRule="auto"/>
              <w:ind w:left="402" w:right="2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INDICADORES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LOGRO</w:t>
            </w:r>
            <w:r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pacing w:val="-2"/>
              </w:rPr>
              <w:t>CAPACIDAD</w:t>
            </w:r>
          </w:p>
        </w:tc>
      </w:tr>
      <w:tr w14:paraId="33870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7BD65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  <w:shd w:val="clear" w:color="auto" w:fill="DBE4F0"/>
          </w:tcPr>
          <w:p w14:paraId="69C103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D0CECE" w:themeFill="background2" w:themeFillShade="E6"/>
          </w:tcPr>
          <w:p w14:paraId="2CAB621A">
            <w:pPr>
              <w:pStyle w:val="15"/>
              <w:spacing w:before="24"/>
              <w:ind w:left="56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CONCEPTUAL</w:t>
            </w:r>
          </w:p>
        </w:tc>
        <w:tc>
          <w:tcPr>
            <w:tcW w:w="2552" w:type="dxa"/>
            <w:gridSpan w:val="2"/>
            <w:shd w:val="clear" w:color="auto" w:fill="D0CECE" w:themeFill="background2" w:themeFillShade="E6"/>
          </w:tcPr>
          <w:p w14:paraId="45DF4C52">
            <w:pPr>
              <w:pStyle w:val="15"/>
              <w:spacing w:before="24"/>
              <w:ind w:left="47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PROCEDIMENTAL</w:t>
            </w:r>
          </w:p>
        </w:tc>
        <w:tc>
          <w:tcPr>
            <w:tcW w:w="2251" w:type="dxa"/>
            <w:shd w:val="clear" w:color="auto" w:fill="D0CECE" w:themeFill="background2" w:themeFillShade="E6"/>
          </w:tcPr>
          <w:p w14:paraId="227FCD91">
            <w:pPr>
              <w:pStyle w:val="15"/>
              <w:spacing w:before="24"/>
              <w:ind w:left="59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ACTITUDINAL</w:t>
            </w:r>
          </w:p>
        </w:tc>
        <w:tc>
          <w:tcPr>
            <w:tcW w:w="2127" w:type="dxa"/>
            <w:vMerge w:val="continue"/>
            <w:tcBorders>
              <w:top w:val="nil"/>
            </w:tcBorders>
            <w:shd w:val="clear" w:color="auto" w:fill="DBE4F0"/>
          </w:tcPr>
          <w:p w14:paraId="1BFDF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2" w:type="dxa"/>
            <w:vMerge w:val="continue"/>
            <w:tcBorders>
              <w:top w:val="nil"/>
            </w:tcBorders>
            <w:shd w:val="clear" w:color="auto" w:fill="DBE4F0"/>
          </w:tcPr>
          <w:p w14:paraId="79E3CEF2">
            <w:pPr>
              <w:rPr>
                <w:rFonts w:ascii="Times New Roman" w:hAnsi="Times New Roman" w:cs="Times New Roman"/>
              </w:rPr>
            </w:pPr>
          </w:p>
        </w:tc>
      </w:tr>
      <w:tr w14:paraId="45F8B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3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5E3602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restart"/>
          </w:tcPr>
          <w:p w14:paraId="591AF565">
            <w:pPr>
              <w:pStyle w:val="15"/>
              <w:spacing w:line="251" w:lineRule="exact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  <w:p w14:paraId="7A44FF7A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4409D8B7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48CBC5D0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4C709487">
            <w:pPr>
              <w:pStyle w:val="15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15FEE253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  <w:p w14:paraId="6E3D577A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4251CE8B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576D81A3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1F132D92">
            <w:pPr>
              <w:pStyle w:val="15"/>
              <w:spacing w:before="83"/>
              <w:rPr>
                <w:rFonts w:ascii="Times New Roman" w:hAnsi="Times New Roman" w:cs="Times New Roman"/>
                <w:b/>
              </w:rPr>
            </w:pPr>
          </w:p>
          <w:p w14:paraId="3DC80E55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3</w:t>
            </w:r>
          </w:p>
          <w:p w14:paraId="3EDAB9FB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681DA99F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550137FD">
            <w:pPr>
              <w:pStyle w:val="15"/>
              <w:spacing w:before="236"/>
              <w:rPr>
                <w:rFonts w:ascii="Times New Roman" w:hAnsi="Times New Roman" w:cs="Times New Roman"/>
                <w:b/>
              </w:rPr>
            </w:pPr>
          </w:p>
          <w:p w14:paraId="2ACDCF16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381" w:type="dxa"/>
            <w:tcBorders>
              <w:right w:val="single" w:color="auto" w:sz="4" w:space="0"/>
            </w:tcBorders>
          </w:tcPr>
          <w:p w14:paraId="74400DE5">
            <w:pPr>
              <w:pStyle w:val="15"/>
              <w:ind w:left="95" w:right="149"/>
              <w:jc w:val="both"/>
            </w:pPr>
            <w:r>
              <w:t>Elabora la programación anual Unidad de aprendizaje</w:t>
            </w:r>
          </w:p>
          <w:p w14:paraId="237F8670">
            <w:pPr>
              <w:pStyle w:val="15"/>
              <w:ind w:left="95" w:right="149"/>
              <w:jc w:val="both"/>
              <w:rPr>
                <w:b/>
              </w:rPr>
            </w:pPr>
          </w:p>
          <w:p w14:paraId="63B756BE">
            <w:pPr>
              <w:pStyle w:val="15"/>
              <w:ind w:left="95" w:right="149"/>
              <w:jc w:val="both"/>
            </w:pPr>
            <w:r>
              <w:t>Elaboración de Unidad de aprendizaje</w:t>
            </w:r>
          </w:p>
          <w:p w14:paraId="517D3FB9">
            <w:pPr>
              <w:pStyle w:val="15"/>
              <w:ind w:left="95" w:right="149"/>
              <w:jc w:val="both"/>
              <w:rPr>
                <w:b/>
              </w:rPr>
            </w:pPr>
          </w:p>
          <w:p w14:paraId="6C0ABC65">
            <w:pPr>
              <w:pStyle w:val="15"/>
              <w:ind w:left="95" w:right="149"/>
              <w:jc w:val="both"/>
            </w:pPr>
            <w:r>
              <w:t>Elaboración de Sesión de Clase siguiendo la secuencia didáctica</w:t>
            </w:r>
          </w:p>
          <w:p w14:paraId="58B7648E">
            <w:pPr>
              <w:pStyle w:val="15"/>
              <w:ind w:left="95" w:right="149"/>
              <w:jc w:val="both"/>
              <w:rPr>
                <w:b/>
              </w:rPr>
            </w:pPr>
          </w:p>
          <w:p w14:paraId="21E6EF0B">
            <w:pPr>
              <w:pStyle w:val="15"/>
              <w:ind w:left="95" w:right="149"/>
              <w:jc w:val="both"/>
            </w:pPr>
          </w:p>
          <w:p w14:paraId="60ACF621">
            <w:pPr>
              <w:pStyle w:val="15"/>
              <w:ind w:left="95" w:right="149"/>
              <w:jc w:val="both"/>
            </w:pPr>
            <w:r>
              <w:t>Diseña medios y materiales didácticos el Proceso de Enseñanza Aprendizaje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</w:tcPr>
          <w:p w14:paraId="666B4639">
            <w:pPr>
              <w:pStyle w:val="15"/>
              <w:ind w:left="95" w:right="149"/>
              <w:jc w:val="both"/>
            </w:pPr>
            <w:r>
              <w:t>Identificación de los elementos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una</w:t>
            </w:r>
            <w:r>
              <w:rPr>
                <w:spacing w:val="-11"/>
              </w:rPr>
              <w:t xml:space="preserve"> </w:t>
            </w:r>
            <w:r>
              <w:t>sesión</w:t>
            </w:r>
            <w:r>
              <w:rPr>
                <w:spacing w:val="-11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aprendizaje.</w:t>
            </w:r>
          </w:p>
          <w:p w14:paraId="7944ACE3">
            <w:pPr>
              <w:pStyle w:val="15"/>
              <w:ind w:left="95" w:right="149"/>
              <w:jc w:val="both"/>
              <w:rPr>
                <w:b/>
              </w:rPr>
            </w:pPr>
          </w:p>
          <w:p w14:paraId="5AA96997">
            <w:pPr>
              <w:pStyle w:val="15"/>
              <w:ind w:left="95" w:right="149"/>
              <w:jc w:val="both"/>
            </w:pPr>
            <w:r>
              <w:rPr>
                <w:spacing w:val="-2"/>
              </w:rPr>
              <w:t>Organización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 xml:space="preserve">las </w:t>
            </w:r>
            <w:r>
              <w:t>actividades de aprendizaje.</w:t>
            </w:r>
          </w:p>
          <w:p w14:paraId="304499B4">
            <w:pPr>
              <w:pStyle w:val="15"/>
              <w:ind w:left="95" w:right="149"/>
              <w:jc w:val="both"/>
              <w:rPr>
                <w:b/>
              </w:rPr>
            </w:pPr>
          </w:p>
          <w:p w14:paraId="0F694262">
            <w:pPr>
              <w:pStyle w:val="15"/>
              <w:ind w:left="95" w:right="149"/>
              <w:jc w:val="both"/>
              <w:rPr>
                <w:b/>
              </w:rPr>
            </w:pPr>
          </w:p>
          <w:p w14:paraId="542459DB">
            <w:pPr>
              <w:pStyle w:val="15"/>
              <w:ind w:left="95" w:right="149"/>
              <w:jc w:val="both"/>
            </w:pPr>
            <w:r>
              <w:t xml:space="preserve">Implementación de los procesos en una sesión de </w:t>
            </w:r>
            <w:r>
              <w:rPr>
                <w:spacing w:val="-2"/>
              </w:rPr>
              <w:t>aprendizaje.</w:t>
            </w:r>
          </w:p>
          <w:p w14:paraId="1197FF80">
            <w:pPr>
              <w:pStyle w:val="15"/>
              <w:ind w:left="95" w:right="149"/>
              <w:jc w:val="both"/>
              <w:rPr>
                <w:b/>
              </w:rPr>
            </w:pPr>
          </w:p>
          <w:p w14:paraId="0F319C48">
            <w:pPr>
              <w:pStyle w:val="15"/>
              <w:ind w:left="95" w:right="149"/>
              <w:jc w:val="both"/>
            </w:pPr>
            <w:r>
              <w:t>Análisis de estrategias de enseñanza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aprendizaje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la sesión para el desarrollo de las competencias del área.</w:t>
            </w:r>
          </w:p>
        </w:tc>
        <w:tc>
          <w:tcPr>
            <w:tcW w:w="2251" w:type="dxa"/>
          </w:tcPr>
          <w:p w14:paraId="7D453445">
            <w:pPr>
              <w:pStyle w:val="15"/>
              <w:ind w:left="95" w:right="149"/>
              <w:jc w:val="both"/>
            </w:pPr>
            <w:r>
              <w:t xml:space="preserve">Valora los comentarios de sus compañeros al dar sus </w:t>
            </w:r>
            <w:r>
              <w:rPr>
                <w:spacing w:val="-2"/>
              </w:rPr>
              <w:t>opiniones.</w:t>
            </w:r>
          </w:p>
          <w:p w14:paraId="25CB938C">
            <w:pPr>
              <w:pStyle w:val="15"/>
              <w:ind w:left="95" w:right="149"/>
              <w:jc w:val="both"/>
              <w:rPr>
                <w:b/>
              </w:rPr>
            </w:pPr>
          </w:p>
          <w:p w14:paraId="0DE8188F">
            <w:pPr>
              <w:pStyle w:val="15"/>
              <w:ind w:left="95" w:right="149"/>
              <w:jc w:val="both"/>
            </w:pPr>
            <w:r>
              <w:t>Respeta las opiniones de sus compañeros y se muestra empático.</w:t>
            </w:r>
          </w:p>
          <w:p w14:paraId="37CB94B2">
            <w:pPr>
              <w:pStyle w:val="15"/>
              <w:ind w:left="95" w:right="149"/>
              <w:jc w:val="both"/>
              <w:rPr>
                <w:b/>
              </w:rPr>
            </w:pPr>
          </w:p>
          <w:p w14:paraId="18144F00">
            <w:pPr>
              <w:pStyle w:val="15"/>
              <w:ind w:left="95" w:right="149"/>
              <w:jc w:val="both"/>
            </w:pPr>
            <w:r>
              <w:t>Comparte</w:t>
            </w:r>
            <w:r>
              <w:rPr>
                <w:spacing w:val="74"/>
                <w:w w:val="150"/>
              </w:rPr>
              <w:t xml:space="preserve">   </w:t>
            </w:r>
            <w:r>
              <w:t>con</w:t>
            </w:r>
            <w:r>
              <w:rPr>
                <w:spacing w:val="74"/>
                <w:w w:val="150"/>
              </w:rPr>
              <w:t xml:space="preserve">   </w:t>
            </w:r>
            <w:r>
              <w:rPr>
                <w:spacing w:val="-5"/>
              </w:rPr>
              <w:t>sus</w:t>
            </w:r>
          </w:p>
          <w:p w14:paraId="5E2780C6">
            <w:pPr>
              <w:pStyle w:val="15"/>
              <w:ind w:left="95" w:right="149"/>
              <w:jc w:val="both"/>
            </w:pPr>
            <w:r>
              <w:rPr>
                <w:spacing w:val="-2"/>
              </w:rPr>
              <w:t>compañeros</w:t>
            </w:r>
            <w:r>
              <w:t xml:space="preserve"> </w:t>
            </w:r>
            <w:r>
              <w:rPr>
                <w:spacing w:val="-2"/>
              </w:rPr>
              <w:t xml:space="preserve">diversas </w:t>
            </w:r>
            <w:r>
              <w:t>actividades y estrategias.</w:t>
            </w:r>
          </w:p>
          <w:p w14:paraId="2C841A9A">
            <w:pPr>
              <w:pStyle w:val="15"/>
              <w:ind w:left="95" w:right="149"/>
              <w:jc w:val="both"/>
              <w:rPr>
                <w:b/>
              </w:rPr>
            </w:pPr>
          </w:p>
          <w:p w14:paraId="62FD4449">
            <w:pPr>
              <w:pStyle w:val="15"/>
              <w:ind w:left="95" w:right="149"/>
              <w:jc w:val="both"/>
            </w:pPr>
            <w:r>
              <w:rPr>
                <w:spacing w:val="-6"/>
              </w:rPr>
              <w:t>Da</w:t>
            </w:r>
            <w:r>
              <w:t xml:space="preserve"> </w:t>
            </w:r>
            <w:r>
              <w:rPr>
                <w:spacing w:val="-2"/>
              </w:rPr>
              <w:t xml:space="preserve">sugerencias </w:t>
            </w:r>
            <w:r>
              <w:t>demostrando respeto y empatía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participación</w:t>
            </w:r>
            <w:r>
              <w:rPr>
                <w:spacing w:val="-13"/>
              </w:rPr>
              <w:t xml:space="preserve"> </w:t>
            </w:r>
            <w:r>
              <w:t>de sus compañeros.</w:t>
            </w:r>
          </w:p>
        </w:tc>
        <w:tc>
          <w:tcPr>
            <w:tcW w:w="2127" w:type="dxa"/>
          </w:tcPr>
          <w:p w14:paraId="15CB793D">
            <w:pPr>
              <w:pStyle w:val="15"/>
              <w:tabs>
                <w:tab w:val="left" w:pos="412"/>
              </w:tabs>
              <w:spacing w:line="360" w:lineRule="auto"/>
              <w:ind w:left="273"/>
              <w:rPr>
                <w:rFonts w:ascii="Times New Roman" w:hAnsi="Times New Roman" w:cs="Times New Roman"/>
              </w:rPr>
            </w:pPr>
          </w:p>
          <w:p w14:paraId="6B8158D1">
            <w:pPr>
              <w:pStyle w:val="15"/>
              <w:tabs>
                <w:tab w:val="left" w:pos="412"/>
              </w:tabs>
              <w:spacing w:line="360" w:lineRule="auto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Exposiciones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orales.  Conferencia Magistral.</w:t>
            </w:r>
          </w:p>
          <w:p w14:paraId="5C39281C">
            <w:pPr>
              <w:pStyle w:val="15"/>
              <w:tabs>
                <w:tab w:val="left" w:pos="412"/>
              </w:tabs>
              <w:spacing w:line="268" w:lineRule="exact"/>
              <w:ind w:left="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Diálogo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Discusión.</w:t>
            </w:r>
          </w:p>
          <w:p w14:paraId="17C4A074">
            <w:pPr>
              <w:pStyle w:val="15"/>
              <w:tabs>
                <w:tab w:val="left" w:pos="412"/>
              </w:tabs>
              <w:spacing w:before="126"/>
              <w:ind w:left="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Mapas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Conceptuales</w:t>
            </w:r>
          </w:p>
          <w:p w14:paraId="6D4C334B">
            <w:pPr>
              <w:pStyle w:val="15"/>
              <w:tabs>
                <w:tab w:val="left" w:pos="267"/>
              </w:tabs>
              <w:spacing w:before="125" w:line="266" w:lineRule="auto"/>
              <w:ind w:left="267" w:right="2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Dinámicas y actividades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grupales.</w:t>
            </w:r>
          </w:p>
        </w:tc>
        <w:tc>
          <w:tcPr>
            <w:tcW w:w="3512" w:type="dxa"/>
          </w:tcPr>
          <w:p w14:paraId="1F58A415">
            <w:pPr>
              <w:pStyle w:val="15"/>
              <w:spacing w:line="254" w:lineRule="auto"/>
              <w:ind w:left="61" w:right="6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los elementos de la planificación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área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educación física</w:t>
            </w:r>
          </w:p>
          <w:p w14:paraId="269B7965">
            <w:pPr>
              <w:pStyle w:val="15"/>
              <w:spacing w:before="19"/>
              <w:rPr>
                <w:rFonts w:ascii="Times New Roman" w:hAnsi="Times New Roman" w:cs="Times New Roman"/>
                <w:b/>
              </w:rPr>
            </w:pPr>
          </w:p>
          <w:p w14:paraId="358CE146">
            <w:pPr>
              <w:pStyle w:val="15"/>
              <w:spacing w:line="254" w:lineRule="auto"/>
              <w:ind w:left="61" w:right="7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Plantea diversas actividades en el desarrollo de la sesión del área de educación física tomando en cuenta los propósitos de aprendizaje.</w:t>
            </w:r>
          </w:p>
          <w:p w14:paraId="78AAFC23">
            <w:pPr>
              <w:pStyle w:val="15"/>
              <w:spacing w:before="22"/>
              <w:rPr>
                <w:rFonts w:ascii="Times New Roman" w:hAnsi="Times New Roman" w:cs="Times New Roman"/>
                <w:b/>
              </w:rPr>
            </w:pPr>
          </w:p>
          <w:p w14:paraId="5297D661">
            <w:pPr>
              <w:pStyle w:val="15"/>
              <w:spacing w:line="254" w:lineRule="auto"/>
              <w:ind w:left="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Diseña una sesión de aprendizaje implementando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diversos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procesos para el logro de los propósitos de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  <w:p w14:paraId="26083742">
            <w:pPr>
              <w:pStyle w:val="15"/>
              <w:spacing w:before="18"/>
              <w:rPr>
                <w:rFonts w:ascii="Times New Roman" w:hAnsi="Times New Roman" w:cs="Times New Roman"/>
                <w:b/>
              </w:rPr>
            </w:pPr>
          </w:p>
          <w:p w14:paraId="243CA7A9">
            <w:pPr>
              <w:pStyle w:val="15"/>
              <w:spacing w:line="256" w:lineRule="auto"/>
              <w:ind w:left="61" w:right="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Aplica</w:t>
            </w:r>
            <w:r>
              <w:rPr>
                <w:rFonts w:ascii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estrategias de enseñanza y aprendizaje en la sesión para el desarrollo de las competencias del </w:t>
            </w:r>
            <w:r>
              <w:rPr>
                <w:rFonts w:ascii="Times New Roman" w:hAnsi="Times New Roman" w:cs="Times New Roman"/>
                <w:spacing w:val="-2"/>
              </w:rPr>
              <w:t>área.</w:t>
            </w:r>
          </w:p>
        </w:tc>
      </w:tr>
      <w:tr w14:paraId="6CE39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71E63D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</w:tcPr>
          <w:p w14:paraId="28BF6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23" w:type="dxa"/>
            <w:gridSpan w:val="6"/>
            <w:shd w:val="clear" w:color="auto" w:fill="D0CECE" w:themeFill="background2" w:themeFillShade="E6"/>
          </w:tcPr>
          <w:p w14:paraId="5102A0E7">
            <w:pPr>
              <w:pStyle w:val="15"/>
              <w:spacing w:line="251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EVALUACIÓN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LA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UNIDAD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</w:t>
            </w:r>
          </w:p>
        </w:tc>
      </w:tr>
      <w:tr w14:paraId="7C87D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71366B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</w:tcPr>
          <w:p w14:paraId="4FBA7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  <w:gridSpan w:val="2"/>
            <w:shd w:val="clear" w:color="auto" w:fill="D0CECE" w:themeFill="background2" w:themeFillShade="E6"/>
          </w:tcPr>
          <w:p w14:paraId="3F5E7F7A">
            <w:pPr>
              <w:pStyle w:val="15"/>
              <w:spacing w:line="250" w:lineRule="exact"/>
              <w:ind w:left="24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CONOCIMIENTOS</w:t>
            </w:r>
          </w:p>
        </w:tc>
        <w:tc>
          <w:tcPr>
            <w:tcW w:w="4962" w:type="dxa"/>
            <w:gridSpan w:val="3"/>
            <w:shd w:val="clear" w:color="auto" w:fill="D0CECE" w:themeFill="background2" w:themeFillShade="E6"/>
          </w:tcPr>
          <w:p w14:paraId="274D4E87">
            <w:pPr>
              <w:pStyle w:val="15"/>
              <w:spacing w:line="250" w:lineRule="exact"/>
              <w:ind w:left="19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PRODUCTO</w:t>
            </w:r>
          </w:p>
        </w:tc>
        <w:tc>
          <w:tcPr>
            <w:tcW w:w="3512" w:type="dxa"/>
            <w:shd w:val="clear" w:color="auto" w:fill="D0CECE" w:themeFill="background2" w:themeFillShade="E6"/>
          </w:tcPr>
          <w:p w14:paraId="5BCA5766">
            <w:pPr>
              <w:pStyle w:val="15"/>
              <w:spacing w:line="250" w:lineRule="exact"/>
              <w:ind w:left="3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DESEMPEÑO</w:t>
            </w:r>
          </w:p>
        </w:tc>
      </w:tr>
      <w:tr w14:paraId="67FC6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01C5C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</w:tcPr>
          <w:p w14:paraId="1B666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  <w:gridSpan w:val="2"/>
          </w:tcPr>
          <w:p w14:paraId="437EA324">
            <w:pPr>
              <w:pStyle w:val="15"/>
              <w:numPr>
                <w:ilvl w:val="0"/>
                <w:numId w:val="8"/>
              </w:numPr>
              <w:tabs>
                <w:tab w:val="left" w:pos="389"/>
              </w:tabs>
              <w:spacing w:line="254" w:lineRule="auto"/>
              <w:ind w:right="87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Explica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forma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clara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 elementos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  <w:p w14:paraId="6C456D73">
            <w:pPr>
              <w:pStyle w:val="15"/>
              <w:numPr>
                <w:ilvl w:val="0"/>
                <w:numId w:val="8"/>
              </w:numPr>
              <w:tabs>
                <w:tab w:val="left" w:pos="389"/>
              </w:tabs>
              <w:spacing w:before="3" w:line="254" w:lineRule="auto"/>
              <w:ind w:right="12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procesos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pedagógicos de la sesión de aprendizaje.</w:t>
            </w:r>
          </w:p>
        </w:tc>
        <w:tc>
          <w:tcPr>
            <w:tcW w:w="4962" w:type="dxa"/>
            <w:gridSpan w:val="3"/>
          </w:tcPr>
          <w:p w14:paraId="3E84B8A8">
            <w:pPr>
              <w:pStyle w:val="15"/>
              <w:spacing w:before="36"/>
              <w:rPr>
                <w:rFonts w:ascii="Times New Roman" w:hAnsi="Times New Roman" w:cs="Times New Roman"/>
                <w:b/>
              </w:rPr>
            </w:pPr>
          </w:p>
          <w:p w14:paraId="04ACE3D2">
            <w:pPr>
              <w:pStyle w:val="15"/>
              <w:numPr>
                <w:ilvl w:val="0"/>
                <w:numId w:val="9"/>
              </w:numPr>
              <w:tabs>
                <w:tab w:val="left" w:pos="312"/>
              </w:tabs>
              <w:ind w:left="312"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Presentación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secciones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que </w:t>
            </w:r>
            <w:r>
              <w:rPr>
                <w:rFonts w:ascii="Times New Roman" w:hAnsi="Times New Roman" w:cs="Times New Roman"/>
                <w:spacing w:val="-2"/>
              </w:rPr>
              <w:t>atiende.</w:t>
            </w:r>
          </w:p>
          <w:p w14:paraId="77AC9A25">
            <w:pPr>
              <w:pStyle w:val="15"/>
              <w:numPr>
                <w:ilvl w:val="0"/>
                <w:numId w:val="9"/>
              </w:numPr>
              <w:tabs>
                <w:tab w:val="left" w:pos="312"/>
              </w:tabs>
              <w:spacing w:before="36"/>
              <w:ind w:left="312"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experiencias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</w:t>
            </w:r>
          </w:p>
        </w:tc>
        <w:tc>
          <w:tcPr>
            <w:tcW w:w="3512" w:type="dxa"/>
          </w:tcPr>
          <w:p w14:paraId="33A279C0">
            <w:pPr>
              <w:pStyle w:val="15"/>
              <w:numPr>
                <w:ilvl w:val="0"/>
                <w:numId w:val="10"/>
              </w:numPr>
              <w:tabs>
                <w:tab w:val="left" w:pos="306"/>
              </w:tabs>
              <w:spacing w:before="3" w:line="268" w:lineRule="auto"/>
              <w:ind w:right="3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 de manera activa demostrando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responsabilidad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 respeto en la clase.</w:t>
            </w:r>
          </w:p>
          <w:p w14:paraId="7B257B69">
            <w:pPr>
              <w:pStyle w:val="15"/>
              <w:numPr>
                <w:ilvl w:val="0"/>
                <w:numId w:val="10"/>
              </w:numPr>
              <w:tabs>
                <w:tab w:val="left" w:pos="306"/>
              </w:tabs>
              <w:spacing w:before="9" w:line="266" w:lineRule="auto"/>
              <w:ind w:right="6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Elaboración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</w:tc>
      </w:tr>
    </w:tbl>
    <w:p w14:paraId="5847B751">
      <w:pPr>
        <w:pStyle w:val="15"/>
        <w:spacing w:line="266" w:lineRule="auto"/>
        <w:rPr>
          <w:rFonts w:ascii="Times New Roman" w:hAnsi="Times New Roman" w:cs="Times New Roman"/>
        </w:rPr>
        <w:sectPr>
          <w:pgSz w:w="16840" w:h="11910" w:orient="landscape"/>
          <w:pgMar w:top="1400" w:right="850" w:bottom="20" w:left="1133" w:header="338" w:footer="1466" w:gutter="0"/>
          <w:cols w:space="720" w:num="1"/>
        </w:sectPr>
      </w:pPr>
    </w:p>
    <w:p w14:paraId="52509629">
      <w:pPr>
        <w:pStyle w:val="11"/>
        <w:spacing w:before="2"/>
        <w:rPr>
          <w:rFonts w:ascii="Times New Roman" w:hAnsi="Times New Roman" w:cs="Times New Roman"/>
          <w:b/>
        </w:rPr>
      </w:pPr>
    </w:p>
    <w:tbl>
      <w:tblPr>
        <w:tblStyle w:val="13"/>
        <w:tblW w:w="0" w:type="auto"/>
        <w:tblInd w:w="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921"/>
        <w:gridCol w:w="2381"/>
        <w:gridCol w:w="2677"/>
        <w:gridCol w:w="2284"/>
        <w:gridCol w:w="835"/>
        <w:gridCol w:w="1435"/>
        <w:gridCol w:w="3205"/>
      </w:tblGrid>
      <w:tr w14:paraId="13998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80" w:type="dxa"/>
            <w:vMerge w:val="restart"/>
            <w:textDirection w:val="btLr"/>
          </w:tcPr>
          <w:p w14:paraId="789D86C5">
            <w:pPr>
              <w:pStyle w:val="15"/>
              <w:spacing w:before="74"/>
              <w:rPr>
                <w:rFonts w:ascii="Times New Roman" w:hAnsi="Times New Roman" w:cs="Times New Roman"/>
                <w:b/>
              </w:rPr>
            </w:pPr>
          </w:p>
          <w:p w14:paraId="4E4838A3">
            <w:pPr>
              <w:pStyle w:val="15"/>
              <w:ind w:lef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UNIDAD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 III:</w:t>
            </w:r>
            <w:r>
              <w:rPr>
                <w:rFonts w:ascii="Times New Roman" w:hAnsi="Times New Roman" w:cs="Times New Roman"/>
                <w:b/>
                <w:spacing w:val="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Desarrollamos la planificación anual en el área de educación física.</w:t>
            </w:r>
          </w:p>
        </w:tc>
        <w:tc>
          <w:tcPr>
            <w:tcW w:w="13738" w:type="dxa"/>
            <w:gridSpan w:val="7"/>
            <w:shd w:val="clear" w:color="auto" w:fill="D0CECE" w:themeFill="background2" w:themeFillShade="E6"/>
          </w:tcPr>
          <w:p w14:paraId="43B1B5D5">
            <w:pPr>
              <w:pStyle w:val="15"/>
              <w:spacing w:line="256" w:lineRule="exact"/>
              <w:ind w:left="64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CAPACIDAD DE LA UNIDAD DIDÁCTICA III: </w:t>
            </w:r>
            <w:r>
              <w:rPr>
                <w:rFonts w:ascii="Times New Roman" w:hAnsi="Times New Roman" w:cs="Times New Roman"/>
              </w:rPr>
              <w:t>Evalúa y reflexiona sobre el progreso de los aprendizajes para retroalimentar y reorientar su enseñanza práctica en el aula.</w:t>
            </w:r>
          </w:p>
        </w:tc>
      </w:tr>
      <w:tr w14:paraId="1F3AA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03C783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restart"/>
            <w:shd w:val="clear" w:color="auto" w:fill="D0CECE" w:themeFill="background2" w:themeFillShade="E6"/>
          </w:tcPr>
          <w:p w14:paraId="18118484">
            <w:pPr>
              <w:pStyle w:val="15"/>
              <w:spacing w:before="214"/>
              <w:ind w:left="6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SEMANA</w:t>
            </w:r>
          </w:p>
        </w:tc>
        <w:tc>
          <w:tcPr>
            <w:tcW w:w="7342" w:type="dxa"/>
            <w:gridSpan w:val="3"/>
            <w:shd w:val="clear" w:color="auto" w:fill="D0CECE" w:themeFill="background2" w:themeFillShade="E6"/>
          </w:tcPr>
          <w:p w14:paraId="73158B4D">
            <w:pPr>
              <w:pStyle w:val="15"/>
              <w:spacing w:line="250" w:lineRule="exact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D0CECE" w:themeFill="background2" w:themeFillShade="E6"/>
          </w:tcPr>
          <w:p w14:paraId="1C8DF087">
            <w:pPr>
              <w:pStyle w:val="15"/>
              <w:spacing w:before="79" w:line="256" w:lineRule="auto"/>
              <w:ind w:left="574" w:right="189" w:hanging="37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ESTRATEGIAS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pacing w:val="-2"/>
              </w:rPr>
              <w:t>ENSEÑANZA</w:t>
            </w:r>
          </w:p>
        </w:tc>
        <w:tc>
          <w:tcPr>
            <w:tcW w:w="3205" w:type="dxa"/>
            <w:vMerge w:val="restart"/>
            <w:shd w:val="clear" w:color="auto" w:fill="D0CECE" w:themeFill="background2" w:themeFillShade="E6"/>
          </w:tcPr>
          <w:p w14:paraId="0C511FB9">
            <w:pPr>
              <w:pStyle w:val="15"/>
              <w:spacing w:before="79" w:line="256" w:lineRule="auto"/>
              <w:ind w:left="1055" w:hanging="8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INDICADORES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LOGRO</w:t>
            </w:r>
            <w:r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pacing w:val="-2"/>
              </w:rPr>
              <w:t>CAPACIDAD</w:t>
            </w:r>
          </w:p>
        </w:tc>
      </w:tr>
      <w:tr w14:paraId="6A0CF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27AF52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  <w:shd w:val="clear" w:color="auto" w:fill="D0CECE" w:themeFill="background2" w:themeFillShade="E6"/>
          </w:tcPr>
          <w:p w14:paraId="0BFEBF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D0CECE" w:themeFill="background2" w:themeFillShade="E6"/>
          </w:tcPr>
          <w:p w14:paraId="4703322F">
            <w:pPr>
              <w:pStyle w:val="15"/>
              <w:spacing w:before="74"/>
              <w:ind w:left="56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CONCEPTUAL</w:t>
            </w:r>
          </w:p>
        </w:tc>
        <w:tc>
          <w:tcPr>
            <w:tcW w:w="2677" w:type="dxa"/>
            <w:shd w:val="clear" w:color="auto" w:fill="D0CECE" w:themeFill="background2" w:themeFillShade="E6"/>
          </w:tcPr>
          <w:p w14:paraId="60A910A3">
            <w:pPr>
              <w:pStyle w:val="15"/>
              <w:spacing w:before="74"/>
              <w:ind w:left="62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PROCEDIMENTAL</w:t>
            </w:r>
          </w:p>
        </w:tc>
        <w:tc>
          <w:tcPr>
            <w:tcW w:w="2284" w:type="dxa"/>
            <w:shd w:val="clear" w:color="auto" w:fill="D0CECE" w:themeFill="background2" w:themeFillShade="E6"/>
          </w:tcPr>
          <w:p w14:paraId="50F015B4">
            <w:pPr>
              <w:pStyle w:val="15"/>
              <w:spacing w:before="74"/>
              <w:ind w:left="44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ACTITUDINAL</w:t>
            </w:r>
          </w:p>
        </w:tc>
        <w:tc>
          <w:tcPr>
            <w:tcW w:w="2270" w:type="dxa"/>
            <w:gridSpan w:val="2"/>
            <w:vMerge w:val="continue"/>
            <w:tcBorders>
              <w:top w:val="nil"/>
            </w:tcBorders>
            <w:shd w:val="clear" w:color="auto" w:fill="DBE4F0"/>
          </w:tcPr>
          <w:p w14:paraId="257D88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vMerge w:val="continue"/>
            <w:tcBorders>
              <w:top w:val="nil"/>
            </w:tcBorders>
            <w:shd w:val="clear" w:color="auto" w:fill="DBE4F0"/>
          </w:tcPr>
          <w:p w14:paraId="5BDA8AD5">
            <w:pPr>
              <w:rPr>
                <w:rFonts w:ascii="Times New Roman" w:hAnsi="Times New Roman" w:cs="Times New Roman"/>
              </w:rPr>
            </w:pPr>
          </w:p>
        </w:tc>
      </w:tr>
      <w:tr w14:paraId="1C421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2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0F0E9E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restart"/>
          </w:tcPr>
          <w:p w14:paraId="3EE2E0A6">
            <w:pPr>
              <w:pStyle w:val="15"/>
              <w:spacing w:before="17"/>
              <w:rPr>
                <w:rFonts w:ascii="Times New Roman" w:hAnsi="Times New Roman" w:cs="Times New Roman"/>
                <w:b/>
              </w:rPr>
            </w:pPr>
          </w:p>
          <w:p w14:paraId="20D125D6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  <w:p w14:paraId="12A53AF1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67D2EBDE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65B2C777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169B1AAB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575ABDF4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  <w:p w14:paraId="2A7A5FF9">
            <w:pPr>
              <w:pStyle w:val="15"/>
              <w:spacing w:before="83"/>
              <w:rPr>
                <w:rFonts w:ascii="Times New Roman" w:hAnsi="Times New Roman" w:cs="Times New Roman"/>
                <w:b/>
              </w:rPr>
            </w:pPr>
          </w:p>
          <w:p w14:paraId="7EF079CF">
            <w:pPr>
              <w:pStyle w:val="15"/>
              <w:spacing w:before="83"/>
              <w:rPr>
                <w:rFonts w:ascii="Times New Roman" w:hAnsi="Times New Roman" w:cs="Times New Roman"/>
                <w:b/>
              </w:rPr>
            </w:pPr>
          </w:p>
          <w:p w14:paraId="33C09731">
            <w:pPr>
              <w:pStyle w:val="15"/>
              <w:spacing w:before="1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3</w:t>
            </w:r>
          </w:p>
          <w:p w14:paraId="7E75146E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6C9DB3CC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7907926A">
            <w:pPr>
              <w:pStyle w:val="15"/>
              <w:spacing w:before="185"/>
              <w:rPr>
                <w:rFonts w:ascii="Times New Roman" w:hAnsi="Times New Roman" w:cs="Times New Roman"/>
                <w:b/>
              </w:rPr>
            </w:pPr>
          </w:p>
          <w:p w14:paraId="3288EFB5">
            <w:pPr>
              <w:pStyle w:val="15"/>
              <w:ind w:left="50"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381" w:type="dxa"/>
          </w:tcPr>
          <w:p w14:paraId="0736CFC8">
            <w:pPr>
              <w:pStyle w:val="15"/>
              <w:ind w:left="98" w:right="159"/>
              <w:jc w:val="both"/>
            </w:pPr>
          </w:p>
          <w:p w14:paraId="7EE63144">
            <w:pPr>
              <w:pStyle w:val="15"/>
              <w:ind w:left="98" w:right="159"/>
              <w:jc w:val="both"/>
              <w:rPr>
                <w:b/>
              </w:rPr>
            </w:pPr>
            <w:r>
              <w:t>Identifica y conoce los medios é instrumentos de evaluación</w:t>
            </w:r>
          </w:p>
          <w:p w14:paraId="5FFCFD28">
            <w:pPr>
              <w:pStyle w:val="15"/>
              <w:ind w:left="98" w:right="159"/>
              <w:jc w:val="both"/>
              <w:rPr>
                <w:b/>
              </w:rPr>
            </w:pPr>
          </w:p>
          <w:p w14:paraId="697380BF">
            <w:pPr>
              <w:pStyle w:val="15"/>
              <w:ind w:left="98" w:right="159"/>
              <w:jc w:val="both"/>
            </w:pPr>
          </w:p>
          <w:p w14:paraId="4FFEB8FE">
            <w:pPr>
              <w:pStyle w:val="15"/>
              <w:ind w:left="98" w:right="159"/>
              <w:jc w:val="both"/>
              <w:rPr>
                <w:b/>
              </w:rPr>
            </w:pPr>
            <w:r>
              <w:t>Diseña y aplica sesiones de aprendizaje</w:t>
            </w:r>
          </w:p>
          <w:p w14:paraId="7A0BD79D">
            <w:pPr>
              <w:pStyle w:val="15"/>
              <w:ind w:left="98" w:right="159"/>
              <w:jc w:val="both"/>
              <w:rPr>
                <w:b/>
              </w:rPr>
            </w:pPr>
          </w:p>
          <w:p w14:paraId="2FF38A92">
            <w:pPr>
              <w:pStyle w:val="15"/>
              <w:ind w:left="98" w:right="159"/>
              <w:jc w:val="both"/>
            </w:pPr>
          </w:p>
          <w:p w14:paraId="5CF31556">
            <w:pPr>
              <w:pStyle w:val="15"/>
              <w:ind w:left="98" w:right="159"/>
              <w:jc w:val="both"/>
            </w:pPr>
            <w:r>
              <w:t>Diseña y aplica sesiones de aprendizaje</w:t>
            </w:r>
            <w:r>
              <w:rPr>
                <w:spacing w:val="-10"/>
              </w:rPr>
              <w:t>.</w:t>
            </w:r>
          </w:p>
          <w:p w14:paraId="7486783A">
            <w:pPr>
              <w:pStyle w:val="15"/>
              <w:ind w:left="98" w:right="159"/>
              <w:jc w:val="both"/>
              <w:rPr>
                <w:b/>
              </w:rPr>
            </w:pPr>
          </w:p>
          <w:p w14:paraId="7860692A">
            <w:pPr>
              <w:pStyle w:val="15"/>
              <w:ind w:right="159"/>
              <w:jc w:val="both"/>
            </w:pPr>
          </w:p>
          <w:p w14:paraId="65BF502A">
            <w:pPr>
              <w:pStyle w:val="15"/>
              <w:ind w:left="98" w:right="159"/>
              <w:jc w:val="both"/>
            </w:pPr>
            <w:r>
              <w:t>Diseña y aplica sesiones de tutoría</w:t>
            </w:r>
          </w:p>
        </w:tc>
        <w:tc>
          <w:tcPr>
            <w:tcW w:w="2677" w:type="dxa"/>
          </w:tcPr>
          <w:p w14:paraId="5E582B28">
            <w:pPr>
              <w:pStyle w:val="15"/>
              <w:ind w:left="98" w:right="159"/>
              <w:jc w:val="both"/>
            </w:pPr>
          </w:p>
          <w:p w14:paraId="77734847">
            <w:pPr>
              <w:pStyle w:val="15"/>
              <w:ind w:left="98" w:right="159"/>
              <w:jc w:val="both"/>
            </w:pPr>
            <w:r>
              <w:t>Análisis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las</w:t>
            </w:r>
            <w:r>
              <w:rPr>
                <w:spacing w:val="-10"/>
              </w:rPr>
              <w:t xml:space="preserve"> </w:t>
            </w:r>
            <w:r>
              <w:t>orientaciones</w:t>
            </w:r>
            <w:r>
              <w:rPr>
                <w:spacing w:val="-10"/>
              </w:rPr>
              <w:t xml:space="preserve"> </w:t>
            </w:r>
            <w:r>
              <w:t>para la evaluación formativa de las competencias en el aula.</w:t>
            </w:r>
          </w:p>
          <w:p w14:paraId="00186412">
            <w:pPr>
              <w:pStyle w:val="15"/>
              <w:ind w:right="159"/>
              <w:jc w:val="both"/>
            </w:pPr>
          </w:p>
          <w:p w14:paraId="0E8D96AA">
            <w:pPr>
              <w:pStyle w:val="15"/>
              <w:ind w:left="98" w:right="159"/>
              <w:jc w:val="both"/>
            </w:pPr>
            <w:r>
              <w:t>Organización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elaboración</w:t>
            </w:r>
            <w:r>
              <w:rPr>
                <w:spacing w:val="-12"/>
              </w:rPr>
              <w:t xml:space="preserve"> </w:t>
            </w:r>
            <w:r>
              <w:t xml:space="preserve">de técnicas e instrumentos de </w:t>
            </w:r>
            <w:r>
              <w:rPr>
                <w:spacing w:val="-2"/>
              </w:rPr>
              <w:t>evaluación.</w:t>
            </w:r>
          </w:p>
          <w:p w14:paraId="68D9C0BC">
            <w:pPr>
              <w:pStyle w:val="15"/>
              <w:ind w:left="98" w:right="159"/>
              <w:jc w:val="both"/>
            </w:pPr>
            <w:r>
              <w:t>Utilización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criterios</w:t>
            </w:r>
            <w:r>
              <w:rPr>
                <w:spacing w:val="-12"/>
              </w:rPr>
              <w:t xml:space="preserve"> </w:t>
            </w:r>
            <w:r>
              <w:t>e indicadores de evaluación</w:t>
            </w:r>
          </w:p>
          <w:p w14:paraId="04C3E95B">
            <w:pPr>
              <w:pStyle w:val="15"/>
              <w:ind w:left="98" w:right="159"/>
              <w:jc w:val="both"/>
              <w:rPr>
                <w:b/>
              </w:rPr>
            </w:pPr>
          </w:p>
          <w:p w14:paraId="6ADC019A">
            <w:pPr>
              <w:pStyle w:val="15"/>
              <w:ind w:left="98" w:right="159"/>
              <w:jc w:val="both"/>
              <w:rPr>
                <w:b/>
              </w:rPr>
            </w:pPr>
          </w:p>
          <w:p w14:paraId="15365DF8">
            <w:pPr>
              <w:pStyle w:val="15"/>
              <w:ind w:left="98" w:right="159"/>
              <w:jc w:val="both"/>
            </w:pPr>
            <w:r>
              <w:t>Análisis y valoración de las evidencias de aprendizaje utilizando instrumentos de evaluación formativa</w:t>
            </w:r>
          </w:p>
        </w:tc>
        <w:tc>
          <w:tcPr>
            <w:tcW w:w="2284" w:type="dxa"/>
          </w:tcPr>
          <w:p w14:paraId="2CBFAB3F">
            <w:pPr>
              <w:pStyle w:val="15"/>
              <w:ind w:left="98" w:right="159"/>
              <w:jc w:val="both"/>
            </w:pPr>
          </w:p>
          <w:p w14:paraId="61BFB1A8">
            <w:pPr>
              <w:pStyle w:val="15"/>
              <w:ind w:left="98" w:right="159"/>
              <w:jc w:val="both"/>
            </w:pPr>
            <w:r>
              <w:t>Valora los comentarios de sus compañeros al dar sus opiniones.</w:t>
            </w:r>
          </w:p>
          <w:p w14:paraId="120F6D93">
            <w:pPr>
              <w:pStyle w:val="15"/>
              <w:ind w:left="98" w:right="159"/>
              <w:jc w:val="both"/>
              <w:rPr>
                <w:b/>
              </w:rPr>
            </w:pPr>
          </w:p>
          <w:p w14:paraId="74EB5752">
            <w:pPr>
              <w:pStyle w:val="15"/>
              <w:ind w:left="98" w:right="159"/>
              <w:jc w:val="both"/>
            </w:pPr>
            <w:r>
              <w:t>Respeta las opiniones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sus</w:t>
            </w:r>
            <w:r>
              <w:rPr>
                <w:spacing w:val="-1"/>
              </w:rPr>
              <w:t xml:space="preserve"> </w:t>
            </w:r>
            <w:r>
              <w:t>compañeros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se muestra empático.</w:t>
            </w:r>
          </w:p>
          <w:p w14:paraId="0381EA77">
            <w:pPr>
              <w:pStyle w:val="15"/>
              <w:ind w:left="98" w:right="159"/>
              <w:jc w:val="both"/>
              <w:rPr>
                <w:b/>
              </w:rPr>
            </w:pPr>
          </w:p>
          <w:p w14:paraId="2A0C8C82">
            <w:pPr>
              <w:pStyle w:val="15"/>
              <w:ind w:left="98" w:right="159"/>
              <w:jc w:val="both"/>
            </w:pPr>
            <w:r>
              <w:t xml:space="preserve">Comparte con sus compañeros diversas </w:t>
            </w:r>
            <w:r>
              <w:rPr>
                <w:spacing w:val="-2"/>
              </w:rPr>
              <w:t>actividades</w:t>
            </w:r>
            <w:r>
              <w:t xml:space="preserve"> </w:t>
            </w:r>
            <w:r>
              <w:rPr>
                <w:spacing w:val="-10"/>
              </w:rPr>
              <w:t>y</w:t>
            </w:r>
          </w:p>
          <w:p w14:paraId="3E771053">
            <w:pPr>
              <w:pStyle w:val="15"/>
              <w:ind w:left="98" w:right="159"/>
              <w:jc w:val="both"/>
            </w:pPr>
            <w:r>
              <w:rPr>
                <w:spacing w:val="-2"/>
              </w:rPr>
              <w:t>estrategias.</w:t>
            </w:r>
          </w:p>
          <w:p w14:paraId="5ECDC845">
            <w:pPr>
              <w:pStyle w:val="15"/>
              <w:ind w:left="137" w:right="147"/>
              <w:jc w:val="both"/>
            </w:pPr>
          </w:p>
          <w:p w14:paraId="131FDE01">
            <w:pPr>
              <w:pStyle w:val="15"/>
              <w:ind w:left="137" w:right="147"/>
              <w:jc w:val="both"/>
            </w:pPr>
            <w:r>
              <w:t>Da sugerencias demostrando respeto y empatía a</w:t>
            </w:r>
            <w:r>
              <w:tab/>
            </w:r>
            <w:r>
              <w:t>la participación de sus</w:t>
            </w:r>
          </w:p>
          <w:p w14:paraId="48949053">
            <w:pPr>
              <w:pStyle w:val="15"/>
              <w:ind w:left="137" w:right="147"/>
              <w:jc w:val="both"/>
            </w:pPr>
            <w:r>
              <w:t>compañeros.</w:t>
            </w:r>
          </w:p>
        </w:tc>
        <w:tc>
          <w:tcPr>
            <w:tcW w:w="2270" w:type="dxa"/>
            <w:gridSpan w:val="2"/>
          </w:tcPr>
          <w:p w14:paraId="7889E6CB">
            <w:pPr>
              <w:pStyle w:val="15"/>
              <w:spacing w:line="360" w:lineRule="auto"/>
              <w:ind w:left="98" w:right="159"/>
              <w:jc w:val="both"/>
            </w:pPr>
          </w:p>
          <w:p w14:paraId="06719054">
            <w:pPr>
              <w:pStyle w:val="15"/>
              <w:spacing w:line="360" w:lineRule="auto"/>
              <w:ind w:left="98" w:right="159"/>
              <w:jc w:val="both"/>
            </w:pPr>
            <w:r>
              <w:t>Exposiciones orales.</w:t>
            </w:r>
          </w:p>
          <w:p w14:paraId="4DBAA7A1">
            <w:pPr>
              <w:pStyle w:val="15"/>
              <w:spacing w:line="360" w:lineRule="auto"/>
              <w:ind w:left="98" w:right="159"/>
              <w:jc w:val="both"/>
            </w:pPr>
            <w:r>
              <w:t>Conferencia a Magistral.</w:t>
            </w:r>
          </w:p>
          <w:p w14:paraId="0CBD9F69">
            <w:pPr>
              <w:pStyle w:val="15"/>
              <w:spacing w:line="360" w:lineRule="auto"/>
              <w:ind w:left="98" w:right="159"/>
              <w:jc w:val="both"/>
            </w:pPr>
            <w:r>
              <w:t>Diálogo y Discusión.</w:t>
            </w:r>
          </w:p>
          <w:p w14:paraId="61994367">
            <w:pPr>
              <w:pStyle w:val="15"/>
              <w:spacing w:line="360" w:lineRule="auto"/>
              <w:ind w:left="98" w:right="159"/>
              <w:jc w:val="both"/>
            </w:pPr>
            <w:r>
              <w:t>Mapas Conceptuales</w:t>
            </w:r>
          </w:p>
          <w:p w14:paraId="4FBBB277">
            <w:pPr>
              <w:pStyle w:val="15"/>
              <w:spacing w:line="360" w:lineRule="auto"/>
              <w:ind w:left="98" w:right="159"/>
              <w:jc w:val="both"/>
            </w:pPr>
            <w:r>
              <w:t>Dinámicas y actividades grupales.</w:t>
            </w:r>
          </w:p>
        </w:tc>
        <w:tc>
          <w:tcPr>
            <w:tcW w:w="3205" w:type="dxa"/>
          </w:tcPr>
          <w:p w14:paraId="776B825A">
            <w:pPr>
              <w:pStyle w:val="15"/>
              <w:ind w:left="98" w:right="159"/>
              <w:jc w:val="both"/>
            </w:pPr>
          </w:p>
          <w:p w14:paraId="6EBA5638">
            <w:pPr>
              <w:pStyle w:val="15"/>
              <w:ind w:left="98" w:right="159"/>
              <w:jc w:val="both"/>
            </w:pPr>
            <w:r>
              <w:t>Describe las orientaciones para la evaluación formativa de las competencias en el aula.</w:t>
            </w:r>
          </w:p>
          <w:p w14:paraId="7D8A9E1F">
            <w:pPr>
              <w:pStyle w:val="15"/>
              <w:ind w:left="98" w:right="159"/>
              <w:jc w:val="both"/>
              <w:rPr>
                <w:b/>
              </w:rPr>
            </w:pPr>
          </w:p>
          <w:p w14:paraId="49E10E29">
            <w:pPr>
              <w:pStyle w:val="15"/>
              <w:ind w:left="98" w:right="159"/>
              <w:jc w:val="both"/>
            </w:pPr>
            <w:r>
              <w:t>Utiliza diversos métodos y técnicas que permiten evaluar en forma diferenciada los aprendizajes esperados.</w:t>
            </w:r>
          </w:p>
          <w:p w14:paraId="59E92152">
            <w:pPr>
              <w:pStyle w:val="15"/>
              <w:ind w:left="98" w:right="159"/>
              <w:jc w:val="both"/>
              <w:rPr>
                <w:b/>
              </w:rPr>
            </w:pPr>
          </w:p>
          <w:p w14:paraId="5FB02C3E">
            <w:pPr>
              <w:pStyle w:val="15"/>
              <w:ind w:left="98" w:right="159"/>
              <w:jc w:val="both"/>
            </w:pPr>
            <w:r>
              <w:t>Evalúa los aprendizajes de todos los estudiantes en función de criterios previamente establecidos.</w:t>
            </w:r>
          </w:p>
          <w:p w14:paraId="049E1E1E">
            <w:pPr>
              <w:pStyle w:val="15"/>
              <w:ind w:left="98" w:right="159"/>
              <w:jc w:val="both"/>
              <w:rPr>
                <w:b/>
              </w:rPr>
            </w:pPr>
          </w:p>
          <w:p w14:paraId="40F62556">
            <w:pPr>
              <w:pStyle w:val="15"/>
              <w:ind w:left="98" w:right="159"/>
              <w:jc w:val="both"/>
            </w:pPr>
            <w:r>
              <w:t>Elabora instrumentos válidos para evaluar el avance y logros en el aprendizaje</w:t>
            </w:r>
            <w:r>
              <w:rPr>
                <w:spacing w:val="-9"/>
              </w:rPr>
              <w:t xml:space="preserve"> </w:t>
            </w:r>
            <w:r>
              <w:t>individual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grupal</w:t>
            </w:r>
            <w:r>
              <w:rPr>
                <w:spacing w:val="-6"/>
              </w:rPr>
              <w:t xml:space="preserve"> </w:t>
            </w:r>
            <w:r>
              <w:t>de los estudiantes</w:t>
            </w:r>
          </w:p>
          <w:p w14:paraId="3E03362D">
            <w:pPr>
              <w:pStyle w:val="15"/>
              <w:ind w:left="98" w:right="159"/>
              <w:jc w:val="both"/>
            </w:pPr>
          </w:p>
        </w:tc>
      </w:tr>
      <w:tr w14:paraId="4E8F4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2FB8E8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</w:tcPr>
          <w:p w14:paraId="63BE5F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17" w:type="dxa"/>
            <w:gridSpan w:val="6"/>
            <w:shd w:val="clear" w:color="auto" w:fill="D0CECE" w:themeFill="background2" w:themeFillShade="E6"/>
          </w:tcPr>
          <w:p w14:paraId="19723CB2">
            <w:pPr>
              <w:pStyle w:val="15"/>
              <w:jc w:val="both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14:paraId="76A7D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693DA8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</w:tcPr>
          <w:p w14:paraId="7D8863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D0CECE" w:themeFill="background2" w:themeFillShade="E6"/>
          </w:tcPr>
          <w:p w14:paraId="746A69CB">
            <w:pPr>
              <w:pStyle w:val="15"/>
              <w:spacing w:line="251" w:lineRule="exact"/>
              <w:ind w:left="8" w:right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</w:rPr>
              <w:t>DE</w:t>
            </w:r>
          </w:p>
          <w:p w14:paraId="3169905A">
            <w:pPr>
              <w:pStyle w:val="15"/>
              <w:spacing w:before="17"/>
              <w:ind w:left="7" w:right="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CONOCIMIENTOS</w:t>
            </w:r>
          </w:p>
        </w:tc>
        <w:tc>
          <w:tcPr>
            <w:tcW w:w="5796" w:type="dxa"/>
            <w:gridSpan w:val="3"/>
            <w:shd w:val="clear" w:color="auto" w:fill="D0CECE" w:themeFill="background2" w:themeFillShade="E6"/>
          </w:tcPr>
          <w:p w14:paraId="39D38D0F">
            <w:pPr>
              <w:pStyle w:val="15"/>
              <w:jc w:val="both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640" w:type="dxa"/>
            <w:gridSpan w:val="2"/>
            <w:shd w:val="clear" w:color="auto" w:fill="D0CECE" w:themeFill="background2" w:themeFillShade="E6"/>
          </w:tcPr>
          <w:p w14:paraId="03D7536B">
            <w:pPr>
              <w:pStyle w:val="15"/>
              <w:spacing w:line="251" w:lineRule="exact"/>
              <w:ind w:left="83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DESEMPEÑO</w:t>
            </w:r>
          </w:p>
        </w:tc>
      </w:tr>
      <w:tr w14:paraId="1F739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1EFAFF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Merge w:val="continue"/>
            <w:tcBorders>
              <w:top w:val="nil"/>
            </w:tcBorders>
          </w:tcPr>
          <w:p w14:paraId="1E225A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26E6E1A6">
            <w:pPr>
              <w:pStyle w:val="15"/>
              <w:numPr>
                <w:ilvl w:val="0"/>
                <w:numId w:val="11"/>
              </w:numPr>
              <w:tabs>
                <w:tab w:val="left" w:pos="314"/>
              </w:tabs>
              <w:spacing w:before="3" w:line="264" w:lineRule="auto"/>
              <w:ind w:right="5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Diseña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criterios</w:t>
            </w:r>
            <w:r>
              <w:rPr>
                <w:rFonts w:ascii="Times New Roman" w:hAnsi="Times New Roman" w:cs="Times New Roman"/>
                <w:spacing w:val="2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evaluación</w:t>
            </w:r>
          </w:p>
        </w:tc>
        <w:tc>
          <w:tcPr>
            <w:tcW w:w="5796" w:type="dxa"/>
            <w:gridSpan w:val="3"/>
          </w:tcPr>
          <w:p w14:paraId="026B671D">
            <w:pPr>
              <w:pStyle w:val="15"/>
              <w:numPr>
                <w:ilvl w:val="0"/>
                <w:numId w:val="12"/>
              </w:numPr>
              <w:tabs>
                <w:tab w:val="left" w:pos="308"/>
              </w:tabs>
              <w:spacing w:before="3"/>
              <w:ind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Presentación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instrumentos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evaluación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</w:t>
            </w:r>
          </w:p>
          <w:p w14:paraId="6D5F73C9">
            <w:pPr>
              <w:pStyle w:val="15"/>
              <w:numPr>
                <w:ilvl w:val="0"/>
                <w:numId w:val="12"/>
              </w:numPr>
              <w:tabs>
                <w:tab w:val="left" w:pos="308"/>
              </w:tabs>
              <w:spacing w:before="31"/>
              <w:ind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Informe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actividades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desarrolladas.</w:t>
            </w:r>
          </w:p>
        </w:tc>
        <w:tc>
          <w:tcPr>
            <w:tcW w:w="4640" w:type="dxa"/>
            <w:gridSpan w:val="2"/>
          </w:tcPr>
          <w:p w14:paraId="01E9E554">
            <w:pPr>
              <w:pStyle w:val="15"/>
              <w:numPr>
                <w:ilvl w:val="0"/>
                <w:numId w:val="13"/>
              </w:numPr>
              <w:tabs>
                <w:tab w:val="left" w:pos="314"/>
              </w:tabs>
              <w:spacing w:before="3" w:line="264" w:lineRule="auto"/>
              <w:ind w:right="5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manera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demostrando responsabilidad y respeto en la clase.</w:t>
            </w:r>
          </w:p>
          <w:p w14:paraId="050F82F0">
            <w:pPr>
              <w:pStyle w:val="15"/>
              <w:numPr>
                <w:ilvl w:val="0"/>
                <w:numId w:val="13"/>
              </w:numPr>
              <w:tabs>
                <w:tab w:val="left" w:pos="313"/>
              </w:tabs>
              <w:spacing w:before="17"/>
              <w:ind w:left="313"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Elaboración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instrumentos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2"/>
              </w:rPr>
              <w:t xml:space="preserve"> evaluación</w:t>
            </w:r>
          </w:p>
          <w:p w14:paraId="3F1EE63D">
            <w:pPr>
              <w:pStyle w:val="15"/>
              <w:numPr>
                <w:ilvl w:val="0"/>
                <w:numId w:val="13"/>
              </w:numPr>
              <w:tabs>
                <w:tab w:val="left" w:pos="313"/>
              </w:tabs>
              <w:spacing w:before="35"/>
              <w:ind w:left="313" w:hanging="2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Elaboración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</w:tc>
      </w:tr>
    </w:tbl>
    <w:p w14:paraId="2FF66457">
      <w:pPr>
        <w:pStyle w:val="15"/>
        <w:rPr>
          <w:rFonts w:ascii="Times New Roman" w:hAnsi="Times New Roman" w:cs="Times New Roman"/>
        </w:rPr>
        <w:sectPr>
          <w:pgSz w:w="16840" w:h="11910" w:orient="landscape"/>
          <w:pgMar w:top="1400" w:right="850" w:bottom="1660" w:left="1133" w:header="338" w:footer="1466" w:gutter="0"/>
          <w:cols w:space="720" w:num="1"/>
        </w:sectPr>
      </w:pPr>
    </w:p>
    <w:p w14:paraId="1A74326D">
      <w:pPr>
        <w:pStyle w:val="11"/>
        <w:spacing w:before="2"/>
        <w:rPr>
          <w:rFonts w:ascii="Times New Roman" w:hAnsi="Times New Roman" w:cs="Times New Roman"/>
          <w:b/>
        </w:rPr>
      </w:pPr>
    </w:p>
    <w:tbl>
      <w:tblPr>
        <w:tblStyle w:val="13"/>
        <w:tblW w:w="0" w:type="auto"/>
        <w:tblInd w:w="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606"/>
        <w:gridCol w:w="2538"/>
        <w:gridCol w:w="1276"/>
        <w:gridCol w:w="1294"/>
        <w:gridCol w:w="2691"/>
        <w:gridCol w:w="996"/>
        <w:gridCol w:w="1136"/>
        <w:gridCol w:w="3261"/>
      </w:tblGrid>
      <w:tr w14:paraId="16B1D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80" w:type="dxa"/>
            <w:vMerge w:val="restart"/>
            <w:textDirection w:val="btLr"/>
          </w:tcPr>
          <w:p w14:paraId="76BF4ABF">
            <w:pPr>
              <w:pStyle w:val="15"/>
              <w:spacing w:before="74"/>
              <w:rPr>
                <w:rFonts w:ascii="Times New Roman" w:hAnsi="Times New Roman" w:cs="Times New Roman"/>
                <w:b/>
              </w:rPr>
            </w:pPr>
          </w:p>
          <w:p w14:paraId="23A388B6">
            <w:pPr>
              <w:pStyle w:val="15"/>
              <w:ind w:lef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UNIDAD</w:t>
            </w:r>
            <w:r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DIDÁCTICA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1F5F"/>
              </w:rPr>
              <w:t>IV:</w:t>
            </w:r>
            <w:r>
              <w:rPr>
                <w:rFonts w:ascii="Times New Roman" w:hAnsi="Times New Roman" w:cs="Times New Roman"/>
                <w:b/>
                <w:color w:val="001F5F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Desarrollamos y evaluamos el proceso enseñanza-aprendizaje</w:t>
            </w:r>
          </w:p>
        </w:tc>
        <w:tc>
          <w:tcPr>
            <w:tcW w:w="13798" w:type="dxa"/>
            <w:gridSpan w:val="8"/>
            <w:shd w:val="clear" w:color="auto" w:fill="D0CECE" w:themeFill="background2" w:themeFillShade="E6"/>
          </w:tcPr>
          <w:p w14:paraId="53C06364">
            <w:pPr>
              <w:pStyle w:val="15"/>
              <w:spacing w:line="259" w:lineRule="auto"/>
              <w:ind w:left="64" w:right="5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CAPACIDAD</w:t>
            </w:r>
            <w:r>
              <w:rPr>
                <w:rFonts w:ascii="Times New Roman" w:hAnsi="Times New Roman" w:cs="Times New Roman"/>
                <w:b/>
                <w:i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DE</w:t>
            </w:r>
            <w:r>
              <w:rPr>
                <w:rFonts w:ascii="Times New Roman" w:hAnsi="Times New Roman" w:cs="Times New Roman"/>
                <w:b/>
                <w:i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LA</w:t>
            </w:r>
            <w:r>
              <w:rPr>
                <w:rFonts w:ascii="Times New Roman" w:hAnsi="Times New Roman" w:cs="Times New Roman"/>
                <w:b/>
                <w:i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UNIDAD</w:t>
            </w:r>
            <w:r>
              <w:rPr>
                <w:rFonts w:ascii="Times New Roman" w:hAnsi="Times New Roman" w:cs="Times New Roman"/>
                <w:b/>
                <w:i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DIDÁCTICA</w:t>
            </w:r>
            <w:r>
              <w:rPr>
                <w:rFonts w:ascii="Times New Roman" w:hAnsi="Times New Roman" w:cs="Times New Roman"/>
                <w:b/>
                <w:i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IV:</w:t>
            </w:r>
            <w:r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Promueve el razonamiento a través de la escucha a sus estudiantes y la verbalización de estos argumentando, ideas soluciones e hipótesis etc.</w:t>
            </w:r>
          </w:p>
        </w:tc>
      </w:tr>
      <w:tr w14:paraId="444E4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3EF05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 w:val="restart"/>
            <w:shd w:val="clear" w:color="auto" w:fill="D0CECE" w:themeFill="background2" w:themeFillShade="E6"/>
          </w:tcPr>
          <w:p w14:paraId="249D6870">
            <w:pPr>
              <w:pStyle w:val="15"/>
              <w:spacing w:before="144" w:line="261" w:lineRule="auto"/>
              <w:ind w:left="104" w:right="9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SEM </w:t>
            </w:r>
            <w:r>
              <w:rPr>
                <w:rFonts w:ascii="Times New Roman" w:hAnsi="Times New Roman" w:cs="Times New Roman"/>
                <w:b/>
                <w:spacing w:val="-5"/>
              </w:rPr>
              <w:t>ANA</w:t>
            </w:r>
          </w:p>
        </w:tc>
        <w:tc>
          <w:tcPr>
            <w:tcW w:w="7799" w:type="dxa"/>
            <w:gridSpan w:val="4"/>
            <w:shd w:val="clear" w:color="auto" w:fill="D0CECE" w:themeFill="background2" w:themeFillShade="E6"/>
          </w:tcPr>
          <w:p w14:paraId="45BC54A6">
            <w:pPr>
              <w:pStyle w:val="15"/>
              <w:spacing w:before="119"/>
              <w:ind w:lef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CONTENIDOS</w:t>
            </w:r>
          </w:p>
        </w:tc>
        <w:tc>
          <w:tcPr>
            <w:tcW w:w="2132" w:type="dxa"/>
            <w:gridSpan w:val="2"/>
            <w:vMerge w:val="restart"/>
            <w:shd w:val="clear" w:color="auto" w:fill="D0CECE" w:themeFill="background2" w:themeFillShade="E6"/>
          </w:tcPr>
          <w:p w14:paraId="6508347A">
            <w:pPr>
              <w:pStyle w:val="15"/>
              <w:spacing w:before="144" w:line="261" w:lineRule="auto"/>
              <w:ind w:left="497" w:right="126" w:hanging="3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ESTRATEGIAS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pacing w:val="-2"/>
              </w:rPr>
              <w:t>ENSEÑANZA</w:t>
            </w:r>
          </w:p>
        </w:tc>
        <w:tc>
          <w:tcPr>
            <w:tcW w:w="3261" w:type="dxa"/>
            <w:vMerge w:val="restart"/>
            <w:shd w:val="clear" w:color="auto" w:fill="D0CECE" w:themeFill="background2" w:themeFillShade="E6"/>
          </w:tcPr>
          <w:p w14:paraId="06D213CD">
            <w:pPr>
              <w:pStyle w:val="15"/>
              <w:spacing w:before="144" w:line="261" w:lineRule="auto"/>
              <w:ind w:left="1081" w:right="196" w:hanging="8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INDICADORES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LOGRO</w:t>
            </w:r>
            <w:r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LA </w:t>
            </w:r>
            <w:r>
              <w:rPr>
                <w:rFonts w:ascii="Times New Roman" w:hAnsi="Times New Roman" w:cs="Times New Roman"/>
                <w:b/>
                <w:spacing w:val="-2"/>
              </w:rPr>
              <w:t>CAPACIDAD</w:t>
            </w:r>
          </w:p>
        </w:tc>
      </w:tr>
      <w:tr w14:paraId="26607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0AEDF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 w:val="continue"/>
            <w:tcBorders>
              <w:top w:val="nil"/>
            </w:tcBorders>
            <w:shd w:val="clear" w:color="auto" w:fill="D0CECE" w:themeFill="background2" w:themeFillShade="E6"/>
          </w:tcPr>
          <w:p w14:paraId="65236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shd w:val="clear" w:color="auto" w:fill="D0CECE" w:themeFill="background2" w:themeFillShade="E6"/>
          </w:tcPr>
          <w:p w14:paraId="1A3EF255">
            <w:pPr>
              <w:pStyle w:val="15"/>
              <w:spacing w:before="24"/>
              <w:ind w:left="50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CONCEPTUAL</w:t>
            </w:r>
          </w:p>
        </w:tc>
        <w:tc>
          <w:tcPr>
            <w:tcW w:w="2570" w:type="dxa"/>
            <w:gridSpan w:val="2"/>
            <w:shd w:val="clear" w:color="auto" w:fill="D0CECE" w:themeFill="background2" w:themeFillShade="E6"/>
          </w:tcPr>
          <w:p w14:paraId="7BE355EE">
            <w:pPr>
              <w:pStyle w:val="15"/>
              <w:spacing w:before="24"/>
              <w:ind w:left="62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PROCEDIMENTAL</w:t>
            </w:r>
          </w:p>
        </w:tc>
        <w:tc>
          <w:tcPr>
            <w:tcW w:w="2691" w:type="dxa"/>
            <w:shd w:val="clear" w:color="auto" w:fill="D0CECE" w:themeFill="background2" w:themeFillShade="E6"/>
          </w:tcPr>
          <w:p w14:paraId="5B648E5C">
            <w:pPr>
              <w:pStyle w:val="15"/>
              <w:spacing w:before="24"/>
              <w:ind w:left="73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ACTITUDINAL</w:t>
            </w:r>
          </w:p>
        </w:tc>
        <w:tc>
          <w:tcPr>
            <w:tcW w:w="2132" w:type="dxa"/>
            <w:gridSpan w:val="2"/>
            <w:vMerge w:val="continue"/>
            <w:tcBorders>
              <w:top w:val="nil"/>
            </w:tcBorders>
            <w:shd w:val="clear" w:color="auto" w:fill="DBE4F0"/>
          </w:tcPr>
          <w:p w14:paraId="3BB64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 w:val="continue"/>
            <w:tcBorders>
              <w:top w:val="nil"/>
            </w:tcBorders>
            <w:shd w:val="clear" w:color="auto" w:fill="DBE4F0"/>
          </w:tcPr>
          <w:p w14:paraId="5AA27B49">
            <w:pPr>
              <w:rPr>
                <w:rFonts w:ascii="Times New Roman" w:hAnsi="Times New Roman" w:cs="Times New Roman"/>
              </w:rPr>
            </w:pPr>
          </w:p>
        </w:tc>
      </w:tr>
      <w:tr w14:paraId="69F59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9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5DC65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 w:val="restart"/>
          </w:tcPr>
          <w:p w14:paraId="7313664D">
            <w:pPr>
              <w:pStyle w:val="15"/>
              <w:spacing w:line="251" w:lineRule="exact"/>
              <w:ind w:left="4"/>
              <w:jc w:val="center"/>
              <w:rPr>
                <w:rFonts w:ascii="Times New Roman" w:hAnsi="Times New Roman" w:cs="Times New Roman"/>
                <w:spacing w:val="-10"/>
              </w:rPr>
            </w:pPr>
          </w:p>
          <w:p w14:paraId="1C905964">
            <w:pPr>
              <w:pStyle w:val="15"/>
              <w:spacing w:line="251" w:lineRule="exact"/>
              <w:ind w:lef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</w:t>
            </w:r>
          </w:p>
          <w:p w14:paraId="68C21450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789229BC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1A5807FC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3E371D99">
            <w:pPr>
              <w:pStyle w:val="15"/>
              <w:spacing w:before="83"/>
              <w:rPr>
                <w:rFonts w:ascii="Times New Roman" w:hAnsi="Times New Roman" w:cs="Times New Roman"/>
                <w:b/>
              </w:rPr>
            </w:pPr>
          </w:p>
          <w:p w14:paraId="63774242">
            <w:pPr>
              <w:pStyle w:val="15"/>
              <w:ind w:lef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</w:t>
            </w:r>
          </w:p>
          <w:p w14:paraId="7135C959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377A4056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35FCC0D9">
            <w:pPr>
              <w:pStyle w:val="15"/>
              <w:spacing w:before="1"/>
              <w:rPr>
                <w:rFonts w:ascii="Times New Roman" w:hAnsi="Times New Roman" w:cs="Times New Roman"/>
                <w:b/>
              </w:rPr>
            </w:pPr>
          </w:p>
          <w:p w14:paraId="5C9B7855">
            <w:pPr>
              <w:pStyle w:val="15"/>
              <w:spacing w:before="1"/>
              <w:rPr>
                <w:rFonts w:ascii="Times New Roman" w:hAnsi="Times New Roman" w:cs="Times New Roman"/>
                <w:spacing w:val="-10"/>
              </w:rPr>
            </w:pPr>
          </w:p>
          <w:p w14:paraId="54D96A21">
            <w:pPr>
              <w:pStyle w:val="15"/>
              <w:spacing w:before="1"/>
              <w:ind w:lef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3</w:t>
            </w:r>
          </w:p>
          <w:p w14:paraId="33C953AC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4D9BC599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6BF86FCC">
            <w:pPr>
              <w:pStyle w:val="15"/>
              <w:rPr>
                <w:rFonts w:ascii="Times New Roman" w:hAnsi="Times New Roman" w:cs="Times New Roman"/>
                <w:b/>
              </w:rPr>
            </w:pPr>
          </w:p>
          <w:p w14:paraId="34E5D08F">
            <w:pPr>
              <w:pStyle w:val="15"/>
              <w:spacing w:before="78"/>
              <w:rPr>
                <w:rFonts w:ascii="Times New Roman" w:hAnsi="Times New Roman" w:cs="Times New Roman"/>
                <w:b/>
              </w:rPr>
            </w:pPr>
          </w:p>
          <w:p w14:paraId="6F7EC3B4">
            <w:pPr>
              <w:pStyle w:val="15"/>
              <w:ind w:lef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538" w:type="dxa"/>
          </w:tcPr>
          <w:p w14:paraId="73BED1F5">
            <w:pPr>
              <w:pStyle w:val="15"/>
              <w:ind w:left="126" w:right="154"/>
              <w:jc w:val="both"/>
              <w:rPr>
                <w:rFonts w:ascii="Times New Roman" w:hAnsi="Times New Roman" w:eastAsia="Batang" w:cs="Times New Roman"/>
              </w:rPr>
            </w:pPr>
          </w:p>
          <w:p w14:paraId="7E1A26D0">
            <w:pPr>
              <w:pStyle w:val="15"/>
              <w:ind w:left="126" w:right="154"/>
              <w:jc w:val="both"/>
              <w:rPr>
                <w:rFonts w:ascii="Times New Roman" w:hAnsi="Times New Roman" w:eastAsia="Batang" w:cs="Times New Roman"/>
              </w:rPr>
            </w:pPr>
            <w:r>
              <w:rPr>
                <w:rFonts w:ascii="Times New Roman" w:hAnsi="Times New Roman" w:eastAsia="Batang" w:cs="Times New Roman"/>
              </w:rPr>
              <w:t>Diseña y elabora un proyecto de proyección a la comunidad</w:t>
            </w:r>
          </w:p>
          <w:p w14:paraId="293650B2">
            <w:pPr>
              <w:pStyle w:val="15"/>
              <w:ind w:left="126" w:right="154"/>
              <w:jc w:val="both"/>
              <w:rPr>
                <w:rFonts w:ascii="Times New Roman" w:hAnsi="Times New Roman" w:eastAsia="Batang" w:cs="Times New Roman"/>
              </w:rPr>
            </w:pPr>
          </w:p>
          <w:p w14:paraId="41CCE6DE">
            <w:pPr>
              <w:pStyle w:val="15"/>
              <w:ind w:left="126" w:right="154"/>
              <w:jc w:val="both"/>
              <w:rPr>
                <w:rFonts w:ascii="Times New Roman" w:hAnsi="Times New Roman" w:eastAsia="Batang" w:cs="Times New Roman"/>
              </w:rPr>
            </w:pPr>
            <w:r>
              <w:rPr>
                <w:rFonts w:ascii="Times New Roman" w:hAnsi="Times New Roman" w:eastAsia="Batang" w:cs="Times New Roman"/>
              </w:rPr>
              <w:t>Ejecuta un proyecto de proyección a la comunidad</w:t>
            </w:r>
          </w:p>
          <w:p w14:paraId="5DC0C08C">
            <w:pPr>
              <w:pStyle w:val="15"/>
              <w:ind w:left="126" w:right="154"/>
              <w:jc w:val="both"/>
              <w:rPr>
                <w:rFonts w:ascii="Times New Roman" w:hAnsi="Times New Roman" w:eastAsia="Batang" w:cs="Times New Roman"/>
              </w:rPr>
            </w:pPr>
          </w:p>
          <w:p w14:paraId="1CFAF32F">
            <w:pPr>
              <w:pStyle w:val="15"/>
              <w:ind w:left="126" w:right="154"/>
              <w:jc w:val="both"/>
              <w:rPr>
                <w:rFonts w:ascii="Times New Roman" w:hAnsi="Times New Roman" w:eastAsia="Batang" w:cs="Times New Roman"/>
              </w:rPr>
            </w:pPr>
          </w:p>
          <w:p w14:paraId="7BDD0C04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Batang" w:cs="Times New Roman"/>
              </w:rPr>
              <w:t>Analiza sobre la práctica realizada, asumiendo su responsabilidad como facilitador y mediador del aprendizaje.</w:t>
            </w:r>
          </w:p>
          <w:p w14:paraId="6A22FD5F">
            <w:pPr>
              <w:pStyle w:val="15"/>
              <w:spacing w:before="6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156D1846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Batang" w:cs="Times New Roman"/>
              </w:rPr>
              <w:t>Analiza con espíritu crítico el desarrollo de la práctica pedagógica.</w:t>
            </w:r>
          </w:p>
        </w:tc>
        <w:tc>
          <w:tcPr>
            <w:tcW w:w="2570" w:type="dxa"/>
            <w:gridSpan w:val="2"/>
          </w:tcPr>
          <w:p w14:paraId="0DB253E6">
            <w:pPr>
              <w:pStyle w:val="15"/>
              <w:spacing w:line="252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</w:p>
          <w:p w14:paraId="1548ED54">
            <w:pPr>
              <w:pStyle w:val="15"/>
              <w:spacing w:line="252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una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secuencia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sesiones.</w:t>
            </w:r>
          </w:p>
          <w:p w14:paraId="29C57653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17591A95">
            <w:pPr>
              <w:pStyle w:val="15"/>
              <w:spacing w:before="39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7FE1B8AF">
            <w:pPr>
              <w:pStyle w:val="15"/>
              <w:tabs>
                <w:tab w:val="left" w:pos="963"/>
                <w:tab w:val="left" w:pos="1503"/>
                <w:tab w:val="left" w:pos="2553"/>
              </w:tabs>
              <w:spacing w:line="256" w:lineRule="auto"/>
              <w:ind w:left="126" w:right="154"/>
              <w:jc w:val="both"/>
              <w:rPr>
                <w:rFonts w:ascii="Times New Roman" w:hAnsi="Times New Roman" w:cs="Times New Roman"/>
                <w:spacing w:val="-2"/>
              </w:rPr>
            </w:pPr>
          </w:p>
          <w:p w14:paraId="505D8418">
            <w:pPr>
              <w:pStyle w:val="15"/>
              <w:tabs>
                <w:tab w:val="left" w:pos="963"/>
                <w:tab w:val="left" w:pos="1503"/>
                <w:tab w:val="left" w:pos="2553"/>
              </w:tabs>
              <w:spacing w:line="256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Diseño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6"/>
              </w:rPr>
              <w:t>de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2"/>
              </w:rPr>
              <w:t>sesiones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6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aprendizaje</w:t>
            </w:r>
          </w:p>
          <w:p w14:paraId="2EA16EE0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02275F45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3B7E9004">
            <w:pPr>
              <w:pStyle w:val="15"/>
              <w:spacing w:before="48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0167BAE8">
            <w:pPr>
              <w:pStyle w:val="15"/>
              <w:spacing w:line="252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Elaboración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  <w:p w14:paraId="037A0B69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7C14664D">
            <w:pPr>
              <w:pStyle w:val="15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0018C7B0">
            <w:pPr>
              <w:pStyle w:val="15"/>
              <w:spacing w:line="256" w:lineRule="auto"/>
              <w:ind w:right="154"/>
              <w:jc w:val="both"/>
              <w:rPr>
                <w:rFonts w:ascii="Times New Roman" w:hAnsi="Times New Roman" w:cs="Times New Roman"/>
              </w:rPr>
            </w:pPr>
          </w:p>
          <w:p w14:paraId="2C5CEF1B">
            <w:pPr>
              <w:pStyle w:val="15"/>
              <w:spacing w:line="256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Informe</w:t>
            </w:r>
            <w:r>
              <w:rPr>
                <w:rFonts w:ascii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7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evaluación</w:t>
            </w:r>
            <w:r>
              <w:rPr>
                <w:rFonts w:ascii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final</w:t>
            </w:r>
            <w:r>
              <w:rPr>
                <w:rFonts w:ascii="Times New Roman" w:hAnsi="Times New Roman" w:cs="Times New Roman"/>
                <w:spacing w:val="79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del </w:t>
            </w:r>
            <w:r>
              <w:rPr>
                <w:rFonts w:ascii="Times New Roman" w:hAnsi="Times New Roman" w:cs="Times New Roman"/>
                <w:spacing w:val="-2"/>
              </w:rPr>
              <w:t>curso</w:t>
            </w:r>
          </w:p>
        </w:tc>
        <w:tc>
          <w:tcPr>
            <w:tcW w:w="2691" w:type="dxa"/>
          </w:tcPr>
          <w:p w14:paraId="5446A743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</w:p>
          <w:p w14:paraId="044DB3A2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Comparte con sus compañeros diversos aportes de autores.</w:t>
            </w:r>
          </w:p>
          <w:p w14:paraId="31DDDD0C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</w:p>
          <w:p w14:paraId="33F0F2A4">
            <w:pPr>
              <w:pStyle w:val="15"/>
              <w:spacing w:before="4"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Establece sus metas y valora sus logros alcanzados hasta la </w:t>
            </w:r>
            <w:r>
              <w:rPr>
                <w:rFonts w:ascii="Times New Roman" w:hAnsi="Times New Roman" w:cs="Times New Roman"/>
                <w:spacing w:val="-2"/>
              </w:rPr>
              <w:t>actualidad.</w:t>
            </w:r>
          </w:p>
          <w:p w14:paraId="19021DB8">
            <w:pPr>
              <w:pStyle w:val="15"/>
              <w:tabs>
                <w:tab w:val="left" w:pos="1157"/>
                <w:tab w:val="left" w:pos="2162"/>
              </w:tabs>
              <w:spacing w:line="254" w:lineRule="auto"/>
              <w:ind w:right="15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E496902">
            <w:pPr>
              <w:pStyle w:val="15"/>
              <w:tabs>
                <w:tab w:val="left" w:pos="1157"/>
                <w:tab w:val="left" w:pos="2162"/>
              </w:tabs>
              <w:spacing w:line="254" w:lineRule="auto"/>
              <w:ind w:left="129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Medita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4"/>
              </w:rPr>
              <w:t>sobre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pacing w:val="-4"/>
              </w:rPr>
              <w:t xml:space="preserve">sus </w:t>
            </w:r>
            <w:r>
              <w:rPr>
                <w:rFonts w:ascii="Times New Roman" w:hAnsi="Times New Roman" w:cs="Times New Roman"/>
              </w:rPr>
              <w:t>características propias y actitudes personales.</w:t>
            </w:r>
          </w:p>
          <w:p w14:paraId="07871F75">
            <w:pPr>
              <w:pStyle w:val="15"/>
              <w:spacing w:before="8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3D40A61C">
            <w:pPr>
              <w:pStyle w:val="15"/>
              <w:spacing w:line="256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Valora las características y actitudes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sus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compañeros.</w:t>
            </w:r>
          </w:p>
        </w:tc>
        <w:tc>
          <w:tcPr>
            <w:tcW w:w="2132" w:type="dxa"/>
            <w:gridSpan w:val="2"/>
          </w:tcPr>
          <w:p w14:paraId="47E95366">
            <w:pPr>
              <w:pStyle w:val="15"/>
              <w:numPr>
                <w:ilvl w:val="0"/>
                <w:numId w:val="14"/>
              </w:numPr>
              <w:tabs>
                <w:tab w:val="left" w:pos="412"/>
              </w:tabs>
              <w:spacing w:line="348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</w:p>
          <w:p w14:paraId="74314B2C">
            <w:pPr>
              <w:pStyle w:val="15"/>
              <w:numPr>
                <w:ilvl w:val="0"/>
                <w:numId w:val="14"/>
              </w:numPr>
              <w:tabs>
                <w:tab w:val="left" w:pos="412"/>
              </w:tabs>
              <w:spacing w:line="348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Exposiciones orales.</w:t>
            </w:r>
          </w:p>
          <w:p w14:paraId="221DD05F">
            <w:pPr>
              <w:pStyle w:val="15"/>
              <w:numPr>
                <w:ilvl w:val="0"/>
                <w:numId w:val="14"/>
              </w:numPr>
              <w:tabs>
                <w:tab w:val="left" w:pos="412"/>
              </w:tabs>
              <w:spacing w:before="7" w:line="348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Conferencia Magistral.</w:t>
            </w:r>
          </w:p>
          <w:p w14:paraId="6CCF89E0">
            <w:pPr>
              <w:pStyle w:val="15"/>
              <w:numPr>
                <w:ilvl w:val="0"/>
                <w:numId w:val="14"/>
              </w:numPr>
              <w:tabs>
                <w:tab w:val="left" w:pos="412"/>
              </w:tabs>
              <w:spacing w:before="8"/>
              <w:ind w:left="126" w:right="154" w:hanging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Diálogo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Discusión.</w:t>
            </w:r>
          </w:p>
          <w:p w14:paraId="70E94D82">
            <w:pPr>
              <w:pStyle w:val="15"/>
              <w:numPr>
                <w:ilvl w:val="0"/>
                <w:numId w:val="14"/>
              </w:numPr>
              <w:tabs>
                <w:tab w:val="left" w:pos="412"/>
              </w:tabs>
              <w:spacing w:before="121" w:line="352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Mapas Conceptuales</w:t>
            </w:r>
          </w:p>
          <w:p w14:paraId="414F6D3C">
            <w:pPr>
              <w:pStyle w:val="15"/>
              <w:numPr>
                <w:ilvl w:val="0"/>
                <w:numId w:val="14"/>
              </w:numPr>
              <w:tabs>
                <w:tab w:val="left" w:pos="412"/>
                <w:tab w:val="left" w:pos="1962"/>
              </w:tabs>
              <w:spacing w:before="3" w:line="348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Dinámicas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y</w:t>
            </w:r>
            <w:r>
              <w:rPr>
                <w:rFonts w:ascii="Times New Roman" w:hAnsi="Times New Roman" w:cs="Times New Roman"/>
                <w:spacing w:val="-2"/>
              </w:rPr>
              <w:t xml:space="preserve"> actividades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grupales</w:t>
            </w:r>
          </w:p>
        </w:tc>
        <w:tc>
          <w:tcPr>
            <w:tcW w:w="3261" w:type="dxa"/>
          </w:tcPr>
          <w:p w14:paraId="455A39F8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</w:p>
          <w:p w14:paraId="6FD9579B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una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secuencia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aprendizaje, considerando el desarrollo de las competencias.</w:t>
            </w:r>
          </w:p>
          <w:p w14:paraId="2CAD62DE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0002C82E">
            <w:pPr>
              <w:pStyle w:val="15"/>
              <w:spacing w:line="254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Diseña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aprendizaje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que presentan coherencia con los propósitos de aprendizaje de la </w:t>
            </w:r>
            <w:r>
              <w:rPr>
                <w:rFonts w:ascii="Times New Roman" w:hAnsi="Times New Roman" w:cs="Times New Roman"/>
                <w:spacing w:val="-2"/>
              </w:rPr>
              <w:t>sesión.</w:t>
            </w:r>
          </w:p>
          <w:p w14:paraId="05C62B5C">
            <w:pPr>
              <w:pStyle w:val="15"/>
              <w:spacing w:before="20"/>
              <w:ind w:left="126" w:right="154"/>
              <w:jc w:val="both"/>
              <w:rPr>
                <w:rFonts w:ascii="Times New Roman" w:hAnsi="Times New Roman" w:cs="Times New Roman"/>
                <w:b/>
              </w:rPr>
            </w:pPr>
          </w:p>
          <w:p w14:paraId="1E7A2711">
            <w:pPr>
              <w:pStyle w:val="15"/>
              <w:spacing w:line="256" w:lineRule="auto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 sesiones de aprendizaje utilizando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diversos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métodos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técnicas de evaluación.</w:t>
            </w:r>
          </w:p>
          <w:p w14:paraId="4F3972CA">
            <w:pPr>
              <w:pStyle w:val="15"/>
              <w:spacing w:before="247" w:line="270" w:lineRule="atLeast"/>
              <w:ind w:left="126" w:right="1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informe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las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actividades realizadas durante las prácticas.</w:t>
            </w:r>
          </w:p>
        </w:tc>
      </w:tr>
      <w:tr w14:paraId="3BE85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0DDFE7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 w:val="continue"/>
            <w:tcBorders>
              <w:top w:val="nil"/>
            </w:tcBorders>
          </w:tcPr>
          <w:p w14:paraId="61BC8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92" w:type="dxa"/>
            <w:gridSpan w:val="7"/>
            <w:shd w:val="clear" w:color="auto" w:fill="D0CECE" w:themeFill="background2" w:themeFillShade="E6"/>
          </w:tcPr>
          <w:p w14:paraId="18136A79">
            <w:pPr>
              <w:pStyle w:val="15"/>
              <w:spacing w:line="251" w:lineRule="exact"/>
              <w:ind w:right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EVALUACIÓN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LA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UNIDAD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</w:t>
            </w:r>
          </w:p>
        </w:tc>
      </w:tr>
      <w:tr w14:paraId="63C29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5C7A62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 w:val="continue"/>
            <w:tcBorders>
              <w:top w:val="nil"/>
            </w:tcBorders>
          </w:tcPr>
          <w:p w14:paraId="5E339D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4" w:type="dxa"/>
            <w:gridSpan w:val="2"/>
            <w:shd w:val="clear" w:color="auto" w:fill="D0CECE" w:themeFill="background2" w:themeFillShade="E6"/>
          </w:tcPr>
          <w:p w14:paraId="7D3BCB9F">
            <w:pPr>
              <w:pStyle w:val="15"/>
              <w:spacing w:line="250" w:lineRule="exact"/>
              <w:ind w:left="18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CONOCIMIENTOS</w:t>
            </w:r>
          </w:p>
        </w:tc>
        <w:tc>
          <w:tcPr>
            <w:tcW w:w="4981" w:type="dxa"/>
            <w:gridSpan w:val="3"/>
            <w:shd w:val="clear" w:color="auto" w:fill="D0CECE" w:themeFill="background2" w:themeFillShade="E6"/>
          </w:tcPr>
          <w:p w14:paraId="79FF96A2">
            <w:pPr>
              <w:pStyle w:val="15"/>
              <w:spacing w:line="250" w:lineRule="exact"/>
              <w:ind w:left="157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PRODUCTO</w:t>
            </w:r>
          </w:p>
        </w:tc>
        <w:tc>
          <w:tcPr>
            <w:tcW w:w="4397" w:type="dxa"/>
            <w:gridSpan w:val="2"/>
            <w:shd w:val="clear" w:color="auto" w:fill="D0CECE" w:themeFill="background2" w:themeFillShade="E6"/>
          </w:tcPr>
          <w:p w14:paraId="5D42B910">
            <w:pPr>
              <w:pStyle w:val="15"/>
              <w:spacing w:line="250" w:lineRule="exact"/>
              <w:ind w:left="95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EVIDENCIA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DESEMPEÑO</w:t>
            </w:r>
          </w:p>
        </w:tc>
      </w:tr>
      <w:tr w14:paraId="0125F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880" w:type="dxa"/>
            <w:vMerge w:val="continue"/>
            <w:tcBorders>
              <w:top w:val="nil"/>
            </w:tcBorders>
            <w:textDirection w:val="btLr"/>
          </w:tcPr>
          <w:p w14:paraId="3A2F4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 w:val="continue"/>
            <w:tcBorders>
              <w:top w:val="nil"/>
            </w:tcBorders>
          </w:tcPr>
          <w:p w14:paraId="438C4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4" w:type="dxa"/>
            <w:gridSpan w:val="2"/>
          </w:tcPr>
          <w:p w14:paraId="78A5864A">
            <w:pPr>
              <w:pStyle w:val="15"/>
              <w:numPr>
                <w:ilvl w:val="0"/>
                <w:numId w:val="15"/>
              </w:numPr>
              <w:tabs>
                <w:tab w:val="left" w:pos="314"/>
              </w:tabs>
              <w:spacing w:before="3" w:line="271" w:lineRule="auto"/>
              <w:ind w:right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Planifica el proceso de enseñanza y aprendizaje considerando las necesidades de aprendizaje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los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estudiantes,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sus</w:t>
            </w:r>
          </w:p>
          <w:p w14:paraId="011DB14F">
            <w:pPr>
              <w:pStyle w:val="15"/>
              <w:spacing w:before="1"/>
              <w:ind w:left="31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características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contexto.</w:t>
            </w:r>
          </w:p>
        </w:tc>
        <w:tc>
          <w:tcPr>
            <w:tcW w:w="4981" w:type="dxa"/>
            <w:gridSpan w:val="3"/>
          </w:tcPr>
          <w:p w14:paraId="6B27D0E1">
            <w:pPr>
              <w:pStyle w:val="15"/>
              <w:numPr>
                <w:ilvl w:val="0"/>
                <w:numId w:val="16"/>
              </w:numPr>
              <w:tabs>
                <w:tab w:val="left" w:pos="313"/>
              </w:tabs>
              <w:spacing w:before="3" w:line="266" w:lineRule="auto"/>
              <w:ind w:right="17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Presentación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sesiones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sus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respectivos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instrumentos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de </w:t>
            </w:r>
            <w:r>
              <w:rPr>
                <w:rFonts w:ascii="Times New Roman" w:hAnsi="Times New Roman" w:cs="Times New Roman"/>
                <w:spacing w:val="-2"/>
              </w:rPr>
              <w:t>evaluación.</w:t>
            </w:r>
          </w:p>
          <w:p w14:paraId="718535E2">
            <w:pPr>
              <w:pStyle w:val="15"/>
              <w:numPr>
                <w:ilvl w:val="0"/>
                <w:numId w:val="16"/>
              </w:numPr>
              <w:tabs>
                <w:tab w:val="left" w:pos="312"/>
              </w:tabs>
              <w:spacing w:before="12"/>
              <w:ind w:left="312" w:hanging="2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Informe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actividades</w:t>
            </w:r>
            <w:r>
              <w:rPr>
                <w:rFonts w:ascii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desarrolladas.</w:t>
            </w:r>
          </w:p>
        </w:tc>
        <w:tc>
          <w:tcPr>
            <w:tcW w:w="4397" w:type="dxa"/>
            <w:gridSpan w:val="2"/>
          </w:tcPr>
          <w:p w14:paraId="1E7104EE">
            <w:pPr>
              <w:pStyle w:val="15"/>
              <w:numPr>
                <w:ilvl w:val="0"/>
                <w:numId w:val="17"/>
              </w:numPr>
              <w:tabs>
                <w:tab w:val="left" w:pos="311"/>
              </w:tabs>
              <w:spacing w:before="3" w:line="266" w:lineRule="auto"/>
              <w:ind w:right="83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manera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activa</w:t>
            </w:r>
            <w:r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demostrando responsabilidad y respeto en la clase.</w:t>
            </w:r>
          </w:p>
          <w:p w14:paraId="70D6F29A">
            <w:pPr>
              <w:pStyle w:val="15"/>
              <w:numPr>
                <w:ilvl w:val="0"/>
                <w:numId w:val="17"/>
              </w:numPr>
              <w:tabs>
                <w:tab w:val="left" w:pos="310"/>
              </w:tabs>
              <w:spacing w:before="12"/>
              <w:ind w:left="310" w:hanging="2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Elaboración</w:t>
            </w:r>
            <w:r>
              <w:rPr>
                <w:rFonts w:ascii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sesión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aprendizaje.</w:t>
            </w:r>
          </w:p>
        </w:tc>
      </w:tr>
    </w:tbl>
    <w:p w14:paraId="2979EACB">
      <w:pPr>
        <w:pStyle w:val="15"/>
        <w:rPr>
          <w:rFonts w:ascii="Times New Roman" w:hAnsi="Times New Roman" w:cs="Times New Roman"/>
        </w:rPr>
        <w:sectPr>
          <w:pgSz w:w="16840" w:h="11910" w:orient="landscape"/>
          <w:pgMar w:top="709" w:right="850" w:bottom="1660" w:left="1133" w:header="338" w:footer="1466" w:gutter="0"/>
          <w:cols w:space="720" w:num="1"/>
        </w:sectPr>
      </w:pPr>
    </w:p>
    <w:p w14:paraId="45312D70">
      <w:pPr>
        <w:pStyle w:val="14"/>
        <w:numPr>
          <w:ilvl w:val="0"/>
          <w:numId w:val="2"/>
        </w:numPr>
        <w:tabs>
          <w:tab w:val="left" w:pos="852"/>
        </w:tabs>
        <w:spacing w:before="231"/>
        <w:ind w:left="852" w:hanging="56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MATERIALES</w:t>
      </w:r>
      <w:r>
        <w:rPr>
          <w:rFonts w:ascii="Times New Roman" w:hAnsi="Times New Roman" w:cs="Times New Roman"/>
          <w:b/>
          <w:spacing w:val="-7"/>
        </w:rPr>
        <w:t xml:space="preserve"> </w:t>
      </w:r>
      <w:r>
        <w:rPr>
          <w:rFonts w:ascii="Times New Roman" w:hAnsi="Times New Roman" w:cs="Times New Roman"/>
          <w:b/>
        </w:rPr>
        <w:t>EDUCATIVOS</w:t>
      </w:r>
      <w:r>
        <w:rPr>
          <w:rFonts w:ascii="Times New Roman" w:hAnsi="Times New Roman" w:cs="Times New Roman"/>
          <w:b/>
          <w:spacing w:val="-7"/>
        </w:rPr>
        <w:t xml:space="preserve"> </w:t>
      </w:r>
      <w:r>
        <w:rPr>
          <w:rFonts w:ascii="Times New Roman" w:hAnsi="Times New Roman" w:cs="Times New Roman"/>
          <w:b/>
        </w:rPr>
        <w:t>Y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OTROS</w:t>
      </w:r>
      <w:r>
        <w:rPr>
          <w:rFonts w:ascii="Times New Roman" w:hAnsi="Times New Roman" w:cs="Times New Roman"/>
          <w:b/>
          <w:spacing w:val="-2"/>
        </w:rPr>
        <w:t xml:space="preserve"> </w:t>
      </w:r>
      <w:r>
        <w:rPr>
          <w:rFonts w:ascii="Times New Roman" w:hAnsi="Times New Roman" w:cs="Times New Roman"/>
          <w:b/>
        </w:rPr>
        <w:t>RECURSOS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  <w:spacing w:val="-2"/>
        </w:rPr>
        <w:t>DIDÁCTICOS</w:t>
      </w:r>
    </w:p>
    <w:p w14:paraId="0AA8EFCE">
      <w:pPr>
        <w:pStyle w:val="11"/>
        <w:spacing w:before="38"/>
        <w:ind w:left="8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utilizarán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todos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los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materiales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recursos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requeridos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acuerdo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naturaleza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actividades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programadas.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Básicamente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2"/>
        </w:rPr>
        <w:t>serán:</w:t>
      </w:r>
    </w:p>
    <w:p w14:paraId="0E045FFF">
      <w:pPr>
        <w:pStyle w:val="11"/>
        <w:spacing w:before="214"/>
        <w:rPr>
          <w:rFonts w:ascii="Times New Roman" w:hAnsi="Times New Roman" w:cs="Times New Roman"/>
        </w:rPr>
      </w:pPr>
    </w:p>
    <w:p w14:paraId="58E368EA">
      <w:pPr>
        <w:pStyle w:val="2"/>
        <w:numPr>
          <w:ilvl w:val="0"/>
          <w:numId w:val="18"/>
        </w:numPr>
        <w:tabs>
          <w:tab w:val="left" w:pos="1007"/>
        </w:tabs>
        <w:spacing w:before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PLATAFORMAS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VIRTUALES</w:t>
      </w:r>
    </w:p>
    <w:p w14:paraId="273CCA73">
      <w:pPr>
        <w:pStyle w:val="14"/>
        <w:numPr>
          <w:ilvl w:val="1"/>
          <w:numId w:val="18"/>
        </w:numPr>
        <w:tabs>
          <w:tab w:val="left" w:pos="1367"/>
        </w:tabs>
        <w:spacing w:before="43"/>
        <w:ind w:left="1367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Carpeta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2"/>
        </w:rPr>
        <w:t>pedagógica</w:t>
      </w:r>
    </w:p>
    <w:p w14:paraId="622F77C4">
      <w:pPr>
        <w:pStyle w:val="14"/>
        <w:numPr>
          <w:ilvl w:val="1"/>
          <w:numId w:val="18"/>
        </w:numPr>
        <w:tabs>
          <w:tab w:val="left" w:pos="1367"/>
        </w:tabs>
        <w:spacing w:before="35"/>
        <w:ind w:left="1367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Ministerio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educación</w:t>
      </w:r>
    </w:p>
    <w:p w14:paraId="521279D0">
      <w:pPr>
        <w:pStyle w:val="14"/>
        <w:numPr>
          <w:ilvl w:val="1"/>
          <w:numId w:val="18"/>
        </w:numPr>
        <w:tabs>
          <w:tab w:val="left" w:pos="1367"/>
        </w:tabs>
        <w:spacing w:before="36"/>
        <w:ind w:left="1367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Repositorios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datos</w:t>
      </w:r>
    </w:p>
    <w:p w14:paraId="29D7F1B6">
      <w:pPr>
        <w:pStyle w:val="14"/>
        <w:numPr>
          <w:ilvl w:val="1"/>
          <w:numId w:val="18"/>
        </w:numPr>
        <w:tabs>
          <w:tab w:val="left" w:pos="1367"/>
        </w:tabs>
        <w:spacing w:before="35"/>
        <w:ind w:left="1367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Lecturas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  <w:spacing w:val="-2"/>
        </w:rPr>
        <w:t>virtuales</w:t>
      </w:r>
    </w:p>
    <w:p w14:paraId="5C60A217">
      <w:pPr>
        <w:pStyle w:val="14"/>
        <w:numPr>
          <w:ilvl w:val="1"/>
          <w:numId w:val="18"/>
        </w:numPr>
        <w:tabs>
          <w:tab w:val="left" w:pos="1367"/>
        </w:tabs>
        <w:spacing w:before="36"/>
        <w:ind w:left="1367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Libros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digitales</w:t>
      </w:r>
    </w:p>
    <w:p w14:paraId="0237376F">
      <w:pPr>
        <w:pStyle w:val="11"/>
        <w:spacing w:before="63"/>
        <w:rPr>
          <w:rFonts w:ascii="Times New Roman" w:hAnsi="Times New Roman" w:cs="Times New Roman"/>
        </w:rPr>
      </w:pPr>
    </w:p>
    <w:p w14:paraId="1B564018">
      <w:pPr>
        <w:pStyle w:val="2"/>
        <w:numPr>
          <w:ilvl w:val="0"/>
          <w:numId w:val="18"/>
        </w:numPr>
        <w:tabs>
          <w:tab w:val="left" w:pos="1007"/>
        </w:tabs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>MEDIOS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INFORMATICOS:</w:t>
      </w:r>
    </w:p>
    <w:p w14:paraId="56E596FC">
      <w:pPr>
        <w:pStyle w:val="14"/>
        <w:numPr>
          <w:ilvl w:val="1"/>
          <w:numId w:val="18"/>
        </w:numPr>
        <w:tabs>
          <w:tab w:val="left" w:pos="1282"/>
        </w:tabs>
        <w:spacing w:before="43"/>
        <w:ind w:left="1282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Computadora</w:t>
      </w:r>
    </w:p>
    <w:p w14:paraId="40DE3037">
      <w:pPr>
        <w:pStyle w:val="14"/>
        <w:numPr>
          <w:ilvl w:val="1"/>
          <w:numId w:val="18"/>
        </w:numPr>
        <w:tabs>
          <w:tab w:val="left" w:pos="1282"/>
        </w:tabs>
        <w:spacing w:before="36"/>
        <w:ind w:left="1282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Tablet</w:t>
      </w:r>
    </w:p>
    <w:p w14:paraId="26EC92B0">
      <w:pPr>
        <w:pStyle w:val="14"/>
        <w:numPr>
          <w:ilvl w:val="1"/>
          <w:numId w:val="18"/>
        </w:numPr>
        <w:tabs>
          <w:tab w:val="left" w:pos="1282"/>
        </w:tabs>
        <w:spacing w:before="35"/>
        <w:ind w:left="1282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Celulares</w:t>
      </w:r>
    </w:p>
    <w:p w14:paraId="5CC42235">
      <w:pPr>
        <w:pStyle w:val="14"/>
        <w:numPr>
          <w:ilvl w:val="1"/>
          <w:numId w:val="18"/>
        </w:numPr>
        <w:tabs>
          <w:tab w:val="left" w:pos="1282"/>
        </w:tabs>
        <w:spacing w:before="35"/>
        <w:ind w:left="1282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Internet</w:t>
      </w:r>
    </w:p>
    <w:p w14:paraId="6B6134E7">
      <w:pPr>
        <w:pStyle w:val="14"/>
        <w:rPr>
          <w:rFonts w:ascii="Times New Roman" w:hAnsi="Times New Roman" w:cs="Times New Roman"/>
        </w:rPr>
        <w:sectPr>
          <w:pgSz w:w="11910" w:h="16840"/>
          <w:pgMar w:top="851" w:right="1661" w:bottom="1134" w:left="1400" w:header="340" w:footer="1469" w:gutter="0"/>
          <w:cols w:space="720" w:num="1"/>
        </w:sectPr>
      </w:pPr>
    </w:p>
    <w:p w14:paraId="0B37601B">
      <w:pPr>
        <w:pStyle w:val="2"/>
        <w:numPr>
          <w:ilvl w:val="0"/>
          <w:numId w:val="2"/>
        </w:numPr>
        <w:tabs>
          <w:tab w:val="left" w:pos="706"/>
        </w:tabs>
        <w:spacing w:before="89"/>
        <w:ind w:left="706" w:hanging="56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EVALUACIÓN:</w:t>
      </w:r>
    </w:p>
    <w:p w14:paraId="666EABB8">
      <w:pPr>
        <w:pStyle w:val="11"/>
        <w:spacing w:before="37"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Evaluación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inherente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al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proceso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enseñanza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aprendizaje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continua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permanente.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Los criterios de evaluación son de conocimiento, de desempeño y de producto.</w:t>
      </w:r>
    </w:p>
    <w:p w14:paraId="3EBEAFB9">
      <w:pPr>
        <w:pStyle w:val="11"/>
        <w:spacing w:before="18"/>
        <w:rPr>
          <w:rFonts w:ascii="Times New Roman" w:hAnsi="Times New Roman" w:cs="Times New Roman"/>
        </w:rPr>
      </w:pPr>
    </w:p>
    <w:p w14:paraId="34682C0B">
      <w:pPr>
        <w:pStyle w:val="3"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>Conocimiento.</w:t>
      </w:r>
    </w:p>
    <w:p w14:paraId="1B6E61B0">
      <w:pPr>
        <w:pStyle w:val="11"/>
        <w:spacing w:before="38" w:line="256" w:lineRule="auto"/>
        <w:ind w:right="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Evaluación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través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pruebas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escritas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orales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análisis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autoevaluación.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En cuanto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al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primer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caso,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medir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competencia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nivel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interpretativo,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argumentativo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propositivo, para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ello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debemos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ver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identifica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(describe,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ejemplifica,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relaciona,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reconoce,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explica,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4A65F8C">
      <w:pPr>
        <w:pStyle w:val="11"/>
        <w:spacing w:line="256" w:lineRule="auto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cuanto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autoevaluación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permite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estudiante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reconozca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sus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debilidades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fortalezas para corregir o mejorar.</w:t>
      </w:r>
    </w:p>
    <w:p w14:paraId="2DAC6A0F">
      <w:pPr>
        <w:pStyle w:val="11"/>
        <w:spacing w:line="256" w:lineRule="auto"/>
        <w:ind w:right="1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 evaluaciones de este nivel serán de respuestas simples y otras con preguntas abiertas para su argumentación.</w:t>
      </w:r>
    </w:p>
    <w:p w14:paraId="4A6D8004">
      <w:pPr>
        <w:pStyle w:val="11"/>
        <w:spacing w:before="2"/>
        <w:rPr>
          <w:rFonts w:ascii="Times New Roman" w:hAnsi="Times New Roman" w:cs="Times New Roman"/>
        </w:rPr>
      </w:pPr>
    </w:p>
    <w:p w14:paraId="65D4E6A1">
      <w:pPr>
        <w:pStyle w:val="3"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>Desempeño.</w:t>
      </w:r>
    </w:p>
    <w:p w14:paraId="33A08BC6">
      <w:pPr>
        <w:pStyle w:val="11"/>
        <w:spacing w:before="37" w:line="254" w:lineRule="auto"/>
        <w:ind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</w:t>
      </w:r>
      <w:r>
        <w:rPr>
          <w:rFonts w:ascii="Times New Roman" w:hAnsi="Times New Roman" w:cs="Times New Roman"/>
          <w:spacing w:val="-2"/>
        </w:rPr>
        <w:t>impredecibles.</w:t>
      </w:r>
    </w:p>
    <w:p w14:paraId="311F0A3D">
      <w:pPr>
        <w:pStyle w:val="11"/>
        <w:spacing w:before="8" w:line="254" w:lineRule="auto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evaluación de desempeño se evalúa ponderando como el estudiante se hace investigador aplicando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los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procedimientos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técnicas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desarrollo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las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clases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través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su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asistencia y participación asertiva.</w:t>
      </w:r>
    </w:p>
    <w:p w14:paraId="0ED8A1CD">
      <w:pPr>
        <w:pStyle w:val="11"/>
        <w:spacing w:before="20"/>
        <w:rPr>
          <w:rFonts w:ascii="Times New Roman" w:hAnsi="Times New Roman" w:cs="Times New Roman"/>
        </w:rPr>
      </w:pPr>
    </w:p>
    <w:p w14:paraId="27C3EE92">
      <w:pPr>
        <w:pStyle w:val="3"/>
        <w:numPr>
          <w:ilvl w:val="0"/>
          <w:numId w:val="19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2"/>
        </w:rPr>
        <w:t>Producto.</w:t>
      </w:r>
    </w:p>
    <w:p w14:paraId="22A41A40">
      <w:pPr>
        <w:pStyle w:val="11"/>
        <w:spacing w:before="38" w:line="254" w:lineRule="auto"/>
        <w:ind w:right="13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Están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implicadas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las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finalidades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competencia,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tanto,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simplemente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entrega del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producto,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sino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 tiene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ver con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campo 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acción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requerimientos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contexto de aplicación.</w:t>
      </w:r>
    </w:p>
    <w:p w14:paraId="0C8FE078">
      <w:pPr>
        <w:pStyle w:val="11"/>
        <w:spacing w:before="2" w:line="256" w:lineRule="auto"/>
        <w:ind w:right="1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evaluación de producto de evidencia en la entrega oportuna de sus trabajos parciales y el trabajo final.</w:t>
      </w:r>
    </w:p>
    <w:p w14:paraId="06A31F8F">
      <w:pPr>
        <w:pStyle w:val="11"/>
        <w:spacing w:line="252" w:lineRule="auto"/>
        <w:ind w:right="1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Además, se tendrá en cuenta la asistencia como componente del desempeño, el 30% de inasistencia inhabilita el derecho a la evaluación.</w:t>
      </w:r>
    </w:p>
    <w:p w14:paraId="3AFE5AC3">
      <w:pPr>
        <w:pStyle w:val="11"/>
        <w:spacing w:before="47"/>
        <w:rPr>
          <w:rFonts w:ascii="Times New Roman" w:hAnsi="Times New Roman" w:cs="Times New Roman"/>
        </w:rPr>
      </w:pPr>
    </w:p>
    <w:tbl>
      <w:tblPr>
        <w:tblStyle w:val="13"/>
        <w:tblW w:w="0" w:type="auto"/>
        <w:tblInd w:w="6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6"/>
        <w:gridCol w:w="1811"/>
        <w:gridCol w:w="2696"/>
      </w:tblGrid>
      <w:tr w14:paraId="40302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2996" w:type="dxa"/>
            <w:shd w:val="clear" w:color="auto" w:fill="D9D9D9"/>
          </w:tcPr>
          <w:p w14:paraId="4AECABF4">
            <w:pPr>
              <w:pStyle w:val="15"/>
              <w:spacing w:before="1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VARIABLES</w:t>
            </w:r>
          </w:p>
        </w:tc>
        <w:tc>
          <w:tcPr>
            <w:tcW w:w="1811" w:type="dxa"/>
            <w:shd w:val="clear" w:color="auto" w:fill="D9D9D9"/>
          </w:tcPr>
          <w:p w14:paraId="748D838F">
            <w:pPr>
              <w:pStyle w:val="15"/>
              <w:spacing w:before="1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PONDERACIONES</w:t>
            </w:r>
          </w:p>
        </w:tc>
        <w:tc>
          <w:tcPr>
            <w:tcW w:w="2696" w:type="dxa"/>
            <w:shd w:val="clear" w:color="auto" w:fill="D9D9D9"/>
          </w:tcPr>
          <w:p w14:paraId="73FCEF92">
            <w:pPr>
              <w:pStyle w:val="15"/>
              <w:spacing w:line="251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UNIDADES</w:t>
            </w:r>
            <w:r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DIDÁCTICAS</w:t>
            </w:r>
          </w:p>
          <w:p w14:paraId="497FA029">
            <w:pPr>
              <w:pStyle w:val="15"/>
              <w:spacing w:before="17" w:line="251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DENOMINADAS</w:t>
            </w:r>
            <w:r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MÓDULOS</w:t>
            </w:r>
          </w:p>
        </w:tc>
      </w:tr>
      <w:tr w14:paraId="16A11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996" w:type="dxa"/>
          </w:tcPr>
          <w:p w14:paraId="11B8DCBB">
            <w:pPr>
              <w:pStyle w:val="15"/>
              <w:spacing w:before="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Conocimiento</w:t>
            </w:r>
          </w:p>
        </w:tc>
        <w:tc>
          <w:tcPr>
            <w:tcW w:w="1811" w:type="dxa"/>
          </w:tcPr>
          <w:p w14:paraId="7BF8A45B">
            <w:pPr>
              <w:pStyle w:val="15"/>
              <w:spacing w:before="7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10"/>
              </w:rPr>
              <w:t>%</w:t>
            </w:r>
          </w:p>
        </w:tc>
        <w:tc>
          <w:tcPr>
            <w:tcW w:w="2696" w:type="dxa"/>
            <w:vMerge w:val="restart"/>
          </w:tcPr>
          <w:p w14:paraId="0CC640A1">
            <w:pPr>
              <w:pStyle w:val="15"/>
              <w:spacing w:before="116"/>
              <w:rPr>
                <w:rFonts w:ascii="Times New Roman" w:hAnsi="Times New Roman" w:cs="Times New Roman"/>
              </w:rPr>
            </w:pPr>
          </w:p>
          <w:p w14:paraId="2CAA26D9">
            <w:pPr>
              <w:pStyle w:val="15"/>
              <w:spacing w:line="256" w:lineRule="auto"/>
              <w:ind w:righ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ciclo</w:t>
            </w:r>
            <w:r>
              <w:rPr>
                <w:rFonts w:ascii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académico</w:t>
            </w:r>
            <w:r>
              <w:rPr>
                <w:rFonts w:ascii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comprende </w:t>
            </w:r>
            <w:r>
              <w:rPr>
                <w:rFonts w:ascii="Times New Roman" w:hAnsi="Times New Roman" w:cs="Times New Roman"/>
                <w:spacing w:val="-10"/>
              </w:rPr>
              <w:t>4</w:t>
            </w:r>
          </w:p>
        </w:tc>
      </w:tr>
      <w:tr w14:paraId="2B05B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996" w:type="dxa"/>
          </w:tcPr>
          <w:p w14:paraId="3DB4D141">
            <w:pPr>
              <w:pStyle w:val="15"/>
              <w:spacing w:before="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Producto</w:t>
            </w:r>
          </w:p>
        </w:tc>
        <w:tc>
          <w:tcPr>
            <w:tcW w:w="1811" w:type="dxa"/>
          </w:tcPr>
          <w:p w14:paraId="5CCC8A85">
            <w:pPr>
              <w:pStyle w:val="15"/>
              <w:spacing w:before="7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5"/>
              </w:rPr>
              <w:t>35%</w:t>
            </w:r>
          </w:p>
        </w:tc>
        <w:tc>
          <w:tcPr>
            <w:tcW w:w="2696" w:type="dxa"/>
            <w:vMerge w:val="continue"/>
            <w:tcBorders>
              <w:top w:val="nil"/>
            </w:tcBorders>
          </w:tcPr>
          <w:p w14:paraId="2DEAFD57">
            <w:pPr>
              <w:rPr>
                <w:rFonts w:ascii="Times New Roman" w:hAnsi="Times New Roman" w:cs="Times New Roman"/>
              </w:rPr>
            </w:pPr>
          </w:p>
        </w:tc>
      </w:tr>
      <w:tr w14:paraId="193F0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996" w:type="dxa"/>
          </w:tcPr>
          <w:p w14:paraId="1467D24B">
            <w:pPr>
              <w:pStyle w:val="15"/>
              <w:spacing w:before="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Evaluación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Desempeño</w:t>
            </w:r>
          </w:p>
        </w:tc>
        <w:tc>
          <w:tcPr>
            <w:tcW w:w="1811" w:type="dxa"/>
          </w:tcPr>
          <w:p w14:paraId="6DFB424A">
            <w:pPr>
              <w:pStyle w:val="15"/>
              <w:spacing w:before="7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10"/>
              </w:rPr>
              <w:t>%</w:t>
            </w:r>
          </w:p>
        </w:tc>
        <w:tc>
          <w:tcPr>
            <w:tcW w:w="2696" w:type="dxa"/>
            <w:vMerge w:val="continue"/>
            <w:tcBorders>
              <w:top w:val="nil"/>
            </w:tcBorders>
          </w:tcPr>
          <w:p w14:paraId="5B2AEFD1">
            <w:pPr>
              <w:rPr>
                <w:rFonts w:ascii="Times New Roman" w:hAnsi="Times New Roman" w:cs="Times New Roman"/>
              </w:rPr>
            </w:pPr>
          </w:p>
        </w:tc>
      </w:tr>
    </w:tbl>
    <w:p w14:paraId="218F6D91">
      <w:pPr>
        <w:pStyle w:val="11"/>
        <w:spacing w:before="10"/>
        <w:rPr>
          <w:rFonts w:ascii="Times New Roman" w:hAnsi="Times New Roman" w:cs="Times New Roman"/>
        </w:rPr>
      </w:pPr>
    </w:p>
    <w:p w14:paraId="166B10E5">
      <w:pPr>
        <w:pStyle w:val="11"/>
        <w:spacing w:line="213" w:lineRule="auto"/>
        <w:ind w:right="1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Siendo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promedio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final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(PF),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promedio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simple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los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promedios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ponderados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cada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módulo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(PM1,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PM2,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PM3,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4"/>
        </w:rPr>
        <w:t>PM4)</w:t>
      </w:r>
    </w:p>
    <w:p w14:paraId="2473E408">
      <w:pPr>
        <w:pStyle w:val="11"/>
        <w:spacing w:before="6"/>
        <w:rPr>
          <w:rFonts w:ascii="Times New Roman" w:hAnsi="Times New Roman" w:cs="Times New Roman"/>
        </w:rPr>
      </w:pPr>
    </w:p>
    <w:p w14:paraId="0CFFBB49">
      <w:pPr>
        <w:pStyle w:val="11"/>
        <w:rPr>
          <w:rFonts w:ascii="Times New Roman" w:hAnsi="Times New Roman" w:cs="Times New Roman"/>
        </w:rPr>
        <w:sectPr>
          <w:headerReference r:id="rId7" w:type="default"/>
          <w:footerReference r:id="rId8" w:type="default"/>
          <w:pgSz w:w="11910" w:h="16840"/>
          <w:pgMar w:top="1599" w:right="1559" w:bottom="426" w:left="1559" w:header="306" w:footer="1383" w:gutter="0"/>
          <w:cols w:space="720" w:num="1"/>
        </w:sectPr>
      </w:pPr>
    </w:p>
    <w:p w14:paraId="49C091B9">
      <w:pPr>
        <w:spacing w:before="228"/>
        <w:jc w:val="right"/>
        <w:rPr>
          <w:rFonts w:ascii="Times New Roman" w:hAnsi="Times New Roman" w:eastAsia="Cambria Math" w:cs="Times New Roman"/>
        </w:rPr>
      </w:pPr>
      <w:r>
        <w:rPr>
          <w:rFonts w:ascii="Times New Roman" w:hAnsi="Times New Roman" w:eastAsia="Cambria Math" w:cs="Times New Roman"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3160395</wp:posOffset>
                </wp:positionH>
                <wp:positionV relativeFrom="paragraph">
                  <wp:posOffset>233045</wp:posOffset>
                </wp:positionV>
                <wp:extent cx="1632585" cy="9525"/>
                <wp:effectExtent l="0" t="0" r="0" b="0"/>
                <wp:wrapNone/>
                <wp:docPr id="27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5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2585" h="9525">
                              <a:moveTo>
                                <a:pt x="1632584" y="0"/>
                              </a:moveTo>
                              <a:lnTo>
                                <a:pt x="0" y="0"/>
                              </a:lnTo>
                              <a:lnTo>
                                <a:pt x="0" y="9524"/>
                              </a:lnTo>
                              <a:lnTo>
                                <a:pt x="1632584" y="9524"/>
                              </a:lnTo>
                              <a:lnTo>
                                <a:pt x="1632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o:spt="100" style="position:absolute;left:0pt;margin-left:248.85pt;margin-top:18.35pt;height:0.75pt;width:128.55pt;mso-position-horizontal-relative:page;z-index:251659264;mso-width-relative:page;mso-height-relative:page;" fillcolor="#000000" filled="t" stroked="f" coordsize="1632585,9525" o:gfxdata="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rlhSLX&#10;AAAACQEAAA8AAAAAAAAAAQAgAAAAIgAAAGRycy9kb3ducmV2LnhtbFBLAQIUABQAAAAIAIdO4kDG&#10;SwKKIQIAAN4EAAAOAAAAAAAAAAEAIAAAACYBAABkcnMvZTJvRG9jLnhtbFBLBQYAAAAABgAGAFkB&#10;AAC5BQAAAAA=&#10;" path="m1632584,0l0,0,0,9524,1632584,9524,1632584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Cambria Math" w:hAnsi="Cambria Math" w:eastAsia="Cambria Math" w:cs="Cambria Math"/>
        </w:rPr>
        <w:t>𝑃𝐹</w:t>
      </w:r>
      <w:r>
        <w:rPr>
          <w:rFonts w:ascii="Times New Roman" w:hAnsi="Times New Roman" w:eastAsia="Cambria Math" w:cs="Times New Roman"/>
          <w:spacing w:val="21"/>
        </w:rPr>
        <w:t xml:space="preserve"> </w:t>
      </w:r>
      <w:r>
        <w:rPr>
          <w:rFonts w:ascii="Times New Roman" w:hAnsi="Times New Roman" w:eastAsia="Cambria Math" w:cs="Times New Roman"/>
          <w:spacing w:val="-10"/>
        </w:rPr>
        <w:t>=</w:t>
      </w:r>
    </w:p>
    <w:p w14:paraId="7BA33481">
      <w:pPr>
        <w:pStyle w:val="11"/>
        <w:spacing w:before="62" w:line="288" w:lineRule="auto"/>
        <w:ind w:left="1296" w:right="2799" w:hanging="1226"/>
        <w:rPr>
          <w:rFonts w:ascii="Times New Roman" w:hAnsi="Times New Roman" w:eastAsia="Cambria Math" w:cs="Times New Roman"/>
        </w:rPr>
      </w:pPr>
      <w:r>
        <w:rPr>
          <w:rFonts w:ascii="Times New Roman" w:hAnsi="Times New Roman" w:cs="Times New Roman"/>
        </w:rPr>
        <w:br w:type="column"/>
      </w:r>
      <w:r>
        <w:rPr>
          <w:rFonts w:ascii="Cambria Math" w:hAnsi="Cambria Math" w:eastAsia="Cambria Math" w:cs="Cambria Math"/>
        </w:rPr>
        <w:t>𝑃𝑀</w:t>
      </w:r>
      <w:r>
        <w:rPr>
          <w:rFonts w:ascii="Times New Roman" w:hAnsi="Times New Roman" w:eastAsia="Cambria Math" w:cs="Times New Roman"/>
        </w:rPr>
        <w:t>1</w:t>
      </w:r>
      <w:r>
        <w:rPr>
          <w:rFonts w:ascii="Times New Roman" w:hAnsi="Times New Roman" w:eastAsia="Cambria Math" w:cs="Times New Roman"/>
          <w:spacing w:val="-4"/>
        </w:rPr>
        <w:t xml:space="preserve"> </w:t>
      </w:r>
      <w:r>
        <w:rPr>
          <w:rFonts w:ascii="Times New Roman" w:hAnsi="Times New Roman" w:eastAsia="Cambria Math" w:cs="Times New Roman"/>
        </w:rPr>
        <w:t>+</w:t>
      </w:r>
      <w:r>
        <w:rPr>
          <w:rFonts w:ascii="Times New Roman" w:hAnsi="Times New Roman" w:eastAsia="Cambria Math" w:cs="Times New Roman"/>
          <w:spacing w:val="-6"/>
        </w:rPr>
        <w:t xml:space="preserve"> </w:t>
      </w:r>
      <w:r>
        <w:rPr>
          <w:rFonts w:ascii="Cambria Math" w:hAnsi="Cambria Math" w:eastAsia="Cambria Math" w:cs="Cambria Math"/>
        </w:rPr>
        <w:t>𝑃𝑀</w:t>
      </w:r>
      <w:r>
        <w:rPr>
          <w:rFonts w:ascii="Times New Roman" w:hAnsi="Times New Roman" w:eastAsia="Cambria Math" w:cs="Times New Roman"/>
        </w:rPr>
        <w:t>2</w:t>
      </w:r>
      <w:r>
        <w:rPr>
          <w:rFonts w:ascii="Times New Roman" w:hAnsi="Times New Roman" w:eastAsia="Cambria Math" w:cs="Times New Roman"/>
          <w:spacing w:val="-8"/>
        </w:rPr>
        <w:t xml:space="preserve"> </w:t>
      </w:r>
      <w:r>
        <w:rPr>
          <w:rFonts w:ascii="Times New Roman" w:hAnsi="Times New Roman" w:eastAsia="Cambria Math" w:cs="Times New Roman"/>
        </w:rPr>
        <w:t>+</w:t>
      </w:r>
      <w:r>
        <w:rPr>
          <w:rFonts w:ascii="Times New Roman" w:hAnsi="Times New Roman" w:eastAsia="Cambria Math" w:cs="Times New Roman"/>
          <w:spacing w:val="-6"/>
        </w:rPr>
        <w:t xml:space="preserve"> </w:t>
      </w:r>
      <w:r>
        <w:rPr>
          <w:rFonts w:ascii="Cambria Math" w:hAnsi="Cambria Math" w:eastAsia="Cambria Math" w:cs="Cambria Math"/>
        </w:rPr>
        <w:t>𝑃𝑀</w:t>
      </w:r>
      <w:r>
        <w:rPr>
          <w:rFonts w:ascii="Times New Roman" w:hAnsi="Times New Roman" w:eastAsia="Cambria Math" w:cs="Times New Roman"/>
        </w:rPr>
        <w:t>3</w:t>
      </w:r>
      <w:r>
        <w:rPr>
          <w:rFonts w:ascii="Times New Roman" w:hAnsi="Times New Roman" w:eastAsia="Cambria Math" w:cs="Times New Roman"/>
          <w:spacing w:val="-4"/>
        </w:rPr>
        <w:t xml:space="preserve"> </w:t>
      </w:r>
      <w:r>
        <w:rPr>
          <w:rFonts w:ascii="Times New Roman" w:hAnsi="Times New Roman" w:eastAsia="Cambria Math" w:cs="Times New Roman"/>
        </w:rPr>
        <w:t>+</w:t>
      </w:r>
      <w:r>
        <w:rPr>
          <w:rFonts w:ascii="Times New Roman" w:hAnsi="Times New Roman" w:eastAsia="Cambria Math" w:cs="Times New Roman"/>
          <w:spacing w:val="-6"/>
        </w:rPr>
        <w:t xml:space="preserve"> </w:t>
      </w:r>
      <w:r>
        <w:rPr>
          <w:rFonts w:ascii="Cambria Math" w:hAnsi="Cambria Math" w:eastAsia="Cambria Math" w:cs="Cambria Math"/>
        </w:rPr>
        <w:t>𝑃𝑀</w:t>
      </w:r>
      <w:r>
        <w:rPr>
          <w:rFonts w:ascii="Times New Roman" w:hAnsi="Times New Roman" w:eastAsia="Cambria Math" w:cs="Times New Roman"/>
        </w:rPr>
        <w:t xml:space="preserve">4 </w:t>
      </w:r>
      <w:r>
        <w:rPr>
          <w:rFonts w:ascii="Times New Roman" w:hAnsi="Times New Roman" w:eastAsia="Cambria Math" w:cs="Times New Roman"/>
          <w:spacing w:val="-10"/>
        </w:rPr>
        <w:t>4</w:t>
      </w:r>
    </w:p>
    <w:p w14:paraId="3F2231F3">
      <w:pPr>
        <w:pStyle w:val="11"/>
        <w:spacing w:line="288" w:lineRule="auto"/>
        <w:rPr>
          <w:rFonts w:ascii="Times New Roman" w:hAnsi="Times New Roman" w:eastAsia="Cambria Math" w:cs="Times New Roman"/>
        </w:rPr>
        <w:sectPr>
          <w:type w:val="continuous"/>
          <w:pgSz w:w="11910" w:h="16840"/>
          <w:pgMar w:top="1560" w:right="1559" w:bottom="1580" w:left="1559" w:header="307" w:footer="1386" w:gutter="0"/>
          <w:cols w:equalWidth="0" w:num="2">
            <w:col w:w="3308" w:space="40"/>
            <w:col w:w="5444"/>
          </w:cols>
        </w:sectPr>
      </w:pPr>
    </w:p>
    <w:p w14:paraId="28629C9C">
      <w:pPr>
        <w:pStyle w:val="2"/>
        <w:numPr>
          <w:ilvl w:val="0"/>
          <w:numId w:val="2"/>
        </w:numPr>
        <w:tabs>
          <w:tab w:val="left" w:pos="756"/>
        </w:tabs>
        <w:spacing w:before="1"/>
        <w:ind w:left="756" w:hanging="61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BIBLIOGRAFÍA</w:t>
      </w:r>
    </w:p>
    <w:p w14:paraId="6A1EDDAB">
      <w:pPr>
        <w:pStyle w:val="3"/>
        <w:numPr>
          <w:ilvl w:val="1"/>
          <w:numId w:val="20"/>
        </w:numPr>
        <w:tabs>
          <w:tab w:val="left" w:pos="1273"/>
        </w:tabs>
        <w:spacing w:before="107"/>
        <w:ind w:left="1273" w:hanging="4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Fuentes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2"/>
        </w:rPr>
        <w:t>Documentales</w:t>
      </w:r>
    </w:p>
    <w:p w14:paraId="3D2AD086">
      <w:pPr>
        <w:pStyle w:val="14"/>
        <w:numPr>
          <w:ilvl w:val="2"/>
          <w:numId w:val="20"/>
        </w:numPr>
        <w:tabs>
          <w:tab w:val="left" w:pos="1647"/>
        </w:tabs>
        <w:spacing w:before="203" w:line="255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Currículo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Nacional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Educación</w:t>
      </w:r>
      <w:r>
        <w:rPr>
          <w:rFonts w:ascii="Times New Roman" w:hAnsi="Times New Roman" w:cs="Times New Roman"/>
          <w:spacing w:val="-2"/>
        </w:rPr>
        <w:t xml:space="preserve"> Básica</w:t>
      </w:r>
    </w:p>
    <w:p w14:paraId="2E8E71A2">
      <w:pPr>
        <w:pStyle w:val="14"/>
        <w:numPr>
          <w:ilvl w:val="2"/>
          <w:numId w:val="20"/>
        </w:numPr>
        <w:tabs>
          <w:tab w:val="left" w:pos="1647"/>
        </w:tabs>
        <w:spacing w:line="243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MINEDU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(2016)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Programa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curricular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Educación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Primaria y Secundaria.</w:t>
      </w:r>
    </w:p>
    <w:p w14:paraId="29AA1C3C">
      <w:pPr>
        <w:pStyle w:val="14"/>
        <w:numPr>
          <w:ilvl w:val="2"/>
          <w:numId w:val="20"/>
        </w:numPr>
        <w:tabs>
          <w:tab w:val="left" w:pos="1647"/>
        </w:tabs>
        <w:spacing w:line="243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Matriz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competencias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2"/>
        </w:rPr>
        <w:t>desempeños</w:t>
      </w:r>
    </w:p>
    <w:p w14:paraId="7E09EF1A">
      <w:pPr>
        <w:pStyle w:val="14"/>
        <w:numPr>
          <w:ilvl w:val="2"/>
          <w:numId w:val="20"/>
        </w:numPr>
        <w:tabs>
          <w:tab w:val="left" w:pos="1647"/>
        </w:tabs>
        <w:spacing w:before="12" w:line="211" w:lineRule="auto"/>
        <w:ind w:right="6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MINEDU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(2017)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Cartilla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Planificación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Curricular: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cómo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planificar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proceso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 enseñanza, aprendizaje y evaluación formativa</w:t>
      </w:r>
    </w:p>
    <w:p w14:paraId="5E26B952">
      <w:pPr>
        <w:pStyle w:val="14"/>
        <w:numPr>
          <w:ilvl w:val="2"/>
          <w:numId w:val="20"/>
        </w:numPr>
        <w:tabs>
          <w:tab w:val="left" w:pos="1647"/>
        </w:tabs>
        <w:spacing w:before="13" w:line="208" w:lineRule="auto"/>
        <w:ind w:right="9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MINISTERIO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EDUCACIÓN.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(2019).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Guía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Diversificación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 xml:space="preserve">y Programación </w:t>
      </w:r>
      <w:r>
        <w:rPr>
          <w:rFonts w:ascii="Times New Roman" w:hAnsi="Times New Roman" w:cs="Times New Roman"/>
          <w:spacing w:val="-2"/>
        </w:rPr>
        <w:t>Curricular</w:t>
      </w:r>
    </w:p>
    <w:p w14:paraId="0EA068D1">
      <w:pPr>
        <w:pStyle w:val="4"/>
        <w:numPr>
          <w:ilvl w:val="2"/>
          <w:numId w:val="20"/>
        </w:numPr>
        <w:tabs>
          <w:tab w:val="left" w:pos="1647"/>
        </w:tabs>
        <w:spacing w:line="238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RVM.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587-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2"/>
        </w:rPr>
        <w:t>MINEDU</w:t>
      </w:r>
    </w:p>
    <w:p w14:paraId="3AE1CE3A">
      <w:pPr>
        <w:pStyle w:val="14"/>
        <w:numPr>
          <w:ilvl w:val="2"/>
          <w:numId w:val="20"/>
        </w:numPr>
        <w:tabs>
          <w:tab w:val="left" w:pos="1647"/>
        </w:tabs>
        <w:spacing w:line="255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RVM</w:t>
      </w:r>
      <w:r>
        <w:rPr>
          <w:rFonts w:ascii="Times New Roman" w:hAnsi="Times New Roman" w:cs="Times New Roman"/>
          <w:spacing w:val="45"/>
        </w:rPr>
        <w:t xml:space="preserve"> </w:t>
      </w:r>
      <w:r>
        <w:rPr>
          <w:rFonts w:ascii="Times New Roman" w:hAnsi="Times New Roman" w:cs="Times New Roman"/>
        </w:rPr>
        <w:t>086-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  <w:spacing w:val="-2"/>
        </w:rPr>
        <w:t xml:space="preserve"> MINEDU</w:t>
      </w:r>
    </w:p>
    <w:p w14:paraId="54FBA40C">
      <w:pPr>
        <w:pStyle w:val="14"/>
        <w:numPr>
          <w:ilvl w:val="2"/>
          <w:numId w:val="20"/>
        </w:numPr>
        <w:tabs>
          <w:tab w:val="left" w:pos="1647"/>
        </w:tabs>
        <w:spacing w:line="255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RVM 021-2025- MINEDU</w:t>
      </w:r>
    </w:p>
    <w:p w14:paraId="5D38A8D9">
      <w:pPr>
        <w:pStyle w:val="14"/>
        <w:numPr>
          <w:ilvl w:val="2"/>
          <w:numId w:val="20"/>
        </w:numPr>
        <w:tabs>
          <w:tab w:val="left" w:pos="1647"/>
        </w:tabs>
        <w:spacing w:line="255" w:lineRule="exact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RVM 009-2026-MINEDU</w:t>
      </w:r>
    </w:p>
    <w:p w14:paraId="03B158AC">
      <w:pPr>
        <w:pStyle w:val="14"/>
        <w:numPr>
          <w:ilvl w:val="2"/>
          <w:numId w:val="20"/>
        </w:numPr>
        <w:tabs>
          <w:tab w:val="left" w:pos="1647"/>
        </w:tabs>
        <w:spacing w:before="25" w:line="280" w:lineRule="auto"/>
        <w:ind w:right="1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Orientaciones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Planificación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Curricular y la Evaluación Formativa. Ministerio de Educación.</w:t>
      </w:r>
    </w:p>
    <w:p w14:paraId="533D0AB5">
      <w:pPr>
        <w:pStyle w:val="14"/>
        <w:numPr>
          <w:ilvl w:val="2"/>
          <w:numId w:val="20"/>
        </w:numPr>
        <w:tabs>
          <w:tab w:val="left" w:pos="1647"/>
        </w:tabs>
        <w:spacing w:before="25" w:line="280" w:lineRule="auto"/>
        <w:ind w:right="1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Orientaciones para el inicio del año escolar 2026. Ministerio de Educación.</w:t>
      </w:r>
    </w:p>
    <w:p w14:paraId="45A36A8B">
      <w:pPr>
        <w:pStyle w:val="11"/>
        <w:spacing w:before="137"/>
        <w:rPr>
          <w:rFonts w:ascii="Times New Roman" w:hAnsi="Times New Roman" w:cs="Times New Roman"/>
        </w:rPr>
      </w:pPr>
    </w:p>
    <w:p w14:paraId="293B28D8">
      <w:pPr>
        <w:pStyle w:val="3"/>
        <w:numPr>
          <w:ilvl w:val="1"/>
          <w:numId w:val="20"/>
        </w:numPr>
        <w:tabs>
          <w:tab w:val="left" w:pos="1273"/>
        </w:tabs>
        <w:spacing w:before="1"/>
        <w:ind w:left="1273" w:hanging="4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Fuentes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  <w:spacing w:val="-2"/>
        </w:rPr>
        <w:t>Bibliográficas</w:t>
      </w:r>
    </w:p>
    <w:p w14:paraId="5D9AB1D8">
      <w:pPr>
        <w:pStyle w:val="14"/>
        <w:numPr>
          <w:ilvl w:val="2"/>
          <w:numId w:val="20"/>
        </w:numPr>
        <w:tabs>
          <w:tab w:val="left" w:pos="1702"/>
        </w:tabs>
        <w:spacing w:before="219" w:line="237" w:lineRule="auto"/>
        <w:ind w:left="1702" w:right="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Díaz,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J.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(2005).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Evaluación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formativa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instrumento 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aprendizaje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Educación Física. Barcelona: INDE. Diccionario: de la actividad física y el deporte. (2008). Madrid: Paidotribo.</w:t>
      </w:r>
    </w:p>
    <w:p w14:paraId="12A5A156">
      <w:pPr>
        <w:pStyle w:val="14"/>
        <w:numPr>
          <w:ilvl w:val="2"/>
          <w:numId w:val="20"/>
        </w:numPr>
        <w:tabs>
          <w:tab w:val="left" w:pos="1702"/>
        </w:tabs>
        <w:ind w:left="1702" w:right="8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Fernández,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E.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Col.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(2002).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Didáctica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Educación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Física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Educación Primaria. Madrid: Síntesis. Fraile, A. (2004).</w:t>
      </w:r>
    </w:p>
    <w:p w14:paraId="772B0900">
      <w:pPr>
        <w:pStyle w:val="14"/>
        <w:numPr>
          <w:ilvl w:val="2"/>
          <w:numId w:val="20"/>
        </w:numPr>
        <w:tabs>
          <w:tab w:val="left" w:pos="1702"/>
        </w:tabs>
        <w:spacing w:line="235" w:lineRule="auto"/>
        <w:ind w:left="1702" w:right="8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Didáctica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educación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física: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una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perspectiva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crítica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transversal.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Madrid: Biblioteca Nueva.</w:t>
      </w:r>
    </w:p>
    <w:p w14:paraId="49053E02">
      <w:pPr>
        <w:pStyle w:val="14"/>
        <w:numPr>
          <w:ilvl w:val="2"/>
          <w:numId w:val="20"/>
        </w:numPr>
        <w:tabs>
          <w:tab w:val="left" w:pos="1702"/>
        </w:tabs>
        <w:spacing w:line="269" w:lineRule="exact"/>
        <w:ind w:left="1702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Hernández,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(2004).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evaluación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Educación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Física.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Barcelona: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Graò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4"/>
        </w:rPr>
        <w:t>S.L.</w:t>
      </w:r>
    </w:p>
    <w:p w14:paraId="6928BA0D">
      <w:pPr>
        <w:pStyle w:val="11"/>
        <w:rPr>
          <w:rFonts w:ascii="Times New Roman" w:hAnsi="Times New Roman" w:cs="Times New Roman"/>
        </w:rPr>
      </w:pPr>
    </w:p>
    <w:p w14:paraId="0CDC8C0B">
      <w:pPr>
        <w:pStyle w:val="3"/>
        <w:numPr>
          <w:ilvl w:val="1"/>
          <w:numId w:val="20"/>
        </w:numPr>
        <w:tabs>
          <w:tab w:val="left" w:pos="1273"/>
        </w:tabs>
        <w:ind w:left="1273" w:hanging="4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Fuentes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2"/>
        </w:rPr>
        <w:t>Electrónicas</w:t>
      </w:r>
    </w:p>
    <w:p w14:paraId="03F546EF">
      <w:pPr>
        <w:pStyle w:val="14"/>
        <w:numPr>
          <w:ilvl w:val="2"/>
          <w:numId w:val="20"/>
        </w:numPr>
        <w:tabs>
          <w:tab w:val="left" w:pos="1702"/>
        </w:tabs>
        <w:spacing w:before="225" w:line="237" w:lineRule="auto"/>
        <w:ind w:left="1702" w:right="144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"https://www.dreayacucho.gob.pe/storage/pages/12/files/VENb35cMoVgdT5qxJoG1Es" </w:instrText>
      </w:r>
      <w:r>
        <w:fldChar w:fldCharType="separate"/>
      </w:r>
      <w:r>
        <w:rPr>
          <w:rStyle w:val="7"/>
          <w:rFonts w:ascii="Times New Roman" w:hAnsi="Times New Roman" w:cs="Times New Roman"/>
          <w:spacing w:val="-2"/>
        </w:rPr>
        <w:t>https://www.dreayacucho.gob.pe/storage/pages/12/files/VENb35cMoVgdT5qxJoG1Es</w:t>
      </w:r>
      <w:r>
        <w:rPr>
          <w:rStyle w:val="7"/>
          <w:rFonts w:ascii="Times New Roman" w:hAnsi="Times New Roman" w:cs="Times New Roman"/>
          <w:spacing w:val="-2"/>
        </w:rPr>
        <w:fldChar w:fldCharType="end"/>
      </w:r>
      <w:r>
        <w:rPr>
          <w:rFonts w:ascii="Times New Roman" w:hAnsi="Times New Roman" w:cs="Times New Roman"/>
          <w:spacing w:val="-2"/>
        </w:rPr>
        <w:t xml:space="preserve"> </w:t>
      </w:r>
      <w:r>
        <w:fldChar w:fldCharType="begin"/>
      </w:r>
      <w:r>
        <w:instrText xml:space="preserve"> HYPERLINK "https://www.dreayacucho.gob.pe/storage/pages/12/files/VENb35cMoVgdT5qxJoG1EshNsKkJvM-" \h </w:instrText>
      </w:r>
      <w:r>
        <w:fldChar w:fldCharType="separate"/>
      </w:r>
      <w:r>
        <w:rPr>
          <w:rFonts w:ascii="Times New Roman" w:hAnsi="Times New Roman" w:cs="Times New Roman"/>
          <w:spacing w:val="-2"/>
        </w:rPr>
        <w:t>hNsKkJvM-</w:t>
      </w:r>
      <w:r>
        <w:rPr>
          <w:rFonts w:ascii="Times New Roman" w:hAnsi="Times New Roman" w:cs="Times New Roman"/>
          <w:spacing w:val="-2"/>
        </w:rPr>
        <w:fldChar w:fldCharType="end"/>
      </w:r>
      <w:r>
        <w:rPr>
          <w:rFonts w:ascii="Times New Roman" w:hAnsi="Times New Roman" w:cs="Times New Roman"/>
          <w:spacing w:val="-2"/>
        </w:rPr>
        <w:t xml:space="preserve"> metaVDQzQ1gxWXpiSWlNUzVpNWdlUk0wVk9ENVdZNDl0MlZtUFVEeTlyRi5wZGY=-</w:t>
      </w:r>
    </w:p>
    <w:p w14:paraId="73AEF67E">
      <w:pPr>
        <w:pStyle w:val="11"/>
        <w:spacing w:line="242" w:lineRule="exact"/>
        <w:ind w:left="17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>.pdf</w:t>
      </w:r>
    </w:p>
    <w:p w14:paraId="1A333E68">
      <w:pPr>
        <w:pStyle w:val="14"/>
        <w:numPr>
          <w:ilvl w:val="2"/>
          <w:numId w:val="20"/>
        </w:numPr>
        <w:tabs>
          <w:tab w:val="left" w:pos="1702"/>
        </w:tabs>
        <w:spacing w:line="268" w:lineRule="exact"/>
        <w:ind w:left="1702" w:hanging="36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"https://www.minedu.gob.pe/curriculo/pdf/cartilla-planificacion-curricular.pdf" \h </w:instrText>
      </w:r>
      <w:r>
        <w:fldChar w:fldCharType="separate"/>
      </w:r>
      <w:r>
        <w:rPr>
          <w:rFonts w:ascii="Times New Roman" w:hAnsi="Times New Roman" w:cs="Times New Roman"/>
          <w:spacing w:val="-2"/>
        </w:rPr>
        <w:t>https://www.minedu.gob.pe/curriculo/pdf/cartilla-planificacion-curricular.pdf</w:t>
      </w:r>
      <w:r>
        <w:rPr>
          <w:rFonts w:ascii="Times New Roman" w:hAnsi="Times New Roman" w:cs="Times New Roman"/>
          <w:spacing w:val="-2"/>
        </w:rPr>
        <w:fldChar w:fldCharType="end"/>
      </w:r>
    </w:p>
    <w:p w14:paraId="3AEDCE5C">
      <w:pPr>
        <w:pStyle w:val="14"/>
        <w:numPr>
          <w:ilvl w:val="2"/>
          <w:numId w:val="20"/>
        </w:numPr>
        <w:tabs>
          <w:tab w:val="left" w:pos="1702"/>
        </w:tabs>
        <w:spacing w:before="1" w:line="267" w:lineRule="exact"/>
        <w:ind w:left="1702" w:hanging="36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"https://www.youtube.com/watch?v=iJjlIPEkFTI&amp;t=811s" \h </w:instrText>
      </w:r>
      <w:r>
        <w:fldChar w:fldCharType="separate"/>
      </w:r>
      <w:r>
        <w:rPr>
          <w:rFonts w:ascii="Times New Roman" w:hAnsi="Times New Roman" w:cs="Times New Roman"/>
          <w:spacing w:val="-2"/>
        </w:rPr>
        <w:t>https://www.youtube.com/watch?v=iJjlIPEkFTI&amp;t=811s</w:t>
      </w:r>
      <w:r>
        <w:rPr>
          <w:rFonts w:ascii="Times New Roman" w:hAnsi="Times New Roman" w:cs="Times New Roman"/>
          <w:spacing w:val="-2"/>
        </w:rPr>
        <w:fldChar w:fldCharType="end"/>
      </w:r>
    </w:p>
    <w:p w14:paraId="50126A33">
      <w:pPr>
        <w:pStyle w:val="14"/>
        <w:numPr>
          <w:ilvl w:val="2"/>
          <w:numId w:val="20"/>
        </w:numPr>
        <w:tabs>
          <w:tab w:val="left" w:pos="1702"/>
        </w:tabs>
        <w:spacing w:line="267" w:lineRule="exact"/>
        <w:ind w:left="1702" w:hanging="36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"https://repositorio.minedu.gob.pe/handle/20.500.12799/8813" \h </w:instrText>
      </w:r>
      <w:r>
        <w:fldChar w:fldCharType="separate"/>
      </w:r>
      <w:r>
        <w:rPr>
          <w:rFonts w:ascii="Times New Roman" w:hAnsi="Times New Roman" w:cs="Times New Roman"/>
          <w:spacing w:val="-2"/>
        </w:rPr>
        <w:t>https://repositorio.minedu.gob.pe/handle/20.500.12799/8813</w:t>
      </w:r>
      <w:r>
        <w:rPr>
          <w:rFonts w:ascii="Times New Roman" w:hAnsi="Times New Roman" w:cs="Times New Roman"/>
          <w:spacing w:val="-2"/>
        </w:rPr>
        <w:fldChar w:fldCharType="end"/>
      </w:r>
    </w:p>
    <w:p w14:paraId="6D810B01">
      <w:pPr>
        <w:pStyle w:val="14"/>
        <w:numPr>
          <w:ilvl w:val="2"/>
          <w:numId w:val="20"/>
        </w:numPr>
        <w:tabs>
          <w:tab w:val="left" w:pos="1702"/>
        </w:tabs>
        <w:spacing w:before="5" w:line="235" w:lineRule="auto"/>
        <w:ind w:left="1702" w:righ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https://es.slideshare.net/waltervellanedaambrosio/planificacin-curricular-de-educacin- fsica-desarrollado</w:t>
      </w:r>
    </w:p>
    <w:p w14:paraId="7DD58AA5">
      <w:pPr>
        <w:pStyle w:val="11"/>
        <w:ind w:right="1269"/>
        <w:jc w:val="both"/>
        <w:rPr>
          <w:rFonts w:ascii="Times New Roman" w:hAnsi="Times New Roman" w:cs="Times New Roman"/>
        </w:rPr>
      </w:pPr>
    </w:p>
    <w:p w14:paraId="12D11BB4">
      <w:pPr>
        <w:pStyle w:val="11"/>
        <w:ind w:left="5760" w:right="560"/>
        <w:rPr>
          <w:rFonts w:ascii="Times New Roman" w:hAnsi="Times New Roman" w:cs="Times New Roman"/>
        </w:rPr>
      </w:pPr>
      <w:bookmarkStart w:id="1" w:name="_Hlk198229111"/>
      <w:r>
        <w:rPr>
          <w:rFonts w:ascii="Times New Roman" w:hAnsi="Times New Roman" w:cs="Times New Roman"/>
        </w:rPr>
        <w:t>Huacho</w:t>
      </w:r>
      <w:r>
        <w:rPr>
          <w:rFonts w:ascii="Times New Roman" w:hAnsi="Times New Roman" w:cs="Times New Roman"/>
          <w:spacing w:val="-4"/>
        </w:rPr>
        <w:t xml:space="preserve"> agosto </w:t>
      </w:r>
      <w:r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  <w:spacing w:val="-4"/>
        </w:rPr>
        <w:t xml:space="preserve"> 2026</w:t>
      </w:r>
      <w:bookmarkStart w:id="2" w:name="_Hlk194488681"/>
    </w:p>
    <w:p w14:paraId="7B209231">
      <w:pPr>
        <w:pStyle w:val="14"/>
        <w:spacing w:line="276" w:lineRule="auto"/>
        <w:ind w:left="1080" w:hanging="1134"/>
        <w:jc w:val="right"/>
        <w:rPr>
          <w:rFonts w:ascii="Times New Roman" w:hAnsi="Times New Roman" w:cs="Times New Roman"/>
          <w:b/>
        </w:rPr>
      </w:pPr>
      <w:r>
        <w:rPr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1990725" cy="838200"/>
            <wp:effectExtent l="0" t="0" r="9525" b="0"/>
            <wp:wrapThrough wrapText="bothSides">
              <wp:wrapPolygon>
                <wp:start x="0" y="0"/>
                <wp:lineTo x="0" y="21109"/>
                <wp:lineTo x="21497" y="21109"/>
                <wp:lineTo x="21497" y="0"/>
                <wp:lineTo x="0" y="0"/>
              </wp:wrapPolygon>
            </wp:wrapThrough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600710</wp:posOffset>
            </wp:positionH>
            <wp:positionV relativeFrom="paragraph">
              <wp:posOffset>159385</wp:posOffset>
            </wp:positionV>
            <wp:extent cx="533400" cy="514350"/>
            <wp:effectExtent l="0" t="0" r="0" b="0"/>
            <wp:wrapNone/>
            <wp:docPr id="30" name="Imagen 30" descr="Vicchama B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 descr="Vicchama BN.jpg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955EC8">
      <w:pPr>
        <w:pStyle w:val="14"/>
        <w:spacing w:line="276" w:lineRule="auto"/>
        <w:ind w:left="1080" w:hanging="1134"/>
        <w:jc w:val="right"/>
        <w:rPr>
          <w:rFonts w:ascii="Times New Roman" w:hAnsi="Times New Roman" w:cs="Times New Roman"/>
          <w:b/>
        </w:rPr>
      </w:pPr>
    </w:p>
    <w:p w14:paraId="1C61F799">
      <w:pPr>
        <w:pStyle w:val="14"/>
        <w:spacing w:line="276" w:lineRule="auto"/>
        <w:ind w:left="1080" w:hanging="1134"/>
        <w:jc w:val="right"/>
        <w:rPr>
          <w:rFonts w:ascii="Times New Roman" w:hAnsi="Times New Roman" w:cs="Times New Roman"/>
          <w:b/>
        </w:rPr>
      </w:pPr>
    </w:p>
    <w:p w14:paraId="7564735C">
      <w:pPr>
        <w:pStyle w:val="14"/>
        <w:spacing w:line="276" w:lineRule="auto"/>
        <w:ind w:left="1134" w:hanging="1134"/>
        <w:jc w:val="right"/>
        <w:rPr>
          <w:rFonts w:ascii="Times New Roman" w:hAnsi="Times New Roman" w:cs="Times New Roman"/>
          <w:b/>
        </w:rPr>
      </w:pPr>
    </w:p>
    <w:p w14:paraId="29AA74E7">
      <w:pPr>
        <w:pStyle w:val="14"/>
        <w:spacing w:line="276" w:lineRule="auto"/>
        <w:ind w:left="1134" w:hanging="1134"/>
        <w:jc w:val="right"/>
        <w:rPr>
          <w:rFonts w:ascii="Times New Roman" w:hAnsi="Times New Roman" w:cs="Times New Roman"/>
          <w:b/>
        </w:rPr>
      </w:pPr>
    </w:p>
    <w:p w14:paraId="2A32E5FE">
      <w:pPr>
        <w:pStyle w:val="14"/>
        <w:spacing w:line="360" w:lineRule="auto"/>
        <w:ind w:left="426"/>
        <w:jc w:val="center"/>
        <w:rPr>
          <w:rFonts w:eastAsia="Calibri" w:cs="Arial"/>
          <w:sz w:val="18"/>
          <w:szCs w:val="18"/>
          <w:lang w:val="es-MX"/>
        </w:rPr>
      </w:pPr>
      <w:r>
        <w:rPr>
          <w:rFonts w:cs="Arial"/>
          <w:sz w:val="18"/>
          <w:szCs w:val="18"/>
        </w:rPr>
        <w:t>………………………………………………………………………………………</w:t>
      </w:r>
    </w:p>
    <w:p w14:paraId="7DAE1C28">
      <w:pPr>
        <w:pStyle w:val="14"/>
        <w:ind w:left="426"/>
        <w:jc w:val="center"/>
        <w:rPr>
          <w:rFonts w:ascii="Arial" w:hAnsi="Arial" w:cs="Arial"/>
        </w:rPr>
      </w:pPr>
      <w:r>
        <w:rPr>
          <w:rFonts w:ascii="Arial" w:hAnsi="Arial" w:cs="Arial"/>
        </w:rPr>
        <w:t>M(o). RAUL EDUARDO PALACIOS SERNA</w:t>
      </w:r>
    </w:p>
    <w:p w14:paraId="52E2AF0B">
      <w:pPr>
        <w:pStyle w:val="14"/>
        <w:ind w:left="426"/>
        <w:jc w:val="center"/>
        <w:rPr>
          <w:rFonts w:ascii="Arial" w:hAnsi="Arial" w:cs="Arial"/>
        </w:rPr>
      </w:pPr>
      <w:r>
        <w:rPr>
          <w:rFonts w:ascii="Arial" w:hAnsi="Arial" w:cs="Arial"/>
        </w:rPr>
        <w:t>DNU 445</w:t>
      </w:r>
      <w:bookmarkEnd w:id="0"/>
      <w:bookmarkEnd w:id="1"/>
      <w:bookmarkEnd w:id="2"/>
    </w:p>
    <w:sectPr>
      <w:pgSz w:w="11910" w:h="16840"/>
      <w:pgMar w:top="1600" w:right="1559" w:bottom="1580" w:left="1559" w:header="307" w:footer="138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Algerian">
    <w:panose1 w:val="04020705040A02060702"/>
    <w:charset w:val="00"/>
    <w:family w:val="decorative"/>
    <w:pitch w:val="default"/>
    <w:sig w:usb0="00000003" w:usb1="00000000" w:usb2="00000000" w:usb3="00000000" w:csb0="20000001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B1306">
    <w:pPr>
      <w:pStyle w:val="11"/>
      <w:spacing w:line="14" w:lineRule="auto"/>
      <w:rPr>
        <w:sz w:val="20"/>
      </w:rPr>
    </w:pPr>
    <w:bookmarkStart w:id="3" w:name="_Hlk208159929"/>
    <w:bookmarkStart w:id="4" w:name="_Hlk208159930"/>
    <w:r>
      <w:rPr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6898640</wp:posOffset>
              </wp:positionH>
              <wp:positionV relativeFrom="page">
                <wp:posOffset>9857740</wp:posOffset>
              </wp:positionV>
              <wp:extent cx="147320" cy="1397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F70DA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543.2pt;margin-top:776.2pt;height:11pt;width:11.6pt;mso-position-horizontal-relative:page;mso-position-vertical-relative:page;z-index:-251653120;mso-width-relative:page;mso-height-relative:page;" filled="f" stroked="f" coordsize="21600,21600" o:gfxdata="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VSZ3bbAAAADwEAAA8AAAAAAAAAAQAgAAAAIgAAAGRycy9kb3ducmV2LnhtbFBLAQIUABQAAAAI&#10;AIdO4kDrTzVE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2F70DA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3"/>
    <w:bookmarkEnd w:id="4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DFD72">
    <w:pPr>
      <w:pStyle w:val="11"/>
      <w:spacing w:line="14" w:lineRule="auto"/>
      <w:rPr>
        <w:sz w:val="20"/>
      </w:rPr>
    </w:pPr>
    <w:r>
      <w:rPr>
        <w:sz w:val="20"/>
        <w:lang w:val="en-US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8463915</wp:posOffset>
              </wp:positionH>
              <wp:positionV relativeFrom="page">
                <wp:posOffset>6724015</wp:posOffset>
              </wp:positionV>
              <wp:extent cx="147320" cy="139700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C76F5C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26" o:spt="202" type="#_x0000_t202" style="position:absolute;left:0pt;margin-left:666.45pt;margin-top:529.45pt;height:11pt;width:11.6pt;mso-position-horizontal-relative:page;mso-position-vertical-relative:page;z-index:-251652096;mso-width-relative:page;mso-height-relative:page;" filled="f" stroked="f" coordsize="21600,21600" o:gfxdata="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A70yg2wAAAA8BAAAPAAAAAAAAAAEAIAAAACIAAABkcnMvZG93bnJldi54bWxQSwECFAAUAAAA&#10;CACHTuJAIBMgtrIBAAB1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C76F5C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8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130BA">
    <w:pPr>
      <w:pStyle w:val="11"/>
      <w:spacing w:line="14" w:lineRule="auto"/>
      <w:rPr>
        <w:sz w:val="20"/>
      </w:rPr>
    </w:pPr>
    <w:r>
      <w:rPr>
        <w:sz w:val="20"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6866890</wp:posOffset>
              </wp:positionH>
              <wp:positionV relativeFrom="page">
                <wp:posOffset>9857740</wp:posOffset>
              </wp:positionV>
              <wp:extent cx="177800" cy="1397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E79960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540.7pt;margin-top:776.2pt;height:11pt;width:14pt;mso-position-horizontal-relative:page;mso-position-vertical-relative:page;z-index:-251651072;mso-width-relative:page;mso-height-relative:page;" filled="f" stroked="f" coordsize="21600,21600" o:gfxdata="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KEdmtoAAAAPAQAADwAAAAAAAAABACAAAAAiAAAAZHJzL2Rvd25yZXYueG1sUEsBAhQAFAAAAAgA&#10;h07iQAwwkX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E79960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FAB4E">
    <w:pPr>
      <w:pStyle w:val="11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1026F">
    <w:pPr>
      <w:pStyle w:val="11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BA4D4">
    <w:pPr>
      <w:pStyle w:val="11"/>
      <w:spacing w:line="14" w:lineRule="auto"/>
      <w:rPr>
        <w:sz w:val="20"/>
      </w:rPr>
    </w:pPr>
    <w:r>
      <w:rPr>
        <w:sz w:val="20"/>
      </w:rPr>
      <w:t>}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93541"/>
    <w:multiLevelType w:val="multilevel"/>
    <w:tmpl w:val="01793541"/>
    <w:lvl w:ilvl="0" w:tentative="0">
      <w:start w:val="9"/>
      <w:numFmt w:val="decimal"/>
      <w:lvlText w:val="%1"/>
      <w:lvlJc w:val="left"/>
      <w:pPr>
        <w:ind w:left="1277" w:hanging="500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1277" w:hanging="500"/>
      </w:pPr>
      <w:rPr>
        <w:rFonts w:hint="default" w:ascii="Arial Narrow" w:hAnsi="Arial Narrow" w:eastAsia="Arial Narrow" w:cs="Arial Narrow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"/>
      <w:lvlJc w:val="left"/>
      <w:pPr>
        <w:ind w:left="1647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585" w:hanging="36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471" w:hanging="36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357" w:hanging="36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243" w:hanging="36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129" w:hanging="36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015" w:hanging="361"/>
      </w:pPr>
      <w:rPr>
        <w:rFonts w:hint="default"/>
        <w:lang w:val="es-ES" w:eastAsia="en-US" w:bidi="ar-SA"/>
      </w:rPr>
    </w:lvl>
  </w:abstractNum>
  <w:abstractNum w:abstractNumId="1">
    <w:nsid w:val="09A22F56"/>
    <w:multiLevelType w:val="multilevel"/>
    <w:tmpl w:val="09A22F56"/>
    <w:lvl w:ilvl="0" w:tentative="0">
      <w:start w:val="0"/>
      <w:numFmt w:val="bullet"/>
      <w:lvlText w:val=""/>
      <w:lvlJc w:val="left"/>
      <w:pPr>
        <w:ind w:left="314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13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906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199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492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786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079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372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665" w:hanging="220"/>
      </w:pPr>
      <w:rPr>
        <w:rFonts w:hint="default"/>
        <w:lang w:val="es-ES" w:eastAsia="en-US" w:bidi="ar-SA"/>
      </w:rPr>
    </w:lvl>
  </w:abstractNum>
  <w:abstractNum w:abstractNumId="2">
    <w:nsid w:val="10DB5C14"/>
    <w:multiLevelType w:val="multilevel"/>
    <w:tmpl w:val="10DB5C14"/>
    <w:lvl w:ilvl="0" w:tentative="0">
      <w:start w:val="0"/>
      <w:numFmt w:val="bullet"/>
      <w:lvlText w:val=""/>
      <w:lvlJc w:val="left"/>
      <w:pPr>
        <w:ind w:left="313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840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360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80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01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21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441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962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482" w:hanging="220"/>
      </w:pPr>
      <w:rPr>
        <w:rFonts w:hint="default"/>
        <w:lang w:val="es-ES" w:eastAsia="en-US" w:bidi="ar-SA"/>
      </w:rPr>
    </w:lvl>
  </w:abstractNum>
  <w:abstractNum w:abstractNumId="3">
    <w:nsid w:val="176E1393"/>
    <w:multiLevelType w:val="multilevel"/>
    <w:tmpl w:val="176E1393"/>
    <w:lvl w:ilvl="0" w:tentative="0">
      <w:start w:val="0"/>
      <w:numFmt w:val="bullet"/>
      <w:lvlText w:val=""/>
      <w:lvlJc w:val="left"/>
      <w:pPr>
        <w:ind w:left="311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26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133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540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946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353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760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166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573" w:hanging="220"/>
      </w:pPr>
      <w:rPr>
        <w:rFonts w:hint="default"/>
        <w:lang w:val="es-ES" w:eastAsia="en-US" w:bidi="ar-SA"/>
      </w:rPr>
    </w:lvl>
  </w:abstractNum>
  <w:abstractNum w:abstractNumId="4">
    <w:nsid w:val="180C29E8"/>
    <w:multiLevelType w:val="multilevel"/>
    <w:tmpl w:val="180C29E8"/>
    <w:lvl w:ilvl="0" w:tentative="0">
      <w:start w:val="0"/>
      <w:numFmt w:val="bullet"/>
      <w:lvlText w:val=""/>
      <w:lvlJc w:val="left"/>
      <w:pPr>
        <w:ind w:left="314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702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084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466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848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230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612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994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3376" w:hanging="220"/>
      </w:pPr>
      <w:rPr>
        <w:rFonts w:hint="default"/>
        <w:lang w:val="es-ES" w:eastAsia="en-US" w:bidi="ar-SA"/>
      </w:rPr>
    </w:lvl>
  </w:abstractNum>
  <w:abstractNum w:abstractNumId="5">
    <w:nsid w:val="18ED6FEF"/>
    <w:multiLevelType w:val="multilevel"/>
    <w:tmpl w:val="18ED6FEF"/>
    <w:lvl w:ilvl="0" w:tentative="0">
      <w:start w:val="0"/>
      <w:numFmt w:val="bullet"/>
      <w:lvlText w:val=""/>
      <w:lvlJc w:val="left"/>
      <w:pPr>
        <w:ind w:left="38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66" w:hanging="36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953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239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526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813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099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386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672" w:hanging="360"/>
      </w:pPr>
      <w:rPr>
        <w:rFonts w:hint="default"/>
        <w:lang w:val="es-ES" w:eastAsia="en-US" w:bidi="ar-SA"/>
      </w:rPr>
    </w:lvl>
  </w:abstractNum>
  <w:abstractNum w:abstractNumId="6">
    <w:nsid w:val="211A2C4C"/>
    <w:multiLevelType w:val="multilevel"/>
    <w:tmpl w:val="211A2C4C"/>
    <w:lvl w:ilvl="0" w:tentative="0">
      <w:start w:val="0"/>
      <w:numFmt w:val="bullet"/>
      <w:lvlText w:val=""/>
      <w:lvlJc w:val="left"/>
      <w:pPr>
        <w:ind w:left="309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918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537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56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75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394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4012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631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250" w:hanging="220"/>
      </w:pPr>
      <w:rPr>
        <w:rFonts w:hint="default"/>
        <w:lang w:val="es-ES" w:eastAsia="en-US" w:bidi="ar-SA"/>
      </w:rPr>
    </w:lvl>
  </w:abstractNum>
  <w:abstractNum w:abstractNumId="7">
    <w:nsid w:val="26F121A7"/>
    <w:multiLevelType w:val="multilevel"/>
    <w:tmpl w:val="26F121A7"/>
    <w:lvl w:ilvl="0" w:tentative="0">
      <w:start w:val="0"/>
      <w:numFmt w:val="bullet"/>
      <w:lvlText w:val=""/>
      <w:lvlJc w:val="left"/>
      <w:pPr>
        <w:ind w:left="283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557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835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112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390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668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945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223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500" w:hanging="220"/>
      </w:pPr>
      <w:rPr>
        <w:rFonts w:hint="default"/>
        <w:lang w:val="es-ES" w:eastAsia="en-US" w:bidi="ar-SA"/>
      </w:rPr>
    </w:lvl>
  </w:abstractNum>
  <w:abstractNum w:abstractNumId="8">
    <w:nsid w:val="47FA7E60"/>
    <w:multiLevelType w:val="multilevel"/>
    <w:tmpl w:val="47FA7E60"/>
    <w:lvl w:ilvl="0" w:tentative="0">
      <w:start w:val="1"/>
      <w:numFmt w:val="upperRoman"/>
      <w:lvlText w:val="%1."/>
      <w:lvlJc w:val="left"/>
      <w:pPr>
        <w:ind w:left="567" w:hanging="426"/>
        <w:jc w:val="right"/>
      </w:pPr>
      <w:rPr>
        <w:rFonts w:hint="default" w:ascii="Arial Narrow" w:hAnsi="Arial Narrow" w:eastAsia="Arial Narrow" w:cs="Arial Narrow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382" w:hanging="426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205" w:hanging="42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028" w:hanging="42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850" w:hanging="42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673" w:hanging="42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496" w:hanging="42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318" w:hanging="42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141" w:hanging="426"/>
      </w:pPr>
      <w:rPr>
        <w:rFonts w:hint="default"/>
        <w:lang w:val="es-ES" w:eastAsia="en-US" w:bidi="ar-SA"/>
      </w:rPr>
    </w:lvl>
  </w:abstractNum>
  <w:abstractNum w:abstractNumId="9">
    <w:nsid w:val="49B74615"/>
    <w:multiLevelType w:val="multilevel"/>
    <w:tmpl w:val="49B74615"/>
    <w:lvl w:ilvl="0" w:tentative="0">
      <w:start w:val="0"/>
      <w:numFmt w:val="bullet"/>
      <w:lvlText w:val=""/>
      <w:lvlJc w:val="left"/>
      <w:pPr>
        <w:ind w:left="314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525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30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35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40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345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550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755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960" w:hanging="220"/>
      </w:pPr>
      <w:rPr>
        <w:rFonts w:hint="default"/>
        <w:lang w:val="es-ES" w:eastAsia="en-US" w:bidi="ar-SA"/>
      </w:rPr>
    </w:lvl>
  </w:abstractNum>
  <w:abstractNum w:abstractNumId="10">
    <w:nsid w:val="4A056F65"/>
    <w:multiLevelType w:val="multilevel"/>
    <w:tmpl w:val="4A056F65"/>
    <w:lvl w:ilvl="0" w:tentative="0">
      <w:start w:val="0"/>
      <w:numFmt w:val="bullet"/>
      <w:lvlText w:val=""/>
      <w:lvlJc w:val="left"/>
      <w:pPr>
        <w:ind w:left="41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590" w:hanging="36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760" w:hanging="36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930" w:hanging="36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100" w:hanging="36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271" w:hanging="36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441" w:hanging="36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611" w:hanging="36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781" w:hanging="361"/>
      </w:pPr>
      <w:rPr>
        <w:rFonts w:hint="default"/>
        <w:lang w:val="es-ES" w:eastAsia="en-US" w:bidi="ar-SA"/>
      </w:rPr>
    </w:lvl>
  </w:abstractNum>
  <w:abstractNum w:abstractNumId="11">
    <w:nsid w:val="4C6D321D"/>
    <w:multiLevelType w:val="multilevel"/>
    <w:tmpl w:val="4C6D321D"/>
    <w:lvl w:ilvl="0" w:tentative="0">
      <w:start w:val="0"/>
      <w:numFmt w:val="bullet"/>
      <w:lvlText w:val=""/>
      <w:lvlJc w:val="left"/>
      <w:pPr>
        <w:ind w:left="38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678" w:hanging="36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976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274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572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871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169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467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765" w:hanging="360"/>
      </w:pPr>
      <w:rPr>
        <w:rFonts w:hint="default"/>
        <w:lang w:val="es-ES" w:eastAsia="en-US" w:bidi="ar-SA"/>
      </w:rPr>
    </w:lvl>
  </w:abstractNum>
  <w:abstractNum w:abstractNumId="12">
    <w:nsid w:val="56EA29E5"/>
    <w:multiLevelType w:val="multilevel"/>
    <w:tmpl w:val="56EA29E5"/>
    <w:lvl w:ilvl="0" w:tentative="0">
      <w:start w:val="1"/>
      <w:numFmt w:val="decimal"/>
      <w:lvlText w:val="%1."/>
      <w:lvlJc w:val="left"/>
      <w:pPr>
        <w:ind w:left="1137" w:hanging="430"/>
      </w:pPr>
      <w:rPr>
        <w:rFonts w:hint="default"/>
        <w:spacing w:val="-1"/>
        <w:w w:val="10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904" w:hanging="43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669" w:hanging="43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434" w:hanging="43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198" w:hanging="43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963" w:hanging="43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728" w:hanging="43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492" w:hanging="43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257" w:hanging="430"/>
      </w:pPr>
      <w:rPr>
        <w:rFonts w:hint="default"/>
        <w:lang w:val="es-ES" w:eastAsia="en-US" w:bidi="ar-SA"/>
      </w:rPr>
    </w:lvl>
  </w:abstractNum>
  <w:abstractNum w:abstractNumId="13">
    <w:nsid w:val="5EEA77BD"/>
    <w:multiLevelType w:val="multilevel"/>
    <w:tmpl w:val="5EEA77BD"/>
    <w:lvl w:ilvl="0" w:tentative="0">
      <w:start w:val="5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1" w:hanging="360"/>
      </w:pPr>
    </w:lvl>
    <w:lvl w:ilvl="2" w:tentative="0">
      <w:start w:val="1"/>
      <w:numFmt w:val="lowerRoman"/>
      <w:lvlText w:val="%3."/>
      <w:lvlJc w:val="right"/>
      <w:pPr>
        <w:ind w:left="1941" w:hanging="180"/>
      </w:pPr>
    </w:lvl>
    <w:lvl w:ilvl="3" w:tentative="0">
      <w:start w:val="1"/>
      <w:numFmt w:val="decimal"/>
      <w:lvlText w:val="%4."/>
      <w:lvlJc w:val="left"/>
      <w:pPr>
        <w:ind w:left="2661" w:hanging="360"/>
      </w:pPr>
    </w:lvl>
    <w:lvl w:ilvl="4" w:tentative="0">
      <w:start w:val="1"/>
      <w:numFmt w:val="lowerLetter"/>
      <w:lvlText w:val="%5."/>
      <w:lvlJc w:val="left"/>
      <w:pPr>
        <w:ind w:left="3381" w:hanging="360"/>
      </w:pPr>
    </w:lvl>
    <w:lvl w:ilvl="5" w:tentative="0">
      <w:start w:val="1"/>
      <w:numFmt w:val="lowerRoman"/>
      <w:lvlText w:val="%6."/>
      <w:lvlJc w:val="right"/>
      <w:pPr>
        <w:ind w:left="4101" w:hanging="180"/>
      </w:pPr>
    </w:lvl>
    <w:lvl w:ilvl="6" w:tentative="0">
      <w:start w:val="1"/>
      <w:numFmt w:val="decimal"/>
      <w:lvlText w:val="%7."/>
      <w:lvlJc w:val="left"/>
      <w:pPr>
        <w:ind w:left="4821" w:hanging="360"/>
      </w:pPr>
    </w:lvl>
    <w:lvl w:ilvl="7" w:tentative="0">
      <w:start w:val="1"/>
      <w:numFmt w:val="lowerLetter"/>
      <w:lvlText w:val="%8."/>
      <w:lvlJc w:val="left"/>
      <w:pPr>
        <w:ind w:left="5541" w:hanging="360"/>
      </w:pPr>
    </w:lvl>
    <w:lvl w:ilvl="8" w:tentative="0">
      <w:start w:val="1"/>
      <w:numFmt w:val="lowerRoman"/>
      <w:lvlText w:val="%9."/>
      <w:lvlJc w:val="right"/>
      <w:pPr>
        <w:ind w:left="6261" w:hanging="180"/>
      </w:pPr>
    </w:lvl>
  </w:abstractNum>
  <w:abstractNum w:abstractNumId="14">
    <w:nsid w:val="66FB6FD7"/>
    <w:multiLevelType w:val="multilevel"/>
    <w:tmpl w:val="66FB6FD7"/>
    <w:lvl w:ilvl="0" w:tentative="0">
      <w:start w:val="0"/>
      <w:numFmt w:val="bullet"/>
      <w:lvlText w:val=""/>
      <w:lvlJc w:val="left"/>
      <w:pPr>
        <w:ind w:left="306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589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879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169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1458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1748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2038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2327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2617" w:hanging="220"/>
      </w:pPr>
      <w:rPr>
        <w:rFonts w:hint="default"/>
        <w:lang w:val="es-ES" w:eastAsia="en-US" w:bidi="ar-SA"/>
      </w:rPr>
    </w:lvl>
  </w:abstractNum>
  <w:abstractNum w:abstractNumId="15">
    <w:nsid w:val="6E533EBA"/>
    <w:multiLevelType w:val="multilevel"/>
    <w:tmpl w:val="6E533EBA"/>
    <w:lvl w:ilvl="0" w:tentative="0">
      <w:start w:val="1"/>
      <w:numFmt w:val="upperRoman"/>
      <w:lvlText w:val="%1."/>
      <w:lvlJc w:val="left"/>
      <w:pPr>
        <w:ind w:left="569" w:hanging="42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383" w:hanging="428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206" w:hanging="428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030" w:hanging="428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853" w:hanging="428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677" w:hanging="428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500" w:hanging="428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323" w:hanging="428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147" w:hanging="428"/>
      </w:pPr>
      <w:rPr>
        <w:rFonts w:hint="default"/>
        <w:lang w:val="es-ES" w:eastAsia="en-US" w:bidi="ar-SA"/>
      </w:rPr>
    </w:lvl>
  </w:abstractNum>
  <w:abstractNum w:abstractNumId="16">
    <w:nsid w:val="70444045"/>
    <w:multiLevelType w:val="multilevel"/>
    <w:tmpl w:val="70444045"/>
    <w:lvl w:ilvl="0" w:tentative="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07F016B"/>
    <w:multiLevelType w:val="multilevel"/>
    <w:tmpl w:val="707F016B"/>
    <w:lvl w:ilvl="0" w:tentative="0">
      <w:start w:val="0"/>
      <w:numFmt w:val="bullet"/>
      <w:lvlText w:val=""/>
      <w:lvlJc w:val="left"/>
      <w:pPr>
        <w:ind w:left="308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897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95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092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690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288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885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483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080" w:hanging="220"/>
      </w:pPr>
      <w:rPr>
        <w:rFonts w:hint="default"/>
        <w:lang w:val="es-ES" w:eastAsia="en-US" w:bidi="ar-SA"/>
      </w:rPr>
    </w:lvl>
  </w:abstractNum>
  <w:abstractNum w:abstractNumId="18">
    <w:nsid w:val="73210077"/>
    <w:multiLevelType w:val="multilevel"/>
    <w:tmpl w:val="73210077"/>
    <w:lvl w:ilvl="0" w:tentative="0">
      <w:start w:val="0"/>
      <w:numFmt w:val="bullet"/>
      <w:lvlText w:val=""/>
      <w:lvlJc w:val="left"/>
      <w:pPr>
        <w:ind w:left="313" w:hanging="22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911" w:hanging="2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502" w:hanging="2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094" w:hanging="2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685" w:hanging="2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277" w:hanging="2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868" w:hanging="2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459" w:hanging="2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5051" w:hanging="220"/>
      </w:pPr>
      <w:rPr>
        <w:rFonts w:hint="default"/>
        <w:lang w:val="es-ES" w:eastAsia="en-US" w:bidi="ar-SA"/>
      </w:rPr>
    </w:lvl>
  </w:abstractNum>
  <w:abstractNum w:abstractNumId="19">
    <w:nsid w:val="7C3E176D"/>
    <w:multiLevelType w:val="multilevel"/>
    <w:tmpl w:val="7C3E176D"/>
    <w:lvl w:ilvl="0" w:tentative="0">
      <w:start w:val="1"/>
      <w:numFmt w:val="decimal"/>
      <w:lvlText w:val="%1."/>
      <w:lvlJc w:val="left"/>
      <w:pPr>
        <w:ind w:left="1007" w:hanging="360"/>
      </w:pPr>
      <w:rPr>
        <w:rFonts w:hint="default"/>
        <w:spacing w:val="-1"/>
        <w:w w:val="100"/>
        <w:lang w:val="es-ES" w:eastAsia="en-US" w:bidi="ar-SA"/>
      </w:rPr>
    </w:lvl>
    <w:lvl w:ilvl="1" w:tentative="0">
      <w:start w:val="0"/>
      <w:numFmt w:val="bullet"/>
      <w:lvlText w:val=""/>
      <w:lvlJc w:val="left"/>
      <w:pPr>
        <w:ind w:left="13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360" w:hanging="36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047" w:hanging="36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734" w:hanging="36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6421" w:hanging="36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8108" w:hanging="36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9795" w:hanging="36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1482" w:hanging="361"/>
      </w:pPr>
      <w:rPr>
        <w:rFonts w:hint="default"/>
        <w:lang w:val="es-ES" w:eastAsia="en-US" w:bidi="ar-SA"/>
      </w:r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3"/>
  </w:num>
  <w:num w:numId="5">
    <w:abstractNumId w:val="5"/>
  </w:num>
  <w:num w:numId="6">
    <w:abstractNumId w:val="6"/>
  </w:num>
  <w:num w:numId="7">
    <w:abstractNumId w:val="7"/>
  </w:num>
  <w:num w:numId="8">
    <w:abstractNumId w:val="11"/>
  </w:num>
  <w:num w:numId="9">
    <w:abstractNumId w:val="18"/>
  </w:num>
  <w:num w:numId="10">
    <w:abstractNumId w:val="14"/>
  </w:num>
  <w:num w:numId="11">
    <w:abstractNumId w:val="9"/>
  </w:num>
  <w:num w:numId="12">
    <w:abstractNumId w:val="17"/>
  </w:num>
  <w:num w:numId="13">
    <w:abstractNumId w:val="4"/>
  </w:num>
  <w:num w:numId="14">
    <w:abstractNumId w:val="10"/>
  </w:num>
  <w:num w:numId="15">
    <w:abstractNumId w:val="1"/>
  </w:num>
  <w:num w:numId="16">
    <w:abstractNumId w:val="2"/>
  </w:num>
  <w:num w:numId="17">
    <w:abstractNumId w:val="3"/>
  </w:num>
  <w:num w:numId="18">
    <w:abstractNumId w:val="19"/>
  </w:num>
  <w:num w:numId="19">
    <w:abstractNumId w:val="1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59"/>
    <w:rsid w:val="00064A30"/>
    <w:rsid w:val="00222B4C"/>
    <w:rsid w:val="00324847"/>
    <w:rsid w:val="003472B4"/>
    <w:rsid w:val="003540D2"/>
    <w:rsid w:val="003676CA"/>
    <w:rsid w:val="00405B59"/>
    <w:rsid w:val="00426986"/>
    <w:rsid w:val="004724F4"/>
    <w:rsid w:val="00691583"/>
    <w:rsid w:val="006A0C6F"/>
    <w:rsid w:val="00745C97"/>
    <w:rsid w:val="007C01B0"/>
    <w:rsid w:val="008742B1"/>
    <w:rsid w:val="008B0B8E"/>
    <w:rsid w:val="009E50F9"/>
    <w:rsid w:val="00A71C47"/>
    <w:rsid w:val="00B3060A"/>
    <w:rsid w:val="00D20846"/>
    <w:rsid w:val="00D359B6"/>
    <w:rsid w:val="00D60B43"/>
    <w:rsid w:val="00D72446"/>
    <w:rsid w:val="00DB100F"/>
    <w:rsid w:val="00E306C4"/>
    <w:rsid w:val="15DE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Narrow" w:hAnsi="Arial Narrow" w:eastAsia="Arial Narrow" w:cs="Arial Narrow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20" w:hanging="565"/>
      <w:outlineLvl w:val="0"/>
    </w:pPr>
    <w:rPr>
      <w:b/>
      <w:bCs/>
    </w:rPr>
  </w:style>
  <w:style w:type="paragraph" w:styleId="3">
    <w:name w:val="heading 2"/>
    <w:basedOn w:val="1"/>
    <w:qFormat/>
    <w:uiPriority w:val="1"/>
    <w:pPr>
      <w:ind w:left="20" w:hanging="497"/>
      <w:outlineLvl w:val="1"/>
    </w:pPr>
    <w:rPr>
      <w:b/>
      <w:bCs/>
    </w:rPr>
  </w:style>
  <w:style w:type="paragraph" w:styleId="4">
    <w:name w:val="heading 3"/>
    <w:basedOn w:val="1"/>
    <w:qFormat/>
    <w:uiPriority w:val="1"/>
    <w:pPr>
      <w:spacing w:line="244" w:lineRule="exact"/>
      <w:ind w:left="20"/>
      <w:outlineLvl w:val="2"/>
    </w:pPr>
    <w:rPr>
      <w:rFonts w:ascii="Calibri" w:hAnsi="Calibri" w:eastAsia="Calibri" w:cs="Calibri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header"/>
    <w:basedOn w:val="1"/>
    <w:link w:val="17"/>
    <w:unhideWhenUsed/>
    <w:qFormat/>
    <w:uiPriority w:val="99"/>
    <w:pPr>
      <w:tabs>
        <w:tab w:val="center" w:pos="4252"/>
        <w:tab w:val="right" w:pos="8504"/>
      </w:tabs>
    </w:pPr>
  </w:style>
  <w:style w:type="paragraph" w:styleId="9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1">
    <w:name w:val="Body Text"/>
    <w:basedOn w:val="1"/>
    <w:qFormat/>
    <w:uiPriority w:val="1"/>
  </w:style>
  <w:style w:type="paragraph" w:styleId="12">
    <w:name w:val="Title"/>
    <w:basedOn w:val="1"/>
    <w:qFormat/>
    <w:uiPriority w:val="1"/>
    <w:pPr>
      <w:spacing w:line="610" w:lineRule="exact"/>
      <w:ind w:left="4"/>
      <w:jc w:val="center"/>
    </w:pPr>
    <w:rPr>
      <w:rFonts w:ascii="Algerian" w:hAnsi="Algerian" w:eastAsia="Algerian" w:cs="Algerian"/>
      <w:sz w:val="48"/>
      <w:szCs w:val="48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702" w:hanging="360"/>
    </w:pPr>
  </w:style>
  <w:style w:type="paragraph" w:customStyle="1" w:styleId="15">
    <w:name w:val="Table Paragraph"/>
    <w:basedOn w:val="1"/>
    <w:qFormat/>
    <w:uiPriority w:val="1"/>
  </w:style>
  <w:style w:type="paragraph" w:customStyle="1" w:styleId="16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es-PE" w:eastAsia="en-US" w:bidi="ar-SA"/>
    </w:rPr>
  </w:style>
  <w:style w:type="character" w:customStyle="1" w:styleId="17">
    <w:name w:val="Encabezado Car"/>
    <w:basedOn w:val="5"/>
    <w:link w:val="8"/>
    <w:qFormat/>
    <w:uiPriority w:val="99"/>
    <w:rPr>
      <w:rFonts w:ascii="Arial Narrow" w:hAnsi="Arial Narrow" w:eastAsia="Arial Narrow" w:cs="Arial Narrow"/>
      <w:lang w:val="es-ES"/>
    </w:rPr>
  </w:style>
  <w:style w:type="character" w:customStyle="1" w:styleId="18">
    <w:name w:val="Pie de página Car"/>
    <w:basedOn w:val="5"/>
    <w:link w:val="10"/>
    <w:qFormat/>
    <w:uiPriority w:val="99"/>
    <w:rPr>
      <w:rFonts w:ascii="Arial Narrow" w:hAnsi="Arial Narrow" w:eastAsia="Arial Narrow" w:cs="Arial Narrow"/>
      <w:lang w:val="es-ES"/>
    </w:rPr>
  </w:style>
  <w:style w:type="paragraph" w:styleId="19">
    <w:name w:val="No Spacing"/>
    <w:qFormat/>
    <w:uiPriority w:val="1"/>
    <w:pPr>
      <w:widowControl w:val="0"/>
      <w:autoSpaceDE w:val="0"/>
      <w:autoSpaceDN w:val="0"/>
    </w:pPr>
    <w:rPr>
      <w:rFonts w:ascii="Arial Narrow" w:hAnsi="Arial Narrow" w:eastAsia="Arial Narrow" w:cs="Arial Narrow"/>
      <w:sz w:val="22"/>
      <w:szCs w:val="22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4AC080-2450-49C1-8B66-6D59406C4D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2484</Words>
  <Characters>15378</Characters>
  <Lines>131</Lines>
  <Paragraphs>37</Paragraphs>
  <TotalTime>10</TotalTime>
  <ScaleCrop>false</ScaleCrop>
  <LinksUpToDate>false</LinksUpToDate>
  <CharactersWithSpaces>17544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2026-03-30T18:03:00Z</dcterms:created>
  <dc:creator>Martin Blanco</dc:creator>
  <cp:lastModifiedBy>PC03</cp:lastModifiedBy>
  <cp:lastPrinted>2026-08-17T23:21:00Z</cp:lastPrinted>
  <dcterms:modified xsi:type="dcterms:W3CDTF">2026-09-17T15:59:07Z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3082-12.1.0.28485</vt:lpwstr>
  </property>
  <property fmtid="{D5CDD505-2E9C-101B-9397-08002B2CF9AE}" pid="7" name="ICV">
    <vt:lpwstr>BA2FD8785E66404696CAE140983BB95E_13</vt:lpwstr>
  </property>
</Properties>
</file>