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68FA10" w14:textId="77777777" w:rsidR="004A712D" w:rsidRPr="004A712D" w:rsidRDefault="004A712D" w:rsidP="004A712D">
      <w:pPr>
        <w:spacing w:line="240" w:lineRule="auto"/>
        <w:jc w:val="center"/>
        <w:rPr>
          <w:b/>
          <w:color w:val="000000" w:themeColor="text1"/>
          <w:sz w:val="40"/>
          <w:szCs w:val="40"/>
        </w:rPr>
      </w:pPr>
      <w:r>
        <w:t xml:space="preserve">     </w:t>
      </w:r>
      <w:r w:rsidRPr="00390F50">
        <w:rPr>
          <w:b/>
          <w:color w:val="000000" w:themeColor="text1"/>
          <w:sz w:val="36"/>
          <w:szCs w:val="36"/>
        </w:rPr>
        <w:t xml:space="preserve">  </w:t>
      </w:r>
      <w:r w:rsidRPr="004A712D">
        <w:rPr>
          <w:b/>
          <w:color w:val="000000" w:themeColor="text1"/>
          <w:sz w:val="40"/>
          <w:szCs w:val="40"/>
        </w:rPr>
        <w:t>UNIVERSIDAD NACIONAL</w:t>
      </w:r>
    </w:p>
    <w:p w14:paraId="6A4E0416" w14:textId="77777777" w:rsidR="004A712D" w:rsidRPr="004A712D" w:rsidRDefault="004A712D" w:rsidP="004A712D">
      <w:pPr>
        <w:spacing w:line="240" w:lineRule="auto"/>
        <w:jc w:val="center"/>
        <w:rPr>
          <w:rFonts w:cs="Arial"/>
          <w:b/>
          <w:color w:val="000000" w:themeColor="text1"/>
          <w:sz w:val="36"/>
          <w:szCs w:val="36"/>
        </w:rPr>
      </w:pPr>
      <w:r w:rsidRPr="00390F50">
        <w:rPr>
          <w:rFonts w:ascii="Forte" w:hAnsi="Forte"/>
          <w:color w:val="000000" w:themeColor="text1"/>
          <w:sz w:val="36"/>
          <w:szCs w:val="36"/>
        </w:rPr>
        <w:t>“</w:t>
      </w:r>
      <w:r w:rsidRPr="004A712D">
        <w:rPr>
          <w:rFonts w:cs="Arial"/>
          <w:b/>
          <w:color w:val="000000" w:themeColor="text1"/>
          <w:sz w:val="36"/>
          <w:szCs w:val="36"/>
        </w:rPr>
        <w:t>José Faustino Sánchez Carrión”</w:t>
      </w:r>
    </w:p>
    <w:p w14:paraId="4DFFBCBF" w14:textId="77777777" w:rsidR="004A712D" w:rsidRPr="004A712D" w:rsidRDefault="004A712D" w:rsidP="004A712D">
      <w:pPr>
        <w:spacing w:line="240" w:lineRule="auto"/>
        <w:jc w:val="center"/>
        <w:rPr>
          <w:rFonts w:cs="Arial"/>
          <w:b/>
          <w:color w:val="000000" w:themeColor="text1"/>
          <w:sz w:val="36"/>
          <w:szCs w:val="36"/>
        </w:rPr>
      </w:pPr>
      <w:r w:rsidRPr="004A712D">
        <w:rPr>
          <w:rFonts w:cs="Arial"/>
          <w:b/>
          <w:color w:val="000000" w:themeColor="text1"/>
          <w:sz w:val="36"/>
          <w:szCs w:val="36"/>
        </w:rPr>
        <w:t>Huacho - Perú</w:t>
      </w:r>
    </w:p>
    <w:p w14:paraId="66F8D5C8" w14:textId="77777777" w:rsidR="004A712D" w:rsidRPr="00390F50" w:rsidRDefault="004A712D" w:rsidP="004A712D">
      <w:pPr>
        <w:spacing w:line="240" w:lineRule="auto"/>
        <w:rPr>
          <w:rFonts w:ascii="Forte" w:hAnsi="Forte"/>
          <w:noProof/>
          <w:color w:val="000000" w:themeColor="text1"/>
          <w:sz w:val="22"/>
          <w:lang w:eastAsia="es-PE"/>
        </w:rPr>
      </w:pPr>
    </w:p>
    <w:p w14:paraId="732E5729" w14:textId="77777777" w:rsidR="004A712D" w:rsidRPr="00390F50" w:rsidRDefault="004A712D" w:rsidP="004A712D">
      <w:pPr>
        <w:spacing w:line="240" w:lineRule="auto"/>
        <w:rPr>
          <w:rFonts w:ascii="Forte" w:hAnsi="Forte"/>
          <w:noProof/>
          <w:color w:val="000000" w:themeColor="text1"/>
          <w:sz w:val="22"/>
          <w:lang w:eastAsia="es-PE"/>
        </w:rPr>
      </w:pPr>
      <w:r w:rsidRPr="00390F50">
        <w:rPr>
          <w:rFonts w:ascii="Times New Roman" w:hAnsi="Times New Roman" w:cs="Times New Roman"/>
          <w:b/>
          <w:noProof/>
          <w:color w:val="000000" w:themeColor="text1"/>
          <w:szCs w:val="24"/>
          <w:lang w:val="en-US"/>
        </w:rPr>
        <w:drawing>
          <wp:anchor distT="0" distB="0" distL="114300" distR="114300" simplePos="0" relativeHeight="251659264" behindDoc="0" locked="0" layoutInCell="1" allowOverlap="1" wp14:anchorId="231C32C5" wp14:editId="0BD47361">
            <wp:simplePos x="0" y="0"/>
            <wp:positionH relativeFrom="margin">
              <wp:posOffset>2010935</wp:posOffset>
            </wp:positionH>
            <wp:positionV relativeFrom="paragraph">
              <wp:posOffset>65653</wp:posOffset>
            </wp:positionV>
            <wp:extent cx="1252220" cy="1112737"/>
            <wp:effectExtent l="0" t="0" r="5080" b="0"/>
            <wp:wrapNone/>
            <wp:docPr id="2" name="Imagen 2" descr="C:\Users\KATY\Desktop\universidad Lesem\unjfsc-resultados-ordinari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ATY\Desktop\universidad Lesem\unjfsc-resultados-ordinario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3735" cy="11140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D2A340" w14:textId="77777777" w:rsidR="004A712D" w:rsidRPr="00390F50" w:rsidRDefault="004A712D" w:rsidP="004A712D">
      <w:pPr>
        <w:spacing w:line="240" w:lineRule="auto"/>
        <w:rPr>
          <w:rFonts w:ascii="Forte" w:hAnsi="Forte"/>
          <w:noProof/>
          <w:color w:val="000000" w:themeColor="text1"/>
          <w:sz w:val="22"/>
          <w:lang w:eastAsia="es-PE"/>
        </w:rPr>
      </w:pPr>
    </w:p>
    <w:p w14:paraId="52CDA2B2" w14:textId="77777777" w:rsidR="004A712D" w:rsidRPr="00390F50" w:rsidRDefault="004A712D" w:rsidP="004A712D">
      <w:pPr>
        <w:spacing w:line="240" w:lineRule="auto"/>
        <w:rPr>
          <w:rFonts w:ascii="Forte" w:hAnsi="Forte"/>
          <w:color w:val="000000" w:themeColor="text1"/>
          <w:sz w:val="22"/>
        </w:rPr>
      </w:pPr>
    </w:p>
    <w:p w14:paraId="35E75557" w14:textId="77777777" w:rsidR="004A712D" w:rsidRPr="00390F50" w:rsidRDefault="004A712D" w:rsidP="004A712D">
      <w:pPr>
        <w:spacing w:line="240" w:lineRule="auto"/>
        <w:rPr>
          <w:rFonts w:ascii="Forte" w:hAnsi="Forte"/>
          <w:color w:val="000000" w:themeColor="text1"/>
          <w:sz w:val="22"/>
        </w:rPr>
      </w:pPr>
    </w:p>
    <w:p w14:paraId="06C1B9CF" w14:textId="77777777" w:rsidR="004A712D" w:rsidRPr="00390F50" w:rsidRDefault="004A712D" w:rsidP="004A712D">
      <w:pPr>
        <w:spacing w:line="240" w:lineRule="auto"/>
        <w:jc w:val="center"/>
        <w:rPr>
          <w:rFonts w:ascii="Forte" w:hAnsi="Forte"/>
          <w:color w:val="000000" w:themeColor="text1"/>
          <w:sz w:val="22"/>
        </w:rPr>
      </w:pPr>
    </w:p>
    <w:p w14:paraId="5101ED73" w14:textId="77777777" w:rsidR="004A712D" w:rsidRPr="00390F50" w:rsidRDefault="004A712D" w:rsidP="004A712D">
      <w:pPr>
        <w:spacing w:line="240" w:lineRule="auto"/>
        <w:jc w:val="center"/>
        <w:rPr>
          <w:rFonts w:ascii="Forte" w:hAnsi="Forte"/>
          <w:color w:val="000000" w:themeColor="text1"/>
          <w:sz w:val="22"/>
        </w:rPr>
      </w:pPr>
    </w:p>
    <w:p w14:paraId="51FF37E8" w14:textId="77777777" w:rsidR="004A712D" w:rsidRDefault="004A712D" w:rsidP="004A712D">
      <w:pPr>
        <w:tabs>
          <w:tab w:val="left" w:pos="7380"/>
        </w:tabs>
        <w:rPr>
          <w:color w:val="000000" w:themeColor="text1"/>
          <w:sz w:val="22"/>
        </w:rPr>
      </w:pPr>
      <w:r w:rsidRPr="00390F50">
        <w:rPr>
          <w:color w:val="000000" w:themeColor="text1"/>
          <w:sz w:val="22"/>
        </w:rPr>
        <w:tab/>
      </w:r>
    </w:p>
    <w:p w14:paraId="4710A509" w14:textId="77777777" w:rsidR="003918E8" w:rsidRPr="004A712D" w:rsidRDefault="003918E8" w:rsidP="004A712D">
      <w:pPr>
        <w:tabs>
          <w:tab w:val="left" w:pos="7380"/>
        </w:tabs>
        <w:rPr>
          <w:color w:val="000000" w:themeColor="text1"/>
          <w:sz w:val="22"/>
        </w:rPr>
      </w:pPr>
    </w:p>
    <w:p w14:paraId="6498175E" w14:textId="77777777" w:rsidR="004A712D" w:rsidRPr="003918E8" w:rsidRDefault="004A712D" w:rsidP="004A712D">
      <w:pPr>
        <w:spacing w:line="240" w:lineRule="auto"/>
        <w:jc w:val="center"/>
        <w:rPr>
          <w:rFonts w:cs="Arial"/>
          <w:b/>
          <w:color w:val="000000" w:themeColor="text1"/>
          <w:sz w:val="28"/>
          <w:szCs w:val="28"/>
        </w:rPr>
      </w:pPr>
      <w:r>
        <w:rPr>
          <w:rFonts w:cs="Arial"/>
          <w:b/>
          <w:color w:val="000000" w:themeColor="text1"/>
          <w:sz w:val="40"/>
          <w:szCs w:val="40"/>
        </w:rPr>
        <w:t xml:space="preserve">  </w:t>
      </w:r>
      <w:r w:rsidRPr="003918E8">
        <w:rPr>
          <w:rFonts w:cs="Arial"/>
          <w:b/>
          <w:color w:val="000000" w:themeColor="text1"/>
          <w:sz w:val="28"/>
          <w:szCs w:val="28"/>
        </w:rPr>
        <w:t>FACULTAD DE EDUCACIÓN</w:t>
      </w:r>
    </w:p>
    <w:p w14:paraId="39C56DD4" w14:textId="77777777" w:rsidR="004A712D" w:rsidRPr="003918E8" w:rsidRDefault="004A712D" w:rsidP="004A712D">
      <w:pPr>
        <w:spacing w:line="240" w:lineRule="auto"/>
        <w:jc w:val="center"/>
        <w:rPr>
          <w:rFonts w:cs="Arial"/>
          <w:b/>
          <w:color w:val="000000" w:themeColor="text1"/>
          <w:sz w:val="28"/>
          <w:szCs w:val="28"/>
        </w:rPr>
      </w:pPr>
    </w:p>
    <w:p w14:paraId="66134172" w14:textId="77777777" w:rsidR="004A712D" w:rsidRDefault="004A712D" w:rsidP="004A712D">
      <w:pPr>
        <w:spacing w:line="240" w:lineRule="auto"/>
        <w:rPr>
          <w:rFonts w:cs="Arial"/>
          <w:b/>
          <w:color w:val="000000" w:themeColor="text1"/>
          <w:sz w:val="28"/>
          <w:szCs w:val="28"/>
        </w:rPr>
      </w:pPr>
      <w:r w:rsidRPr="003918E8">
        <w:rPr>
          <w:rFonts w:cs="Arial"/>
          <w:b/>
          <w:color w:val="000000" w:themeColor="text1"/>
          <w:sz w:val="28"/>
          <w:szCs w:val="28"/>
        </w:rPr>
        <w:t xml:space="preserve">   </w:t>
      </w:r>
      <w:r w:rsidR="003918E8">
        <w:rPr>
          <w:rFonts w:cs="Arial"/>
          <w:b/>
          <w:color w:val="000000" w:themeColor="text1"/>
          <w:sz w:val="28"/>
          <w:szCs w:val="28"/>
        </w:rPr>
        <w:t xml:space="preserve">         </w:t>
      </w:r>
      <w:r w:rsidRPr="003918E8">
        <w:rPr>
          <w:rFonts w:cs="Arial"/>
          <w:b/>
          <w:color w:val="000000" w:themeColor="text1"/>
          <w:sz w:val="28"/>
          <w:szCs w:val="28"/>
        </w:rPr>
        <w:t xml:space="preserve">   ESCUELA PROFESIONAL DE EDUCACION  </w:t>
      </w:r>
    </w:p>
    <w:p w14:paraId="0BC28DAE" w14:textId="77777777" w:rsidR="003918E8" w:rsidRDefault="003918E8" w:rsidP="004A712D">
      <w:pPr>
        <w:spacing w:line="240" w:lineRule="auto"/>
        <w:rPr>
          <w:rFonts w:cs="Arial"/>
          <w:b/>
          <w:color w:val="000000" w:themeColor="text1"/>
          <w:sz w:val="28"/>
          <w:szCs w:val="28"/>
        </w:rPr>
      </w:pPr>
    </w:p>
    <w:p w14:paraId="41C208D4" w14:textId="77777777" w:rsidR="003918E8" w:rsidRPr="003918E8" w:rsidRDefault="003918E8" w:rsidP="004A712D">
      <w:pPr>
        <w:spacing w:line="240" w:lineRule="auto"/>
        <w:rPr>
          <w:rFonts w:cs="Arial"/>
          <w:b/>
          <w:color w:val="000000" w:themeColor="text1"/>
          <w:sz w:val="28"/>
          <w:szCs w:val="28"/>
        </w:rPr>
      </w:pPr>
    </w:p>
    <w:p w14:paraId="4BD984D5" w14:textId="77777777" w:rsidR="004A712D" w:rsidRPr="004A712D" w:rsidRDefault="004A712D" w:rsidP="004A712D">
      <w:pPr>
        <w:spacing w:line="240" w:lineRule="auto"/>
        <w:rPr>
          <w:rFonts w:cs="Arial"/>
          <w:b/>
          <w:color w:val="000000" w:themeColor="text1"/>
          <w:sz w:val="36"/>
          <w:szCs w:val="36"/>
        </w:rPr>
      </w:pPr>
      <w:r w:rsidRPr="003918E8">
        <w:rPr>
          <w:rFonts w:cs="Arial"/>
          <w:b/>
          <w:color w:val="000000" w:themeColor="text1"/>
          <w:sz w:val="28"/>
          <w:szCs w:val="28"/>
        </w:rPr>
        <w:t xml:space="preserve">                         </w:t>
      </w:r>
      <w:r w:rsidR="003918E8">
        <w:rPr>
          <w:rFonts w:cs="Arial"/>
          <w:b/>
          <w:color w:val="000000" w:themeColor="text1"/>
          <w:sz w:val="28"/>
          <w:szCs w:val="28"/>
        </w:rPr>
        <w:t xml:space="preserve">      </w:t>
      </w:r>
      <w:r w:rsidRPr="003918E8">
        <w:rPr>
          <w:rFonts w:cs="Arial"/>
          <w:b/>
          <w:color w:val="000000" w:themeColor="text1"/>
          <w:sz w:val="28"/>
          <w:szCs w:val="28"/>
        </w:rPr>
        <w:t xml:space="preserve"> </w:t>
      </w:r>
      <w:r w:rsidR="003918E8">
        <w:rPr>
          <w:rFonts w:cs="Arial"/>
          <w:b/>
          <w:color w:val="000000" w:themeColor="text1"/>
          <w:sz w:val="28"/>
          <w:szCs w:val="28"/>
        </w:rPr>
        <w:t xml:space="preserve">  </w:t>
      </w:r>
      <w:r w:rsidRPr="003918E8">
        <w:rPr>
          <w:rFonts w:cs="Arial"/>
          <w:b/>
          <w:color w:val="000000" w:themeColor="text1"/>
          <w:sz w:val="28"/>
          <w:szCs w:val="28"/>
        </w:rPr>
        <w:t>FISICA Y DEPORTES</w:t>
      </w:r>
      <w:r>
        <w:rPr>
          <w:rFonts w:cs="Arial"/>
          <w:b/>
          <w:color w:val="000000" w:themeColor="text1"/>
          <w:sz w:val="36"/>
          <w:szCs w:val="36"/>
        </w:rPr>
        <w:t xml:space="preserve">                    </w:t>
      </w:r>
      <w:r w:rsidRPr="004A712D">
        <w:rPr>
          <w:rFonts w:cs="Arial"/>
          <w:b/>
          <w:color w:val="000000" w:themeColor="text1"/>
          <w:sz w:val="36"/>
          <w:szCs w:val="36"/>
        </w:rPr>
        <w:tab/>
      </w:r>
    </w:p>
    <w:p w14:paraId="72C9B4B8" w14:textId="77777777" w:rsidR="004A712D" w:rsidRPr="004A712D" w:rsidRDefault="004A712D" w:rsidP="004A712D">
      <w:pPr>
        <w:jc w:val="center"/>
        <w:rPr>
          <w:rFonts w:cs="Arial"/>
          <w:b/>
          <w:color w:val="000000" w:themeColor="text1"/>
          <w:sz w:val="36"/>
          <w:szCs w:val="36"/>
        </w:rPr>
      </w:pPr>
    </w:p>
    <w:p w14:paraId="3F26F2C7" w14:textId="77777777" w:rsidR="004A712D" w:rsidRPr="003918E8" w:rsidRDefault="003918E8" w:rsidP="003918E8">
      <w:pPr>
        <w:rPr>
          <w:rFonts w:cs="Arial"/>
          <w:b/>
          <w:color w:val="000000" w:themeColor="text1"/>
          <w:sz w:val="28"/>
          <w:szCs w:val="28"/>
        </w:rPr>
      </w:pPr>
      <w:r>
        <w:rPr>
          <w:rFonts w:cs="Arial"/>
          <w:b/>
          <w:color w:val="000000" w:themeColor="text1"/>
          <w:sz w:val="28"/>
          <w:szCs w:val="28"/>
        </w:rPr>
        <w:t xml:space="preserve">                        </w:t>
      </w:r>
      <w:r w:rsidR="004A712D" w:rsidRPr="003918E8">
        <w:rPr>
          <w:rFonts w:cs="Arial"/>
          <w:b/>
          <w:color w:val="000000" w:themeColor="text1"/>
          <w:sz w:val="28"/>
          <w:szCs w:val="28"/>
        </w:rPr>
        <w:t>SÍLABO POR COMPETENCIAS</w:t>
      </w:r>
    </w:p>
    <w:p w14:paraId="543C808D" w14:textId="77777777" w:rsidR="004A712D" w:rsidRPr="003918E8" w:rsidRDefault="004A712D" w:rsidP="004A712D">
      <w:pPr>
        <w:jc w:val="center"/>
        <w:rPr>
          <w:color w:val="000000" w:themeColor="text1"/>
          <w:sz w:val="28"/>
          <w:szCs w:val="28"/>
        </w:rPr>
      </w:pPr>
    </w:p>
    <w:p w14:paraId="301C8D45" w14:textId="77777777" w:rsidR="004A712D" w:rsidRPr="003918E8" w:rsidRDefault="004A712D" w:rsidP="004A712D">
      <w:pPr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36"/>
          <w:szCs w:val="36"/>
        </w:rPr>
        <w:t xml:space="preserve">                             </w:t>
      </w:r>
      <w:r w:rsidRPr="003918E8">
        <w:rPr>
          <w:b/>
          <w:color w:val="000000" w:themeColor="text1"/>
          <w:sz w:val="28"/>
          <w:szCs w:val="28"/>
        </w:rPr>
        <w:t xml:space="preserve">ASIGNATURA </w:t>
      </w:r>
    </w:p>
    <w:p w14:paraId="5264670F" w14:textId="77777777" w:rsidR="00A854AD" w:rsidRPr="004A712D" w:rsidRDefault="00A854AD" w:rsidP="004A712D">
      <w:pPr>
        <w:rPr>
          <w:b/>
          <w:color w:val="000000" w:themeColor="text1"/>
          <w:sz w:val="36"/>
          <w:szCs w:val="36"/>
        </w:rPr>
      </w:pPr>
    </w:p>
    <w:p w14:paraId="70D27FDD" w14:textId="77777777" w:rsidR="004A712D" w:rsidRPr="003918E8" w:rsidRDefault="003918E8" w:rsidP="004A712D">
      <w:pPr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32"/>
          <w:szCs w:val="32"/>
        </w:rPr>
        <w:t xml:space="preserve">                 </w:t>
      </w:r>
      <w:r w:rsidR="005A5C7D" w:rsidRPr="005A5C7D">
        <w:rPr>
          <w:b/>
          <w:color w:val="000000" w:themeColor="text1"/>
          <w:sz w:val="32"/>
          <w:szCs w:val="32"/>
        </w:rPr>
        <w:t xml:space="preserve"> </w:t>
      </w:r>
      <w:r w:rsidR="005A5C7D" w:rsidRPr="003918E8">
        <w:rPr>
          <w:b/>
          <w:color w:val="000000" w:themeColor="text1"/>
          <w:sz w:val="28"/>
          <w:szCs w:val="28"/>
        </w:rPr>
        <w:t>FUNDAMENTOS DEL VOLEIBOL</w:t>
      </w:r>
    </w:p>
    <w:p w14:paraId="5680442F" w14:textId="77777777" w:rsidR="00A854AD" w:rsidRPr="003918E8" w:rsidRDefault="00A854AD" w:rsidP="004A712D">
      <w:pPr>
        <w:rPr>
          <w:b/>
          <w:color w:val="000000" w:themeColor="text1"/>
          <w:sz w:val="28"/>
          <w:szCs w:val="28"/>
        </w:rPr>
      </w:pPr>
    </w:p>
    <w:p w14:paraId="11C4A581" w14:textId="77777777" w:rsidR="004A712D" w:rsidRDefault="003918E8" w:rsidP="003918E8">
      <w:pPr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32"/>
          <w:szCs w:val="32"/>
        </w:rPr>
        <w:t xml:space="preserve">                                </w:t>
      </w:r>
      <w:r w:rsidR="004A712D" w:rsidRPr="003918E8">
        <w:rPr>
          <w:b/>
          <w:color w:val="000000" w:themeColor="text1"/>
          <w:sz w:val="28"/>
          <w:szCs w:val="28"/>
        </w:rPr>
        <w:t xml:space="preserve">DOCENTE: </w:t>
      </w:r>
    </w:p>
    <w:p w14:paraId="400E04F4" w14:textId="77777777" w:rsidR="003918E8" w:rsidRPr="003918E8" w:rsidRDefault="003918E8" w:rsidP="003918E8">
      <w:pPr>
        <w:rPr>
          <w:b/>
          <w:color w:val="000000" w:themeColor="text1"/>
          <w:sz w:val="28"/>
          <w:szCs w:val="28"/>
        </w:rPr>
      </w:pPr>
    </w:p>
    <w:p w14:paraId="74E0DC3B" w14:textId="77777777" w:rsidR="004A712D" w:rsidRPr="003918E8" w:rsidRDefault="003918E8" w:rsidP="003918E8">
      <w:pPr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        </w:t>
      </w:r>
      <w:r w:rsidR="005A5C7D" w:rsidRPr="003918E8">
        <w:rPr>
          <w:b/>
          <w:color w:val="000000" w:themeColor="text1"/>
          <w:sz w:val="28"/>
          <w:szCs w:val="28"/>
        </w:rPr>
        <w:t>Lic</w:t>
      </w:r>
      <w:r w:rsidR="004A712D" w:rsidRPr="003918E8">
        <w:rPr>
          <w:b/>
          <w:color w:val="000000" w:themeColor="text1"/>
          <w:sz w:val="28"/>
          <w:szCs w:val="28"/>
        </w:rPr>
        <w:t>. M</w:t>
      </w:r>
      <w:r w:rsidR="005A5C7D" w:rsidRPr="003918E8">
        <w:rPr>
          <w:b/>
          <w:color w:val="000000" w:themeColor="text1"/>
          <w:sz w:val="28"/>
          <w:szCs w:val="28"/>
        </w:rPr>
        <w:t>ARIA MAGDALENA LA ROSA GUEVARA</w:t>
      </w:r>
    </w:p>
    <w:p w14:paraId="716DAA3C" w14:textId="77777777" w:rsidR="004A712D" w:rsidRPr="00390F50" w:rsidRDefault="004A712D" w:rsidP="004A712D">
      <w:pPr>
        <w:rPr>
          <w:b/>
          <w:color w:val="000000" w:themeColor="text1"/>
          <w:sz w:val="32"/>
          <w:szCs w:val="32"/>
        </w:rPr>
      </w:pPr>
      <w:r w:rsidRPr="00390F50">
        <w:rPr>
          <w:b/>
          <w:color w:val="000000" w:themeColor="text1"/>
          <w:sz w:val="32"/>
          <w:szCs w:val="32"/>
        </w:rPr>
        <w:t xml:space="preserve">                                             </w:t>
      </w:r>
    </w:p>
    <w:p w14:paraId="1728A1BB" w14:textId="3347E049" w:rsidR="004A712D" w:rsidRPr="00A854AD" w:rsidRDefault="004A712D" w:rsidP="004A712D">
      <w:pPr>
        <w:rPr>
          <w:b/>
          <w:color w:val="000000" w:themeColor="text1"/>
          <w:sz w:val="40"/>
          <w:szCs w:val="40"/>
        </w:rPr>
      </w:pPr>
      <w:r w:rsidRPr="00A854AD">
        <w:rPr>
          <w:b/>
          <w:color w:val="000000" w:themeColor="text1"/>
          <w:sz w:val="40"/>
          <w:szCs w:val="40"/>
        </w:rPr>
        <w:t xml:space="preserve">          </w:t>
      </w:r>
      <w:r w:rsidR="003918E8">
        <w:rPr>
          <w:b/>
          <w:color w:val="000000" w:themeColor="text1"/>
          <w:sz w:val="40"/>
          <w:szCs w:val="40"/>
        </w:rPr>
        <w:t xml:space="preserve">               </w:t>
      </w:r>
      <w:r w:rsidR="00791268">
        <w:rPr>
          <w:b/>
          <w:color w:val="000000" w:themeColor="text1"/>
          <w:sz w:val="40"/>
          <w:szCs w:val="40"/>
        </w:rPr>
        <w:t xml:space="preserve"> 2026</w:t>
      </w:r>
      <w:r w:rsidRPr="00A854AD">
        <w:rPr>
          <w:b/>
          <w:color w:val="000000" w:themeColor="text1"/>
          <w:sz w:val="40"/>
          <w:szCs w:val="40"/>
        </w:rPr>
        <w:t>- I</w:t>
      </w:r>
      <w:r w:rsidR="00CC39BD">
        <w:rPr>
          <w:b/>
          <w:color w:val="000000" w:themeColor="text1"/>
          <w:sz w:val="40"/>
          <w:szCs w:val="40"/>
        </w:rPr>
        <w:t>I</w:t>
      </w:r>
    </w:p>
    <w:p w14:paraId="0CD145FF" w14:textId="77777777" w:rsidR="00A854AD" w:rsidRDefault="00A854AD" w:rsidP="004A712D">
      <w:pPr>
        <w:spacing w:line="300" w:lineRule="exact"/>
        <w:rPr>
          <w:b/>
          <w:color w:val="000000" w:themeColor="text1"/>
          <w:sz w:val="44"/>
          <w:szCs w:val="44"/>
        </w:rPr>
      </w:pPr>
    </w:p>
    <w:p w14:paraId="537710EA" w14:textId="77777777" w:rsidR="003918E8" w:rsidRDefault="003918E8" w:rsidP="004A712D">
      <w:pPr>
        <w:spacing w:line="300" w:lineRule="exact"/>
        <w:rPr>
          <w:b/>
          <w:color w:val="000000" w:themeColor="text1"/>
          <w:sz w:val="44"/>
          <w:szCs w:val="44"/>
        </w:rPr>
      </w:pPr>
    </w:p>
    <w:p w14:paraId="19D0D393" w14:textId="77777777" w:rsidR="001A4CE5" w:rsidRDefault="001A4CE5" w:rsidP="004A712D">
      <w:pPr>
        <w:spacing w:line="300" w:lineRule="exact"/>
        <w:rPr>
          <w:b/>
          <w:color w:val="000000" w:themeColor="text1"/>
          <w:sz w:val="44"/>
          <w:szCs w:val="44"/>
        </w:rPr>
      </w:pPr>
    </w:p>
    <w:p w14:paraId="7B517DD3" w14:textId="77777777" w:rsidR="001A4CE5" w:rsidRDefault="001A4CE5" w:rsidP="004A712D">
      <w:pPr>
        <w:spacing w:line="300" w:lineRule="exact"/>
        <w:rPr>
          <w:b/>
          <w:color w:val="000000" w:themeColor="text1"/>
          <w:sz w:val="44"/>
          <w:szCs w:val="44"/>
        </w:rPr>
      </w:pPr>
    </w:p>
    <w:p w14:paraId="0054F62D" w14:textId="77777777" w:rsidR="008814FE" w:rsidRDefault="008814FE" w:rsidP="003918E8">
      <w:pPr>
        <w:spacing w:line="300" w:lineRule="exact"/>
        <w:rPr>
          <w:b/>
          <w:color w:val="000000" w:themeColor="text1"/>
          <w:sz w:val="44"/>
          <w:szCs w:val="44"/>
        </w:rPr>
      </w:pPr>
    </w:p>
    <w:p w14:paraId="5674CCD3" w14:textId="77777777" w:rsidR="003918E8" w:rsidRPr="005D32EE" w:rsidRDefault="008814FE" w:rsidP="003918E8">
      <w:pPr>
        <w:spacing w:line="300" w:lineRule="exact"/>
        <w:rPr>
          <w:b/>
          <w:color w:val="000000" w:themeColor="text1"/>
          <w:sz w:val="22"/>
        </w:rPr>
      </w:pPr>
      <w:r w:rsidRPr="005D32EE">
        <w:rPr>
          <w:b/>
          <w:color w:val="000000" w:themeColor="text1"/>
          <w:sz w:val="22"/>
        </w:rPr>
        <w:t xml:space="preserve">           </w:t>
      </w:r>
      <w:r w:rsidR="004A712D" w:rsidRPr="005D32EE">
        <w:rPr>
          <w:b/>
          <w:color w:val="000000" w:themeColor="text1"/>
          <w:sz w:val="22"/>
        </w:rPr>
        <w:t xml:space="preserve"> </w:t>
      </w:r>
      <w:r w:rsidR="005D32EE">
        <w:rPr>
          <w:b/>
          <w:color w:val="000000" w:themeColor="text1"/>
          <w:sz w:val="22"/>
        </w:rPr>
        <w:t xml:space="preserve">                   </w:t>
      </w:r>
      <w:r w:rsidR="00A854AD" w:rsidRPr="005D32EE">
        <w:rPr>
          <w:b/>
          <w:color w:val="000000" w:themeColor="text1"/>
          <w:sz w:val="22"/>
        </w:rPr>
        <w:t>SÍLABO FUNDAMENTOS DEL VOLEIBOL</w:t>
      </w:r>
      <w:bookmarkStart w:id="0" w:name="_Hlk1852183"/>
    </w:p>
    <w:p w14:paraId="59E2A87F" w14:textId="77777777" w:rsidR="003918E8" w:rsidRPr="005D32EE" w:rsidRDefault="003918E8" w:rsidP="003918E8">
      <w:pPr>
        <w:spacing w:line="300" w:lineRule="exact"/>
        <w:rPr>
          <w:b/>
          <w:color w:val="000000" w:themeColor="text1"/>
          <w:sz w:val="22"/>
        </w:rPr>
      </w:pPr>
    </w:p>
    <w:p w14:paraId="6767034D" w14:textId="77777777" w:rsidR="004A712D" w:rsidRPr="005D32EE" w:rsidRDefault="005D32EE" w:rsidP="003918E8">
      <w:pPr>
        <w:spacing w:line="300" w:lineRule="exact"/>
        <w:rPr>
          <w:b/>
          <w:color w:val="000000" w:themeColor="text1"/>
          <w:sz w:val="22"/>
        </w:rPr>
      </w:pPr>
      <w:r>
        <w:rPr>
          <w:b/>
          <w:color w:val="000000" w:themeColor="text1"/>
          <w:sz w:val="22"/>
        </w:rPr>
        <w:t xml:space="preserve">       </w:t>
      </w:r>
      <w:r w:rsidR="004A712D" w:rsidRPr="005D32EE">
        <w:rPr>
          <w:b/>
          <w:color w:val="000000" w:themeColor="text1"/>
          <w:sz w:val="22"/>
        </w:rPr>
        <w:t>DATOS GENERALES:</w:t>
      </w:r>
    </w:p>
    <w:p w14:paraId="75F681C7" w14:textId="77777777" w:rsidR="004A712D" w:rsidRPr="00390F50" w:rsidRDefault="004A712D" w:rsidP="004A712D">
      <w:pPr>
        <w:spacing w:line="300" w:lineRule="exact"/>
        <w:jc w:val="both"/>
        <w:rPr>
          <w:b/>
          <w:color w:val="000000" w:themeColor="text1"/>
          <w:szCs w:val="24"/>
        </w:rPr>
      </w:pPr>
    </w:p>
    <w:p w14:paraId="0CDDA336" w14:textId="77777777" w:rsidR="004A712D" w:rsidRPr="005D32EE" w:rsidRDefault="004A712D" w:rsidP="004A712D">
      <w:pPr>
        <w:pStyle w:val="Prrafodelista"/>
        <w:numPr>
          <w:ilvl w:val="1"/>
          <w:numId w:val="13"/>
        </w:numPr>
        <w:spacing w:line="300" w:lineRule="exact"/>
        <w:jc w:val="both"/>
        <w:rPr>
          <w:rFonts w:cs="Arial"/>
          <w:color w:val="000000" w:themeColor="text1"/>
          <w:szCs w:val="24"/>
        </w:rPr>
      </w:pPr>
      <w:r w:rsidRPr="005D32EE">
        <w:rPr>
          <w:rFonts w:cs="Arial"/>
          <w:color w:val="000000" w:themeColor="text1"/>
          <w:szCs w:val="24"/>
          <w:lang w:val="es-ES" w:eastAsia="es-ES"/>
        </w:rPr>
        <w:t xml:space="preserve">Código de la </w:t>
      </w:r>
      <w:r w:rsidR="00DE1049" w:rsidRPr="005D32EE">
        <w:rPr>
          <w:rFonts w:cs="Arial"/>
          <w:color w:val="000000" w:themeColor="text1"/>
          <w:szCs w:val="24"/>
          <w:lang w:val="es-ES" w:eastAsia="es-ES"/>
        </w:rPr>
        <w:t>Asignatura</w:t>
      </w:r>
      <w:r w:rsidR="00DE1049" w:rsidRPr="005D32EE">
        <w:rPr>
          <w:rFonts w:cs="Arial"/>
          <w:color w:val="000000" w:themeColor="text1"/>
          <w:szCs w:val="24"/>
          <w:lang w:val="es-ES" w:eastAsia="es-ES"/>
        </w:rPr>
        <w:tab/>
        <w:t>356</w:t>
      </w:r>
      <w:r w:rsidRPr="005D32EE">
        <w:rPr>
          <w:rFonts w:cs="Arial"/>
          <w:color w:val="000000" w:themeColor="text1"/>
          <w:szCs w:val="24"/>
          <w:lang w:val="es-ES" w:eastAsia="es-ES"/>
        </w:rPr>
        <w:t xml:space="preserve"> </w:t>
      </w:r>
      <w:r w:rsidRPr="005D32EE">
        <w:rPr>
          <w:rFonts w:cs="Arial"/>
          <w:color w:val="000000" w:themeColor="text1"/>
          <w:szCs w:val="24"/>
          <w:lang w:val="es-ES" w:eastAsia="es-ES"/>
        </w:rPr>
        <w:tab/>
      </w:r>
      <w:r w:rsidRPr="005D32EE">
        <w:rPr>
          <w:rFonts w:cs="Arial"/>
          <w:color w:val="000000" w:themeColor="text1"/>
          <w:szCs w:val="24"/>
          <w:lang w:val="es-ES" w:eastAsia="es-ES"/>
        </w:rPr>
        <w:tab/>
        <w:t xml:space="preserve"> </w:t>
      </w:r>
    </w:p>
    <w:p w14:paraId="2DCB0218" w14:textId="04C4C7DD" w:rsidR="004A712D" w:rsidRPr="00A504C6" w:rsidRDefault="004A712D" w:rsidP="004A712D">
      <w:pPr>
        <w:pStyle w:val="Prrafodelista"/>
        <w:numPr>
          <w:ilvl w:val="1"/>
          <w:numId w:val="13"/>
        </w:numPr>
        <w:spacing w:line="300" w:lineRule="exact"/>
        <w:jc w:val="both"/>
        <w:rPr>
          <w:rFonts w:cs="Arial"/>
          <w:color w:val="000000" w:themeColor="text1"/>
          <w:szCs w:val="24"/>
        </w:rPr>
      </w:pPr>
      <w:r w:rsidRPr="005D32EE">
        <w:rPr>
          <w:rFonts w:cs="Arial"/>
          <w:color w:val="000000" w:themeColor="text1"/>
          <w:szCs w:val="24"/>
          <w:lang w:val="es-ES" w:eastAsia="es-ES"/>
        </w:rPr>
        <w:t>Escuela Profesional</w:t>
      </w:r>
      <w:r w:rsidR="00DE1049" w:rsidRPr="005D32EE">
        <w:rPr>
          <w:rFonts w:cs="Arial"/>
          <w:color w:val="000000" w:themeColor="text1"/>
          <w:szCs w:val="24"/>
          <w:lang w:val="es-ES" w:eastAsia="es-ES"/>
        </w:rPr>
        <w:t xml:space="preserve">               EDUCACION FISICA Y DEPORTES</w:t>
      </w:r>
    </w:p>
    <w:p w14:paraId="0C342ADA" w14:textId="7DCE0C05" w:rsidR="00A504C6" w:rsidRPr="005D32EE" w:rsidRDefault="00A504C6" w:rsidP="004A712D">
      <w:pPr>
        <w:pStyle w:val="Prrafodelista"/>
        <w:numPr>
          <w:ilvl w:val="1"/>
          <w:numId w:val="13"/>
        </w:numPr>
        <w:spacing w:line="300" w:lineRule="exact"/>
        <w:jc w:val="both"/>
        <w:rPr>
          <w:rFonts w:cs="Arial"/>
          <w:color w:val="000000" w:themeColor="text1"/>
          <w:szCs w:val="24"/>
        </w:rPr>
      </w:pPr>
      <w:r>
        <w:rPr>
          <w:rFonts w:cs="Arial"/>
          <w:color w:val="000000" w:themeColor="text1"/>
          <w:szCs w:val="24"/>
          <w:lang w:eastAsia="es-ES"/>
        </w:rPr>
        <w:t>Línea de carrera                     DEPORTE PARTICIPATIVO</w:t>
      </w:r>
    </w:p>
    <w:p w14:paraId="601C2464" w14:textId="77777777" w:rsidR="004A712D" w:rsidRPr="005D32EE" w:rsidRDefault="00DE1049" w:rsidP="004A712D">
      <w:pPr>
        <w:pStyle w:val="Prrafodelista"/>
        <w:numPr>
          <w:ilvl w:val="1"/>
          <w:numId w:val="13"/>
        </w:numPr>
        <w:spacing w:line="300" w:lineRule="exact"/>
        <w:jc w:val="both"/>
        <w:rPr>
          <w:rFonts w:cs="Arial"/>
          <w:color w:val="000000" w:themeColor="text1"/>
          <w:szCs w:val="24"/>
        </w:rPr>
      </w:pPr>
      <w:r w:rsidRPr="005D32EE">
        <w:rPr>
          <w:rFonts w:cs="Arial"/>
          <w:color w:val="000000" w:themeColor="text1"/>
          <w:szCs w:val="24"/>
          <w:lang w:val="es-ES" w:eastAsia="es-ES"/>
        </w:rPr>
        <w:t>Ciclo de Estudios                   VI</w:t>
      </w:r>
    </w:p>
    <w:p w14:paraId="32ACE9B8" w14:textId="77777777" w:rsidR="004A712D" w:rsidRPr="005D32EE" w:rsidRDefault="004A712D" w:rsidP="004A712D">
      <w:pPr>
        <w:pStyle w:val="Prrafodelista"/>
        <w:numPr>
          <w:ilvl w:val="1"/>
          <w:numId w:val="13"/>
        </w:numPr>
        <w:spacing w:line="300" w:lineRule="exact"/>
        <w:jc w:val="both"/>
        <w:rPr>
          <w:rFonts w:cs="Arial"/>
          <w:color w:val="000000" w:themeColor="text1"/>
          <w:szCs w:val="24"/>
        </w:rPr>
      </w:pPr>
      <w:r w:rsidRPr="005D32EE">
        <w:rPr>
          <w:rFonts w:cs="Arial"/>
          <w:color w:val="000000" w:themeColor="text1"/>
          <w:szCs w:val="24"/>
          <w:lang w:val="es-ES" w:eastAsia="es-ES"/>
        </w:rPr>
        <w:t>Créditos</w:t>
      </w:r>
      <w:r w:rsidRPr="005D32EE">
        <w:rPr>
          <w:rFonts w:cs="Arial"/>
          <w:color w:val="000000" w:themeColor="text1"/>
          <w:szCs w:val="24"/>
          <w:lang w:val="es-ES" w:eastAsia="es-ES"/>
        </w:rPr>
        <w:tab/>
        <w:t xml:space="preserve">        </w:t>
      </w:r>
      <w:r w:rsidRPr="005D32EE">
        <w:rPr>
          <w:rFonts w:cs="Arial"/>
          <w:color w:val="000000" w:themeColor="text1"/>
          <w:szCs w:val="24"/>
          <w:lang w:val="es-ES" w:eastAsia="es-ES"/>
        </w:rPr>
        <w:tab/>
      </w:r>
      <w:r w:rsidRPr="005D32EE">
        <w:rPr>
          <w:rFonts w:cs="Arial"/>
          <w:color w:val="000000" w:themeColor="text1"/>
          <w:szCs w:val="24"/>
          <w:lang w:val="es-ES" w:eastAsia="es-ES"/>
        </w:rPr>
        <w:tab/>
        <w:t xml:space="preserve">      </w:t>
      </w:r>
      <w:r w:rsidR="00DE1049" w:rsidRPr="005D32EE">
        <w:rPr>
          <w:rFonts w:cs="Arial"/>
          <w:color w:val="000000" w:themeColor="text1"/>
          <w:szCs w:val="24"/>
          <w:lang w:val="es-ES" w:eastAsia="es-ES"/>
        </w:rPr>
        <w:t xml:space="preserve">    </w:t>
      </w:r>
      <w:r w:rsidRPr="005D32EE">
        <w:rPr>
          <w:rFonts w:cs="Arial"/>
          <w:color w:val="000000" w:themeColor="text1"/>
          <w:szCs w:val="24"/>
          <w:lang w:val="es-ES" w:eastAsia="es-ES"/>
        </w:rPr>
        <w:t xml:space="preserve"> 03</w:t>
      </w:r>
    </w:p>
    <w:p w14:paraId="2E8F0612" w14:textId="77777777" w:rsidR="004A712D" w:rsidRPr="005D32EE" w:rsidRDefault="004A712D" w:rsidP="004A712D">
      <w:pPr>
        <w:pStyle w:val="Prrafodelista"/>
        <w:numPr>
          <w:ilvl w:val="1"/>
          <w:numId w:val="13"/>
        </w:numPr>
        <w:spacing w:line="300" w:lineRule="exact"/>
        <w:jc w:val="both"/>
        <w:rPr>
          <w:rFonts w:cs="Arial"/>
          <w:color w:val="000000" w:themeColor="text1"/>
          <w:szCs w:val="24"/>
        </w:rPr>
      </w:pPr>
      <w:r w:rsidRPr="005D32EE">
        <w:rPr>
          <w:rFonts w:cs="Arial"/>
          <w:color w:val="000000" w:themeColor="text1"/>
          <w:szCs w:val="24"/>
          <w:lang w:val="es-ES" w:eastAsia="es-ES"/>
        </w:rPr>
        <w:t>Horas Semanales</w:t>
      </w:r>
      <w:r w:rsidRPr="005D32EE">
        <w:rPr>
          <w:rFonts w:cs="Arial"/>
          <w:color w:val="000000" w:themeColor="text1"/>
          <w:szCs w:val="24"/>
          <w:lang w:val="es-ES" w:eastAsia="es-ES"/>
        </w:rPr>
        <w:tab/>
        <w:t xml:space="preserve">      </w:t>
      </w:r>
      <w:r w:rsidR="00DE1049" w:rsidRPr="005D32EE">
        <w:rPr>
          <w:rFonts w:cs="Arial"/>
          <w:color w:val="000000" w:themeColor="text1"/>
          <w:szCs w:val="24"/>
          <w:lang w:val="es-ES" w:eastAsia="es-ES"/>
        </w:rPr>
        <w:t xml:space="preserve">    </w:t>
      </w:r>
      <w:r w:rsidRPr="005D32EE">
        <w:rPr>
          <w:rFonts w:cs="Arial"/>
          <w:color w:val="000000" w:themeColor="text1"/>
          <w:szCs w:val="24"/>
          <w:lang w:val="es-ES" w:eastAsia="es-ES"/>
        </w:rPr>
        <w:t xml:space="preserve"> 04</w:t>
      </w:r>
      <w:r w:rsidR="00DE1049" w:rsidRPr="005D32EE">
        <w:rPr>
          <w:rFonts w:cs="Arial"/>
          <w:color w:val="000000" w:themeColor="text1"/>
          <w:szCs w:val="24"/>
          <w:lang w:val="es-ES" w:eastAsia="es-ES"/>
        </w:rPr>
        <w:t xml:space="preserve"> horas: HT</w:t>
      </w:r>
      <w:r w:rsidRPr="005D32EE">
        <w:rPr>
          <w:rFonts w:cs="Arial"/>
          <w:color w:val="000000" w:themeColor="text1"/>
          <w:szCs w:val="24"/>
          <w:lang w:val="es-ES" w:eastAsia="es-ES"/>
        </w:rPr>
        <w:t>:</w:t>
      </w:r>
      <w:r w:rsidR="00DE1049" w:rsidRPr="005D32EE">
        <w:rPr>
          <w:rFonts w:cs="Arial"/>
          <w:color w:val="000000" w:themeColor="text1"/>
          <w:szCs w:val="24"/>
          <w:lang w:val="es-ES" w:eastAsia="es-ES"/>
        </w:rPr>
        <w:t>02 - HP</w:t>
      </w:r>
      <w:r w:rsidRPr="005D32EE">
        <w:rPr>
          <w:rFonts w:cs="Arial"/>
          <w:color w:val="000000" w:themeColor="text1"/>
          <w:szCs w:val="24"/>
          <w:lang w:val="es-ES" w:eastAsia="es-ES"/>
        </w:rPr>
        <w:t>:02</w:t>
      </w:r>
    </w:p>
    <w:p w14:paraId="3FE8AC4B" w14:textId="77777777" w:rsidR="00DE1049" w:rsidRPr="005D32EE" w:rsidRDefault="004A712D" w:rsidP="005826C5">
      <w:pPr>
        <w:pStyle w:val="Prrafodelista"/>
        <w:numPr>
          <w:ilvl w:val="1"/>
          <w:numId w:val="13"/>
        </w:numPr>
        <w:spacing w:line="300" w:lineRule="exact"/>
        <w:jc w:val="both"/>
        <w:rPr>
          <w:rFonts w:cs="Arial"/>
          <w:color w:val="000000" w:themeColor="text1"/>
          <w:szCs w:val="24"/>
        </w:rPr>
      </w:pPr>
      <w:r w:rsidRPr="005D32EE">
        <w:rPr>
          <w:rFonts w:cs="Arial"/>
          <w:color w:val="000000" w:themeColor="text1"/>
          <w:szCs w:val="24"/>
          <w:lang w:val="es-ES" w:eastAsia="es-ES"/>
        </w:rPr>
        <w:t>Requisito</w:t>
      </w:r>
      <w:r w:rsidRPr="005D32EE">
        <w:rPr>
          <w:rFonts w:cs="Arial"/>
          <w:color w:val="000000" w:themeColor="text1"/>
          <w:szCs w:val="24"/>
          <w:lang w:val="es-ES" w:eastAsia="es-ES"/>
        </w:rPr>
        <w:tab/>
        <w:t xml:space="preserve">                 </w:t>
      </w:r>
      <w:r w:rsidR="00DE1049" w:rsidRPr="005D32EE">
        <w:rPr>
          <w:rFonts w:cs="Arial"/>
          <w:color w:val="000000" w:themeColor="text1"/>
          <w:szCs w:val="24"/>
          <w:lang w:val="es-ES" w:eastAsia="es-ES"/>
        </w:rPr>
        <w:t xml:space="preserve">    306</w:t>
      </w:r>
    </w:p>
    <w:p w14:paraId="5C268539" w14:textId="77777777" w:rsidR="004A712D" w:rsidRPr="005D32EE" w:rsidRDefault="004A712D" w:rsidP="005826C5">
      <w:pPr>
        <w:pStyle w:val="Prrafodelista"/>
        <w:numPr>
          <w:ilvl w:val="1"/>
          <w:numId w:val="13"/>
        </w:numPr>
        <w:spacing w:line="300" w:lineRule="exact"/>
        <w:jc w:val="both"/>
        <w:rPr>
          <w:rFonts w:cs="Arial"/>
          <w:color w:val="000000" w:themeColor="text1"/>
          <w:szCs w:val="24"/>
        </w:rPr>
      </w:pPr>
      <w:r w:rsidRPr="005D32EE">
        <w:rPr>
          <w:rFonts w:cs="Arial"/>
          <w:color w:val="000000" w:themeColor="text1"/>
          <w:szCs w:val="24"/>
          <w:lang w:val="es-ES" w:eastAsia="es-ES"/>
        </w:rPr>
        <w:t>Plan de Estudios</w:t>
      </w:r>
      <w:r w:rsidRPr="005D32EE">
        <w:rPr>
          <w:rFonts w:cs="Arial"/>
          <w:color w:val="000000" w:themeColor="text1"/>
          <w:szCs w:val="24"/>
          <w:lang w:val="es-ES" w:eastAsia="es-ES"/>
        </w:rPr>
        <w:tab/>
        <w:t xml:space="preserve">         </w:t>
      </w:r>
      <w:r w:rsidR="00F959AE" w:rsidRPr="005D32EE">
        <w:rPr>
          <w:rFonts w:cs="Arial"/>
          <w:color w:val="000000" w:themeColor="text1"/>
          <w:szCs w:val="24"/>
          <w:lang w:val="es-ES" w:eastAsia="es-ES"/>
        </w:rPr>
        <w:t xml:space="preserve"> </w:t>
      </w:r>
      <w:r w:rsidRPr="005D32EE">
        <w:rPr>
          <w:rFonts w:cs="Arial"/>
          <w:color w:val="000000" w:themeColor="text1"/>
          <w:szCs w:val="24"/>
          <w:lang w:val="es-ES" w:eastAsia="es-ES"/>
        </w:rPr>
        <w:t xml:space="preserve"> </w:t>
      </w:r>
      <w:r w:rsidR="00DE1049" w:rsidRPr="005D32EE">
        <w:rPr>
          <w:rFonts w:cs="Arial"/>
          <w:color w:val="000000" w:themeColor="text1"/>
          <w:szCs w:val="24"/>
          <w:lang w:val="es-ES" w:eastAsia="es-ES"/>
        </w:rPr>
        <w:t>03</w:t>
      </w:r>
    </w:p>
    <w:p w14:paraId="4CD1BC97" w14:textId="77777777" w:rsidR="004A712D" w:rsidRPr="005D32EE" w:rsidRDefault="004A712D" w:rsidP="004A712D">
      <w:pPr>
        <w:pStyle w:val="Prrafodelista"/>
        <w:numPr>
          <w:ilvl w:val="1"/>
          <w:numId w:val="13"/>
        </w:numPr>
        <w:spacing w:line="300" w:lineRule="exact"/>
        <w:jc w:val="both"/>
        <w:rPr>
          <w:rFonts w:cs="Arial"/>
          <w:color w:val="000000" w:themeColor="text1"/>
          <w:szCs w:val="24"/>
        </w:rPr>
      </w:pPr>
      <w:r w:rsidRPr="005D32EE">
        <w:rPr>
          <w:rFonts w:cs="Arial"/>
          <w:color w:val="000000" w:themeColor="text1"/>
          <w:szCs w:val="24"/>
          <w:lang w:val="es-ES" w:eastAsia="es-ES"/>
        </w:rPr>
        <w:t xml:space="preserve">Duración </w:t>
      </w:r>
      <w:r w:rsidRPr="005D32EE">
        <w:rPr>
          <w:rFonts w:cs="Arial"/>
          <w:color w:val="000000" w:themeColor="text1"/>
          <w:szCs w:val="24"/>
          <w:lang w:val="es-ES" w:eastAsia="es-ES"/>
        </w:rPr>
        <w:tab/>
      </w:r>
      <w:r w:rsidR="00F959AE" w:rsidRPr="005D32EE">
        <w:rPr>
          <w:rFonts w:cs="Arial"/>
          <w:color w:val="000000" w:themeColor="text1"/>
          <w:szCs w:val="24"/>
          <w:lang w:val="es-ES" w:eastAsia="es-ES"/>
        </w:rPr>
        <w:t xml:space="preserve">                     </w:t>
      </w:r>
      <w:r w:rsidRPr="005D32EE">
        <w:rPr>
          <w:rFonts w:cs="Arial"/>
          <w:color w:val="000000" w:themeColor="text1"/>
          <w:szCs w:val="24"/>
          <w:lang w:val="es-ES" w:eastAsia="es-ES"/>
        </w:rPr>
        <w:t>16 semanas</w:t>
      </w:r>
    </w:p>
    <w:p w14:paraId="253CC160" w14:textId="045E80A5" w:rsidR="004A712D" w:rsidRPr="005D32EE" w:rsidRDefault="004A712D" w:rsidP="004A712D">
      <w:pPr>
        <w:pStyle w:val="Prrafodelista"/>
        <w:numPr>
          <w:ilvl w:val="1"/>
          <w:numId w:val="13"/>
        </w:numPr>
        <w:spacing w:line="300" w:lineRule="exact"/>
        <w:jc w:val="both"/>
        <w:rPr>
          <w:rFonts w:cs="Arial"/>
          <w:color w:val="000000" w:themeColor="text1"/>
          <w:szCs w:val="24"/>
        </w:rPr>
      </w:pPr>
      <w:r w:rsidRPr="005D32EE">
        <w:rPr>
          <w:rFonts w:cs="Arial"/>
          <w:color w:val="000000" w:themeColor="text1"/>
          <w:szCs w:val="24"/>
          <w:lang w:val="es-ES" w:eastAsia="es-ES"/>
        </w:rPr>
        <w:t xml:space="preserve">Semestre Académico          </w:t>
      </w:r>
      <w:r w:rsidR="00F959AE" w:rsidRPr="005D32EE">
        <w:rPr>
          <w:rFonts w:cs="Arial"/>
          <w:color w:val="000000" w:themeColor="text1"/>
          <w:szCs w:val="24"/>
          <w:lang w:val="es-ES" w:eastAsia="es-ES"/>
        </w:rPr>
        <w:t xml:space="preserve">  </w:t>
      </w:r>
      <w:r w:rsidRPr="005D32EE">
        <w:rPr>
          <w:rFonts w:cs="Arial"/>
          <w:color w:val="000000" w:themeColor="text1"/>
          <w:szCs w:val="24"/>
          <w:lang w:val="es-ES" w:eastAsia="es-ES"/>
        </w:rPr>
        <w:t>20</w:t>
      </w:r>
      <w:r w:rsidR="00791268">
        <w:rPr>
          <w:rFonts w:cs="Arial"/>
          <w:color w:val="000000" w:themeColor="text1"/>
          <w:szCs w:val="24"/>
          <w:lang w:val="es-ES" w:eastAsia="es-ES"/>
        </w:rPr>
        <w:t>26</w:t>
      </w:r>
      <w:r w:rsidR="00C53AB7">
        <w:rPr>
          <w:rFonts w:cs="Arial"/>
          <w:color w:val="000000" w:themeColor="text1"/>
          <w:szCs w:val="24"/>
          <w:lang w:val="es-ES" w:eastAsia="es-ES"/>
        </w:rPr>
        <w:t>- II</w:t>
      </w:r>
    </w:p>
    <w:p w14:paraId="26D35585" w14:textId="77777777" w:rsidR="004A712D" w:rsidRPr="005D32EE" w:rsidRDefault="004A712D" w:rsidP="004A712D">
      <w:pPr>
        <w:pStyle w:val="Prrafodelista"/>
        <w:numPr>
          <w:ilvl w:val="1"/>
          <w:numId w:val="13"/>
        </w:numPr>
        <w:spacing w:line="300" w:lineRule="exact"/>
        <w:jc w:val="both"/>
        <w:rPr>
          <w:rFonts w:cs="Arial"/>
          <w:color w:val="000000" w:themeColor="text1"/>
          <w:sz w:val="20"/>
          <w:szCs w:val="20"/>
        </w:rPr>
      </w:pPr>
      <w:r w:rsidRPr="005D32EE">
        <w:rPr>
          <w:rFonts w:cs="Arial"/>
          <w:color w:val="000000" w:themeColor="text1"/>
          <w:szCs w:val="24"/>
          <w:lang w:val="es-ES" w:eastAsia="es-ES"/>
        </w:rPr>
        <w:t>Docente</w:t>
      </w:r>
      <w:r w:rsidRPr="005D32EE">
        <w:rPr>
          <w:rFonts w:cs="Arial"/>
          <w:color w:val="000000" w:themeColor="text1"/>
          <w:szCs w:val="24"/>
          <w:lang w:val="es-ES" w:eastAsia="es-ES"/>
        </w:rPr>
        <w:tab/>
        <w:t xml:space="preserve">                            </w:t>
      </w:r>
      <w:r w:rsidR="00F959AE" w:rsidRPr="005D32EE">
        <w:rPr>
          <w:rFonts w:cs="Arial"/>
          <w:color w:val="000000" w:themeColor="text1"/>
          <w:szCs w:val="24"/>
          <w:lang w:val="es-ES" w:eastAsia="es-ES"/>
        </w:rPr>
        <w:t xml:space="preserve">   </w:t>
      </w:r>
      <w:r w:rsidRPr="005D32EE">
        <w:rPr>
          <w:rFonts w:cs="Arial"/>
          <w:color w:val="000000" w:themeColor="text1"/>
          <w:szCs w:val="24"/>
          <w:lang w:val="es-ES" w:eastAsia="es-ES"/>
        </w:rPr>
        <w:t xml:space="preserve"> </w:t>
      </w:r>
      <w:r w:rsidR="00F959AE" w:rsidRPr="005D32EE">
        <w:rPr>
          <w:rFonts w:cs="Arial"/>
          <w:color w:val="000000" w:themeColor="text1"/>
          <w:sz w:val="20"/>
          <w:szCs w:val="20"/>
          <w:lang w:val="es-ES" w:eastAsia="es-ES"/>
        </w:rPr>
        <w:t>MARIA MAGDALENA LA ROSA GUEVARA</w:t>
      </w:r>
    </w:p>
    <w:p w14:paraId="6F58A1D6" w14:textId="06320575" w:rsidR="00C53AB7" w:rsidRPr="00C53AB7" w:rsidRDefault="004A712D" w:rsidP="004A712D">
      <w:pPr>
        <w:pStyle w:val="Prrafodelista"/>
        <w:numPr>
          <w:ilvl w:val="1"/>
          <w:numId w:val="13"/>
        </w:numPr>
        <w:spacing w:line="300" w:lineRule="exact"/>
        <w:jc w:val="both"/>
        <w:rPr>
          <w:rFonts w:cs="Arial"/>
          <w:b/>
          <w:color w:val="000000" w:themeColor="text1"/>
          <w:szCs w:val="24"/>
        </w:rPr>
      </w:pPr>
      <w:r w:rsidRPr="005D32EE">
        <w:rPr>
          <w:rFonts w:cs="Arial"/>
          <w:color w:val="000000" w:themeColor="text1"/>
          <w:szCs w:val="24"/>
          <w:lang w:val="es-ES" w:eastAsia="es-ES"/>
        </w:rPr>
        <w:t>C</w:t>
      </w:r>
      <w:r w:rsidR="00C53AB7">
        <w:rPr>
          <w:rFonts w:cs="Arial"/>
          <w:color w:val="000000" w:themeColor="text1"/>
          <w:szCs w:val="24"/>
          <w:lang w:val="es-ES" w:eastAsia="es-ES"/>
        </w:rPr>
        <w:t xml:space="preserve">orreo Electrónico                </w:t>
      </w:r>
      <w:r w:rsidR="00F959AE" w:rsidRPr="005D32EE">
        <w:rPr>
          <w:rFonts w:cs="Arial"/>
          <w:color w:val="000000" w:themeColor="text1"/>
          <w:szCs w:val="24"/>
          <w:lang w:val="es-ES" w:eastAsia="es-ES"/>
        </w:rPr>
        <w:t xml:space="preserve"> </w:t>
      </w:r>
      <w:hyperlink r:id="rId7" w:history="1">
        <w:r w:rsidR="00C53AB7" w:rsidRPr="0045244D">
          <w:rPr>
            <w:rStyle w:val="Hipervnculo"/>
            <w:rFonts w:cs="Arial"/>
            <w:szCs w:val="24"/>
            <w:lang w:val="es-ES" w:eastAsia="es-ES"/>
          </w:rPr>
          <w:t>mlarosag@unjfsc.edu.pe</w:t>
        </w:r>
      </w:hyperlink>
    </w:p>
    <w:p w14:paraId="14849A66" w14:textId="69A3969A" w:rsidR="004A712D" w:rsidRPr="005D32EE" w:rsidRDefault="00C53AB7" w:rsidP="004A712D">
      <w:pPr>
        <w:pStyle w:val="Prrafodelista"/>
        <w:numPr>
          <w:ilvl w:val="1"/>
          <w:numId w:val="13"/>
        </w:numPr>
        <w:spacing w:line="300" w:lineRule="exact"/>
        <w:jc w:val="both"/>
        <w:rPr>
          <w:rFonts w:cs="Arial"/>
          <w:b/>
          <w:color w:val="000000" w:themeColor="text1"/>
          <w:szCs w:val="24"/>
        </w:rPr>
      </w:pPr>
      <w:r>
        <w:rPr>
          <w:rFonts w:cs="Arial"/>
          <w:color w:val="000000" w:themeColor="text1"/>
          <w:szCs w:val="24"/>
          <w:lang w:eastAsia="es-ES"/>
        </w:rPr>
        <w:t xml:space="preserve">                                             </w:t>
      </w:r>
      <w:r w:rsidR="00F959AE" w:rsidRPr="005D32EE">
        <w:rPr>
          <w:rFonts w:cs="Arial"/>
          <w:color w:val="000000" w:themeColor="text1"/>
          <w:szCs w:val="24"/>
          <w:lang w:val="es-ES" w:eastAsia="es-ES"/>
        </w:rPr>
        <w:t xml:space="preserve"> </w:t>
      </w:r>
      <w:proofErr w:type="spellStart"/>
      <w:r w:rsidR="00F959AE" w:rsidRPr="005D32EE">
        <w:rPr>
          <w:rFonts w:cs="Arial"/>
          <w:color w:val="000000" w:themeColor="text1"/>
          <w:szCs w:val="24"/>
          <w:lang w:val="es-ES" w:eastAsia="es-ES"/>
        </w:rPr>
        <w:t>marymlrg</w:t>
      </w:r>
      <w:proofErr w:type="spellEnd"/>
      <w:r w:rsidR="004A712D" w:rsidRPr="005D32EE">
        <w:rPr>
          <w:rFonts w:cs="Arial"/>
          <w:color w:val="000000" w:themeColor="text1"/>
          <w:szCs w:val="24"/>
          <w:lang w:val="es-ES" w:eastAsia="es-ES"/>
        </w:rPr>
        <w:t xml:space="preserve"> </w:t>
      </w:r>
      <w:r w:rsidR="00F959AE" w:rsidRPr="005D32EE">
        <w:rPr>
          <w:rFonts w:cs="Arial"/>
          <w:color w:val="000000" w:themeColor="text1"/>
          <w:szCs w:val="24"/>
          <w:lang w:val="es-ES" w:eastAsia="es-ES"/>
        </w:rPr>
        <w:t>@gmail.com</w:t>
      </w:r>
    </w:p>
    <w:p w14:paraId="3E23EEAE" w14:textId="77777777" w:rsidR="0029163F" w:rsidRPr="005D32EE" w:rsidRDefault="0029163F" w:rsidP="0029163F">
      <w:pPr>
        <w:pStyle w:val="Prrafodelista"/>
        <w:spacing w:line="300" w:lineRule="exact"/>
        <w:ind w:left="1146"/>
        <w:jc w:val="both"/>
        <w:rPr>
          <w:rFonts w:cs="Arial"/>
          <w:b/>
          <w:color w:val="000000" w:themeColor="text1"/>
          <w:szCs w:val="24"/>
        </w:rPr>
      </w:pPr>
    </w:p>
    <w:p w14:paraId="038868D3" w14:textId="77777777" w:rsidR="004A712D" w:rsidRPr="00390F50" w:rsidRDefault="004A712D" w:rsidP="004A712D">
      <w:pPr>
        <w:spacing w:line="300" w:lineRule="exact"/>
        <w:rPr>
          <w:color w:val="000000" w:themeColor="text1"/>
          <w:szCs w:val="24"/>
        </w:rPr>
      </w:pPr>
      <w:r w:rsidRPr="00390F50">
        <w:rPr>
          <w:color w:val="000000" w:themeColor="text1"/>
          <w:szCs w:val="24"/>
        </w:rPr>
        <w:t xml:space="preserve">             </w:t>
      </w:r>
    </w:p>
    <w:p w14:paraId="232A1170" w14:textId="77777777" w:rsidR="004A712D" w:rsidRPr="00390F50" w:rsidRDefault="004A712D" w:rsidP="004A712D">
      <w:pPr>
        <w:pStyle w:val="Prrafodelista"/>
        <w:numPr>
          <w:ilvl w:val="0"/>
          <w:numId w:val="13"/>
        </w:numPr>
        <w:spacing w:line="300" w:lineRule="exact"/>
        <w:ind w:left="426" w:hanging="426"/>
        <w:jc w:val="both"/>
        <w:rPr>
          <w:b/>
          <w:color w:val="000000" w:themeColor="text1"/>
          <w:szCs w:val="24"/>
        </w:rPr>
      </w:pPr>
      <w:r w:rsidRPr="00390F50">
        <w:rPr>
          <w:b/>
          <w:color w:val="000000" w:themeColor="text1"/>
          <w:szCs w:val="24"/>
        </w:rPr>
        <w:t xml:space="preserve"> SUMILLA Y DESCRIPCIÓN DEL CURSO: </w:t>
      </w:r>
    </w:p>
    <w:p w14:paraId="1FEBC4AA" w14:textId="77777777" w:rsidR="004A712D" w:rsidRPr="00390F50" w:rsidRDefault="004A712D" w:rsidP="004A712D">
      <w:pPr>
        <w:pStyle w:val="Prrafodelista"/>
        <w:spacing w:line="300" w:lineRule="exact"/>
        <w:ind w:left="567"/>
        <w:jc w:val="both"/>
        <w:rPr>
          <w:color w:val="000000" w:themeColor="text1"/>
          <w:sz w:val="20"/>
          <w:szCs w:val="20"/>
        </w:rPr>
      </w:pPr>
    </w:p>
    <w:p w14:paraId="32E47278" w14:textId="77777777" w:rsidR="004A712D" w:rsidRDefault="004A712D" w:rsidP="005D32EE">
      <w:pPr>
        <w:spacing w:line="276" w:lineRule="auto"/>
        <w:jc w:val="both"/>
        <w:rPr>
          <w:color w:val="000000" w:themeColor="text1"/>
          <w:sz w:val="22"/>
        </w:rPr>
      </w:pPr>
      <w:r w:rsidRPr="00FF6D08">
        <w:rPr>
          <w:color w:val="000000" w:themeColor="text1"/>
          <w:szCs w:val="24"/>
        </w:rPr>
        <w:t xml:space="preserve">La asignatura </w:t>
      </w:r>
      <w:r w:rsidR="00971027" w:rsidRPr="00FF6D08">
        <w:rPr>
          <w:color w:val="000000" w:themeColor="text1"/>
          <w:szCs w:val="24"/>
        </w:rPr>
        <w:t>de Fundamentos del Voleibol, brinda al futuro docente el conocimiento de los métodos adecuados, los procedimientos teóricos prácticos para la enseñanza y aprendizaje de los fundamentos básicos del voleibol, orientado a la enseñanza y perfeccionamiento del saber cómo aplicar racionalmente las posibilidades físicas, técnicas, tácticas y psíquicas: desde un punto psicomotriz ya que se trata de acciones no usuales de la vida diaria, debido al nivel de capacidad del estudiante</w:t>
      </w:r>
      <w:r w:rsidR="009A1B71" w:rsidRPr="00FF6D08">
        <w:rPr>
          <w:color w:val="000000" w:themeColor="text1"/>
          <w:szCs w:val="24"/>
        </w:rPr>
        <w:t xml:space="preserve"> como factor determinante en el proceso de aprendizaje que le va a permitir desenvolverse competitivamente con responsabilidad su desempeño como docente</w:t>
      </w:r>
      <w:r w:rsidR="009A1B71" w:rsidRPr="0029163F">
        <w:rPr>
          <w:color w:val="000000" w:themeColor="text1"/>
          <w:sz w:val="22"/>
        </w:rPr>
        <w:t>.</w:t>
      </w:r>
    </w:p>
    <w:p w14:paraId="01082EBA" w14:textId="77777777" w:rsidR="009A1B71" w:rsidRPr="0029163F" w:rsidRDefault="009A1B71" w:rsidP="0029163F">
      <w:pPr>
        <w:spacing w:line="276" w:lineRule="auto"/>
        <w:jc w:val="both"/>
        <w:rPr>
          <w:color w:val="000000" w:themeColor="text1"/>
          <w:sz w:val="22"/>
        </w:rPr>
      </w:pPr>
    </w:p>
    <w:p w14:paraId="31F553D6" w14:textId="77777777" w:rsidR="004A712D" w:rsidRPr="006D4104" w:rsidRDefault="004A712D" w:rsidP="006D4104">
      <w:pPr>
        <w:spacing w:line="276" w:lineRule="auto"/>
        <w:jc w:val="both"/>
        <w:rPr>
          <w:b/>
          <w:color w:val="000000" w:themeColor="text1"/>
          <w:sz w:val="22"/>
        </w:rPr>
      </w:pPr>
      <w:r w:rsidRPr="0029163F">
        <w:rPr>
          <w:b/>
          <w:color w:val="000000" w:themeColor="text1"/>
          <w:sz w:val="22"/>
        </w:rPr>
        <w:t>III      COMPETENCIA GENERAL</w:t>
      </w:r>
    </w:p>
    <w:p w14:paraId="2B9E1069" w14:textId="77777777" w:rsidR="003D71C3" w:rsidRDefault="009A1B71" w:rsidP="006D4104">
      <w:pPr>
        <w:spacing w:line="276" w:lineRule="auto"/>
        <w:jc w:val="both"/>
        <w:rPr>
          <w:rFonts w:cs="Arial"/>
          <w:szCs w:val="24"/>
        </w:rPr>
      </w:pPr>
      <w:r w:rsidRPr="0029163F">
        <w:rPr>
          <w:rFonts w:cs="Arial"/>
          <w:color w:val="000000" w:themeColor="text1"/>
          <w:sz w:val="22"/>
        </w:rPr>
        <w:t xml:space="preserve"> </w:t>
      </w:r>
      <w:r w:rsidR="00DE1049" w:rsidRPr="00FF6D08">
        <w:rPr>
          <w:rFonts w:cs="Arial"/>
          <w:szCs w:val="24"/>
        </w:rPr>
        <w:t xml:space="preserve">Promueve y evalúa la formación de hábitos perdurables y </w:t>
      </w:r>
      <w:r w:rsidRPr="00FF6D08">
        <w:rPr>
          <w:rFonts w:cs="Arial"/>
          <w:szCs w:val="24"/>
        </w:rPr>
        <w:t>autónomos de práctica del voleibol</w:t>
      </w:r>
      <w:r w:rsidR="00DE1049" w:rsidRPr="00FF6D08">
        <w:rPr>
          <w:rFonts w:cs="Arial"/>
          <w:szCs w:val="24"/>
        </w:rPr>
        <w:t xml:space="preserve"> entre las diferentes poblaciones; desarrollando competencias para la adaptación a nuevas situaciones de resolución de problemas y para el aprendizaje a través de habilidades de liderazgo, relación interpersonal y trabajo en equipo; interpretando datos relevantes de </w:t>
      </w:r>
      <w:r w:rsidRPr="00FF6D08">
        <w:rPr>
          <w:rFonts w:cs="Arial"/>
          <w:szCs w:val="24"/>
        </w:rPr>
        <w:t xml:space="preserve">la actividad física y el voleibol </w:t>
      </w:r>
      <w:r w:rsidR="00DE1049" w:rsidRPr="00FF6D08">
        <w:rPr>
          <w:rFonts w:cs="Arial"/>
          <w:szCs w:val="24"/>
        </w:rPr>
        <w:t xml:space="preserve"> para emitir juicios que incluyan una reflexión sobre temas relevantes de índole social, científica o ética. Y transmitirlos como información, ideas, problemas y soluciones tanto especializadas como no especializado.</w:t>
      </w:r>
      <w:bookmarkStart w:id="1" w:name="_Hlk1852479"/>
      <w:bookmarkEnd w:id="0"/>
    </w:p>
    <w:p w14:paraId="69E85F0D" w14:textId="77777777" w:rsidR="006D4104" w:rsidRDefault="006D4104" w:rsidP="006D4104">
      <w:pPr>
        <w:spacing w:line="276" w:lineRule="auto"/>
        <w:jc w:val="both"/>
        <w:rPr>
          <w:rFonts w:cs="Arial"/>
          <w:szCs w:val="24"/>
        </w:rPr>
      </w:pPr>
    </w:p>
    <w:p w14:paraId="1293622F" w14:textId="77777777" w:rsidR="006D4104" w:rsidRDefault="006D4104" w:rsidP="006D4104">
      <w:pPr>
        <w:spacing w:line="276" w:lineRule="auto"/>
        <w:jc w:val="both"/>
        <w:rPr>
          <w:rFonts w:cs="Arial"/>
          <w:szCs w:val="24"/>
        </w:rPr>
      </w:pPr>
    </w:p>
    <w:p w14:paraId="3B2A68CF" w14:textId="77777777" w:rsidR="006D4104" w:rsidRDefault="006D4104" w:rsidP="006D4104">
      <w:pPr>
        <w:spacing w:line="276" w:lineRule="auto"/>
        <w:jc w:val="both"/>
        <w:rPr>
          <w:rFonts w:cs="Arial"/>
          <w:szCs w:val="24"/>
        </w:rPr>
      </w:pPr>
    </w:p>
    <w:p w14:paraId="6503AED4" w14:textId="77777777" w:rsidR="006D4104" w:rsidRPr="006D4104" w:rsidRDefault="006D4104" w:rsidP="006D4104">
      <w:pPr>
        <w:spacing w:line="276" w:lineRule="auto"/>
        <w:jc w:val="both"/>
        <w:rPr>
          <w:rFonts w:cs="Arial"/>
          <w:szCs w:val="24"/>
        </w:rPr>
      </w:pPr>
    </w:p>
    <w:p w14:paraId="5956EEDB" w14:textId="77777777" w:rsidR="0029163F" w:rsidRDefault="0029163F" w:rsidP="00DE1049">
      <w:pPr>
        <w:spacing w:line="300" w:lineRule="exact"/>
        <w:jc w:val="both"/>
        <w:rPr>
          <w:rFonts w:cs="Arial"/>
          <w:sz w:val="22"/>
        </w:rPr>
      </w:pPr>
    </w:p>
    <w:p w14:paraId="77161A5A" w14:textId="77777777" w:rsidR="004A712D" w:rsidRDefault="004A712D" w:rsidP="006D4104">
      <w:pPr>
        <w:spacing w:line="300" w:lineRule="exact"/>
        <w:jc w:val="both"/>
        <w:rPr>
          <w:b/>
          <w:color w:val="000000" w:themeColor="text1"/>
          <w:szCs w:val="24"/>
        </w:rPr>
      </w:pPr>
      <w:r w:rsidRPr="009A1B71">
        <w:rPr>
          <w:b/>
          <w:color w:val="000000" w:themeColor="text1"/>
          <w:szCs w:val="24"/>
        </w:rPr>
        <w:t>IV.CAPACIDADES AL FINALIZAR EL CURSO</w:t>
      </w:r>
    </w:p>
    <w:p w14:paraId="25FDE3E3" w14:textId="77777777" w:rsidR="006D4104" w:rsidRPr="006D4104" w:rsidRDefault="006D4104" w:rsidP="006D4104">
      <w:pPr>
        <w:spacing w:line="300" w:lineRule="exact"/>
        <w:jc w:val="both"/>
        <w:rPr>
          <w:b/>
          <w:color w:val="000000" w:themeColor="text1"/>
          <w:szCs w:val="24"/>
        </w:rPr>
      </w:pPr>
    </w:p>
    <w:tbl>
      <w:tblPr>
        <w:tblW w:w="9073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18"/>
        <w:gridCol w:w="3672"/>
        <w:gridCol w:w="2501"/>
        <w:gridCol w:w="1582"/>
      </w:tblGrid>
      <w:tr w:rsidR="004A712D" w:rsidRPr="00390F50" w14:paraId="387E9CB0" w14:textId="77777777" w:rsidTr="00180D20">
        <w:trPr>
          <w:trHeight w:val="322"/>
          <w:jc w:val="center"/>
        </w:trPr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81C323D" w14:textId="77777777" w:rsidR="004A712D" w:rsidRPr="00390F50" w:rsidRDefault="004A712D" w:rsidP="005826C5">
            <w:pPr>
              <w:spacing w:line="240" w:lineRule="auto"/>
              <w:jc w:val="center"/>
              <w:rPr>
                <w:rFonts w:eastAsia="Times New Roman" w:cs="Arial"/>
                <w:b/>
                <w:color w:val="000000" w:themeColor="text1"/>
                <w:sz w:val="22"/>
                <w:lang w:val="es-ES_tradnl" w:eastAsia="es-PE"/>
              </w:rPr>
            </w:pPr>
            <w:r w:rsidRPr="00390F50">
              <w:rPr>
                <w:rFonts w:eastAsia="Times New Roman" w:cs="Arial"/>
                <w:b/>
                <w:color w:val="000000" w:themeColor="text1"/>
                <w:sz w:val="22"/>
                <w:lang w:val="es-ES_tradnl" w:eastAsia="es-ES_tradnl"/>
              </w:rPr>
              <w:t>UNIDADES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CC01F89" w14:textId="77777777" w:rsidR="004A712D" w:rsidRPr="00390F50" w:rsidRDefault="004A712D" w:rsidP="005826C5">
            <w:pPr>
              <w:spacing w:line="240" w:lineRule="auto"/>
              <w:jc w:val="center"/>
              <w:rPr>
                <w:rFonts w:eastAsia="Times New Roman" w:cs="Arial"/>
                <w:b/>
                <w:color w:val="000000" w:themeColor="text1"/>
                <w:sz w:val="22"/>
                <w:lang w:val="es-ES_tradnl" w:eastAsia="es-PE"/>
              </w:rPr>
            </w:pPr>
            <w:r w:rsidRPr="00390F50">
              <w:rPr>
                <w:rFonts w:eastAsia="Times New Roman" w:cs="Arial"/>
                <w:b/>
                <w:color w:val="000000" w:themeColor="text1"/>
                <w:sz w:val="22"/>
                <w:lang w:val="es-ES_tradnl" w:eastAsia="es-ES_tradnl"/>
              </w:rPr>
              <w:t>CAPACIDAD</w:t>
            </w:r>
            <w:r w:rsidR="00DF3337">
              <w:rPr>
                <w:rFonts w:eastAsia="Times New Roman" w:cs="Arial"/>
                <w:b/>
                <w:color w:val="000000" w:themeColor="text1"/>
                <w:sz w:val="22"/>
                <w:lang w:val="es-ES_tradnl" w:eastAsia="es-ES_tradnl"/>
              </w:rPr>
              <w:t>ES</w:t>
            </w:r>
            <w:r w:rsidRPr="00390F50">
              <w:rPr>
                <w:rFonts w:eastAsia="Times New Roman" w:cs="Arial"/>
                <w:b/>
                <w:color w:val="000000" w:themeColor="text1"/>
                <w:sz w:val="22"/>
                <w:lang w:val="es-ES_tradnl" w:eastAsia="es-ES_tradnl"/>
              </w:rPr>
              <w:t xml:space="preserve"> DE LA UNIDAD DIDÁCTICA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1868849" w14:textId="77777777" w:rsidR="004A712D" w:rsidRPr="00390F50" w:rsidRDefault="004A712D" w:rsidP="005826C5">
            <w:pPr>
              <w:spacing w:line="240" w:lineRule="auto"/>
              <w:jc w:val="center"/>
              <w:rPr>
                <w:rFonts w:eastAsia="Times New Roman" w:cs="Arial"/>
                <w:b/>
                <w:color w:val="000000" w:themeColor="text1"/>
                <w:sz w:val="22"/>
                <w:lang w:val="es-ES_tradnl" w:eastAsia="es-PE"/>
              </w:rPr>
            </w:pPr>
            <w:r w:rsidRPr="00390F50">
              <w:rPr>
                <w:rFonts w:eastAsia="Times New Roman" w:cs="Arial"/>
                <w:b/>
                <w:color w:val="000000" w:themeColor="text1"/>
                <w:sz w:val="22"/>
                <w:lang w:val="es-ES_tradnl" w:eastAsia="es-ES_tradnl"/>
              </w:rPr>
              <w:t>NOMBRE DE LA UNIDAD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127373A" w14:textId="77777777" w:rsidR="004A712D" w:rsidRPr="00390F50" w:rsidRDefault="004A712D" w:rsidP="005826C5">
            <w:pPr>
              <w:spacing w:line="240" w:lineRule="auto"/>
              <w:jc w:val="center"/>
              <w:rPr>
                <w:rFonts w:eastAsia="Times New Roman" w:cs="Arial"/>
                <w:b/>
                <w:color w:val="000000" w:themeColor="text1"/>
                <w:sz w:val="22"/>
                <w:lang w:val="es-ES_tradnl" w:eastAsia="es-PE"/>
              </w:rPr>
            </w:pPr>
            <w:r w:rsidRPr="00390F50">
              <w:rPr>
                <w:rFonts w:eastAsia="Times New Roman" w:cs="Arial"/>
                <w:b/>
                <w:color w:val="000000" w:themeColor="text1"/>
                <w:sz w:val="22"/>
                <w:lang w:val="es-ES_tradnl" w:eastAsia="es-ES_tradnl"/>
              </w:rPr>
              <w:t>SEMANAS</w:t>
            </w:r>
          </w:p>
        </w:tc>
      </w:tr>
      <w:tr w:rsidR="004A712D" w:rsidRPr="00390F50" w14:paraId="0442A021" w14:textId="77777777" w:rsidTr="00180D20">
        <w:trPr>
          <w:trHeight w:val="2678"/>
          <w:jc w:val="center"/>
        </w:trPr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C4DE600" w14:textId="77777777" w:rsidR="004A712D" w:rsidRDefault="003D71C3" w:rsidP="0013719A">
            <w:pPr>
              <w:spacing w:line="240" w:lineRule="auto"/>
              <w:jc w:val="center"/>
              <w:rPr>
                <w:rFonts w:eastAsia="Times New Roman" w:cs="Arial"/>
                <w:b/>
                <w:color w:val="000000" w:themeColor="text1"/>
                <w:sz w:val="22"/>
                <w:lang w:val="es-ES_tradnl" w:eastAsia="es-ES_tradnl"/>
              </w:rPr>
            </w:pPr>
            <w:r w:rsidRPr="003D71C3">
              <w:rPr>
                <w:rFonts w:eastAsia="Times New Roman" w:cs="Arial"/>
                <w:b/>
                <w:color w:val="000000" w:themeColor="text1"/>
                <w:sz w:val="22"/>
                <w:lang w:val="es-ES_tradnl" w:eastAsia="es-ES_tradnl"/>
              </w:rPr>
              <w:t>MODULO</w:t>
            </w:r>
          </w:p>
          <w:p w14:paraId="037D7495" w14:textId="77777777" w:rsidR="003D71C3" w:rsidRDefault="003D71C3" w:rsidP="0013719A">
            <w:pPr>
              <w:spacing w:line="240" w:lineRule="auto"/>
              <w:jc w:val="center"/>
              <w:rPr>
                <w:rFonts w:eastAsia="Times New Roman" w:cs="Arial"/>
                <w:b/>
                <w:color w:val="000000" w:themeColor="text1"/>
                <w:sz w:val="22"/>
                <w:lang w:val="es-ES_tradnl" w:eastAsia="es-ES_tradnl"/>
              </w:rPr>
            </w:pPr>
          </w:p>
          <w:p w14:paraId="7EEE1EDD" w14:textId="77777777" w:rsidR="003D71C3" w:rsidRPr="003D71C3" w:rsidRDefault="003D71C3" w:rsidP="0013719A">
            <w:pPr>
              <w:spacing w:line="240" w:lineRule="auto"/>
              <w:jc w:val="center"/>
              <w:rPr>
                <w:rFonts w:eastAsia="Times New Roman" w:cs="Arial"/>
                <w:b/>
                <w:color w:val="000000" w:themeColor="text1"/>
                <w:sz w:val="22"/>
                <w:lang w:val="es-ES_tradnl" w:eastAsia="es-PE"/>
              </w:rPr>
            </w:pPr>
            <w:r>
              <w:rPr>
                <w:rFonts w:eastAsia="Times New Roman" w:cs="Arial"/>
                <w:b/>
                <w:color w:val="000000" w:themeColor="text1"/>
                <w:sz w:val="22"/>
                <w:lang w:val="es-ES_tradnl" w:eastAsia="es-ES_tradnl"/>
              </w:rPr>
              <w:t>I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02300F8" w14:textId="77777777" w:rsidR="004A712D" w:rsidRDefault="00DF3337" w:rsidP="0013719A">
            <w:pPr>
              <w:spacing w:line="240" w:lineRule="auto"/>
              <w:ind w:right="166"/>
              <w:jc w:val="both"/>
              <w:rPr>
                <w:rFonts w:eastAsia="Times New Roman" w:cs="Arial"/>
                <w:color w:val="000000" w:themeColor="text1"/>
                <w:sz w:val="22"/>
                <w:lang w:val="es-ES_tradnl" w:eastAsia="es-ES_tradnl"/>
              </w:rPr>
            </w:pPr>
            <w:r w:rsidRPr="0013719A">
              <w:rPr>
                <w:rFonts w:eastAsia="Times New Roman" w:cs="Arial"/>
                <w:b/>
                <w:color w:val="000000" w:themeColor="text1"/>
                <w:sz w:val="22"/>
                <w:lang w:val="es-ES_tradnl" w:eastAsia="es-ES_tradnl"/>
              </w:rPr>
              <w:t>1.1.</w:t>
            </w:r>
            <w:r w:rsidRPr="00DF3337">
              <w:rPr>
                <w:rFonts w:eastAsia="Times New Roman" w:cs="Arial"/>
                <w:color w:val="000000" w:themeColor="text1"/>
                <w:sz w:val="22"/>
                <w:lang w:val="es-ES_tradnl" w:eastAsia="es-ES_tradnl"/>
              </w:rPr>
              <w:t xml:space="preserve"> Identifica y analiza</w:t>
            </w:r>
            <w:r>
              <w:rPr>
                <w:rFonts w:eastAsia="Times New Roman" w:cs="Arial"/>
                <w:color w:val="000000" w:themeColor="text1"/>
                <w:sz w:val="22"/>
                <w:lang w:val="es-ES_tradnl" w:eastAsia="es-ES_tradnl"/>
              </w:rPr>
              <w:t xml:space="preserve"> la historia del voleibol desde sus inicios y su relevancia a nivel mundial y nacional.</w:t>
            </w:r>
          </w:p>
          <w:p w14:paraId="29E8E729" w14:textId="77777777" w:rsidR="00DF3337" w:rsidRDefault="00DF3337" w:rsidP="0013719A">
            <w:pPr>
              <w:spacing w:line="240" w:lineRule="auto"/>
              <w:ind w:right="166"/>
              <w:jc w:val="both"/>
              <w:rPr>
                <w:rFonts w:eastAsia="Times New Roman" w:cs="Arial"/>
                <w:color w:val="000000" w:themeColor="text1"/>
                <w:sz w:val="22"/>
                <w:lang w:val="es-ES_tradnl" w:eastAsia="es-ES_tradnl"/>
              </w:rPr>
            </w:pPr>
            <w:r w:rsidRPr="0013719A">
              <w:rPr>
                <w:rFonts w:eastAsia="Times New Roman" w:cs="Arial"/>
                <w:b/>
                <w:color w:val="000000" w:themeColor="text1"/>
                <w:sz w:val="22"/>
                <w:lang w:val="es-ES_tradnl" w:eastAsia="es-ES_tradnl"/>
              </w:rPr>
              <w:t>1.</w:t>
            </w:r>
            <w:r w:rsidR="00180D20" w:rsidRPr="0013719A">
              <w:rPr>
                <w:rFonts w:eastAsia="Times New Roman" w:cs="Arial"/>
                <w:b/>
                <w:color w:val="000000" w:themeColor="text1"/>
                <w:sz w:val="22"/>
                <w:lang w:val="es-ES_tradnl" w:eastAsia="es-ES_tradnl"/>
              </w:rPr>
              <w:t>2</w:t>
            </w:r>
            <w:r w:rsidR="00180D20">
              <w:rPr>
                <w:rFonts w:eastAsia="Times New Roman" w:cs="Arial"/>
                <w:color w:val="000000" w:themeColor="text1"/>
                <w:sz w:val="22"/>
                <w:lang w:val="es-ES_tradnl" w:eastAsia="es-ES_tradnl"/>
              </w:rPr>
              <w:t>. Aplica</w:t>
            </w:r>
            <w:r>
              <w:rPr>
                <w:rFonts w:eastAsia="Times New Roman" w:cs="Arial"/>
                <w:color w:val="000000" w:themeColor="text1"/>
                <w:sz w:val="22"/>
                <w:lang w:val="es-ES_tradnl" w:eastAsia="es-ES_tradnl"/>
              </w:rPr>
              <w:t xml:space="preserve"> las reglas básicas del voleibol en las prácticas de juego.</w:t>
            </w:r>
          </w:p>
          <w:p w14:paraId="66F8EB28" w14:textId="77777777" w:rsidR="00DF3337" w:rsidRPr="00DF3337" w:rsidRDefault="00DF3337" w:rsidP="0013719A">
            <w:pPr>
              <w:spacing w:line="240" w:lineRule="auto"/>
              <w:ind w:right="166"/>
              <w:jc w:val="both"/>
              <w:rPr>
                <w:rFonts w:eastAsia="Times New Roman" w:cs="Arial"/>
                <w:color w:val="000000" w:themeColor="text1"/>
                <w:sz w:val="22"/>
                <w:lang w:val="es-ES_tradnl" w:eastAsia="es-ES_tradnl"/>
              </w:rPr>
            </w:pPr>
            <w:r w:rsidRPr="0013719A">
              <w:rPr>
                <w:rFonts w:eastAsia="Times New Roman" w:cs="Arial"/>
                <w:b/>
                <w:color w:val="000000" w:themeColor="text1"/>
                <w:sz w:val="22"/>
                <w:lang w:val="es-ES_tradnl" w:eastAsia="es-ES_tradnl"/>
              </w:rPr>
              <w:t>1.3.</w:t>
            </w:r>
            <w:r>
              <w:rPr>
                <w:rFonts w:eastAsia="Times New Roman" w:cs="Arial"/>
                <w:color w:val="000000" w:themeColor="text1"/>
                <w:sz w:val="22"/>
                <w:lang w:val="es-ES_tradnl" w:eastAsia="es-ES_tradnl"/>
              </w:rPr>
              <w:t>Investiga</w:t>
            </w:r>
            <w:r w:rsidR="00180D20">
              <w:rPr>
                <w:rFonts w:eastAsia="Times New Roman" w:cs="Arial"/>
                <w:color w:val="000000" w:themeColor="text1"/>
                <w:sz w:val="22"/>
                <w:lang w:val="es-ES_tradnl" w:eastAsia="es-ES_tradnl"/>
              </w:rPr>
              <w:t xml:space="preserve"> y amplía sus conocimientos referentes a la preparación física general y especifica en el  voleibolista y sus características mediante trabajos monográficos.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6624082" w14:textId="77777777" w:rsidR="004A712D" w:rsidRPr="00390F50" w:rsidRDefault="00180D20" w:rsidP="0013719A">
            <w:pPr>
              <w:spacing w:line="240" w:lineRule="auto"/>
              <w:jc w:val="center"/>
              <w:rPr>
                <w:rFonts w:eastAsia="Times New Roman" w:cs="Arial"/>
                <w:color w:val="000000" w:themeColor="text1"/>
                <w:sz w:val="22"/>
                <w:lang w:val="es-ES_tradnl" w:eastAsia="es-PE"/>
              </w:rPr>
            </w:pPr>
            <w:r w:rsidRPr="00180D20">
              <w:rPr>
                <w:rFonts w:eastAsia="Times New Roman" w:cs="Arial"/>
                <w:b/>
                <w:color w:val="000000" w:themeColor="text1"/>
                <w:sz w:val="22"/>
                <w:lang w:val="es-ES_tradnl" w:eastAsia="es-PE"/>
              </w:rPr>
              <w:t>EVOLUCION HISTORICA DEL VOLEIBOL Y PREPARACION FISICA</w:t>
            </w:r>
            <w:r w:rsidR="004A712D" w:rsidRPr="00390F50">
              <w:rPr>
                <w:rFonts w:eastAsia="Times New Roman" w:cs="Arial"/>
                <w:color w:val="000000" w:themeColor="text1"/>
                <w:sz w:val="22"/>
                <w:lang w:val="es-ES_tradnl" w:eastAsia="es-PE"/>
              </w:rPr>
              <w:t>.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251B968" w14:textId="77777777" w:rsidR="004A712D" w:rsidRPr="00390F50" w:rsidRDefault="004A712D" w:rsidP="005826C5">
            <w:pPr>
              <w:jc w:val="center"/>
              <w:rPr>
                <w:rFonts w:eastAsia="Times New Roman" w:cs="Arial"/>
                <w:color w:val="000000" w:themeColor="text1"/>
                <w:sz w:val="22"/>
                <w:lang w:val="es-ES_tradnl" w:eastAsia="es-PE"/>
              </w:rPr>
            </w:pPr>
            <w:r w:rsidRPr="00390F50">
              <w:rPr>
                <w:rFonts w:eastAsia="Times New Roman" w:cs="Arial"/>
                <w:i/>
                <w:iCs/>
                <w:color w:val="000000" w:themeColor="text1"/>
                <w:sz w:val="22"/>
                <w:lang w:val="es-ES_tradnl" w:eastAsia="es-ES_tradnl"/>
              </w:rPr>
              <w:t>1, 2,</w:t>
            </w:r>
            <w:r w:rsidRPr="00390F50">
              <w:rPr>
                <w:rFonts w:eastAsia="Times New Roman" w:cs="Arial"/>
                <w:color w:val="000000" w:themeColor="text1"/>
                <w:sz w:val="22"/>
                <w:lang w:val="es-ES_tradnl" w:eastAsia="es-ES_tradnl"/>
              </w:rPr>
              <w:t xml:space="preserve"> 3, 4</w:t>
            </w:r>
          </w:p>
        </w:tc>
      </w:tr>
      <w:tr w:rsidR="004A712D" w:rsidRPr="00390F50" w14:paraId="5DF831DC" w14:textId="77777777" w:rsidTr="00180D20">
        <w:trPr>
          <w:trHeight w:val="2726"/>
          <w:jc w:val="center"/>
        </w:trPr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B05C132" w14:textId="77777777" w:rsidR="004A712D" w:rsidRPr="003D71C3" w:rsidRDefault="003D71C3" w:rsidP="0013719A">
            <w:pPr>
              <w:spacing w:line="240" w:lineRule="auto"/>
              <w:rPr>
                <w:rFonts w:eastAsia="Times New Roman" w:cs="Arial"/>
                <w:b/>
                <w:color w:val="000000" w:themeColor="text1"/>
                <w:sz w:val="22"/>
                <w:lang w:val="es-ES_tradnl" w:eastAsia="es-PE"/>
              </w:rPr>
            </w:pPr>
            <w:r w:rsidRPr="003D71C3">
              <w:rPr>
                <w:rFonts w:eastAsia="Times New Roman" w:cs="Arial"/>
                <w:b/>
                <w:color w:val="000000" w:themeColor="text1"/>
                <w:sz w:val="22"/>
                <w:lang w:val="es-ES_tradnl" w:eastAsia="es-ES_tradnl"/>
              </w:rPr>
              <w:t xml:space="preserve"> MODULO</w:t>
            </w:r>
          </w:p>
          <w:p w14:paraId="76D15F45" w14:textId="77777777" w:rsidR="004A712D" w:rsidRPr="003D71C3" w:rsidRDefault="004A712D" w:rsidP="0013719A">
            <w:pPr>
              <w:spacing w:line="240" w:lineRule="auto"/>
              <w:jc w:val="center"/>
              <w:rPr>
                <w:rFonts w:eastAsia="Times New Roman" w:cs="Arial"/>
                <w:b/>
                <w:color w:val="000000" w:themeColor="text1"/>
                <w:sz w:val="22"/>
                <w:lang w:val="es-ES_tradnl" w:eastAsia="es-ES_tradnl"/>
              </w:rPr>
            </w:pPr>
          </w:p>
          <w:p w14:paraId="5940DE8A" w14:textId="77777777" w:rsidR="003D71C3" w:rsidRPr="00390F50" w:rsidRDefault="003D71C3" w:rsidP="0013719A">
            <w:pPr>
              <w:spacing w:line="240" w:lineRule="auto"/>
              <w:jc w:val="center"/>
              <w:rPr>
                <w:rFonts w:eastAsia="Times New Roman" w:cs="Arial"/>
                <w:color w:val="000000" w:themeColor="text1"/>
                <w:sz w:val="22"/>
                <w:lang w:val="es-ES_tradnl" w:eastAsia="es-PE"/>
              </w:rPr>
            </w:pPr>
            <w:r w:rsidRPr="003D71C3">
              <w:rPr>
                <w:rFonts w:eastAsia="Times New Roman" w:cs="Arial"/>
                <w:b/>
                <w:color w:val="000000" w:themeColor="text1"/>
                <w:sz w:val="22"/>
                <w:lang w:val="es-ES_tradnl" w:eastAsia="es-ES_tradnl"/>
              </w:rPr>
              <w:t>II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8A6335E" w14:textId="77777777" w:rsidR="003D71C3" w:rsidRPr="003D71C3" w:rsidRDefault="003D71C3" w:rsidP="0013719A">
            <w:pPr>
              <w:spacing w:line="240" w:lineRule="auto"/>
              <w:ind w:right="166"/>
              <w:jc w:val="both"/>
              <w:rPr>
                <w:rFonts w:eastAsia="Times New Roman" w:cs="Arial"/>
                <w:color w:val="000000" w:themeColor="text1"/>
                <w:sz w:val="22"/>
                <w:lang w:val="es-ES_tradnl" w:eastAsia="es-PE"/>
              </w:rPr>
            </w:pPr>
            <w:r w:rsidRPr="0013719A">
              <w:rPr>
                <w:rFonts w:eastAsia="Times New Roman" w:cs="Arial"/>
                <w:b/>
                <w:color w:val="000000" w:themeColor="text1"/>
                <w:sz w:val="22"/>
                <w:lang w:val="es-ES_tradnl" w:eastAsia="es-PE"/>
              </w:rPr>
              <w:t>2.</w:t>
            </w:r>
            <w:r w:rsidR="00A460C3" w:rsidRPr="0013719A">
              <w:rPr>
                <w:rFonts w:eastAsia="Times New Roman" w:cs="Arial"/>
                <w:b/>
                <w:color w:val="000000" w:themeColor="text1"/>
                <w:sz w:val="22"/>
                <w:lang w:val="es-ES_tradnl" w:eastAsia="es-PE"/>
              </w:rPr>
              <w:t>1</w:t>
            </w:r>
            <w:r w:rsidR="00A460C3">
              <w:rPr>
                <w:rFonts w:eastAsia="Times New Roman" w:cs="Arial"/>
                <w:color w:val="000000" w:themeColor="text1"/>
                <w:sz w:val="22"/>
                <w:lang w:val="es-ES_tradnl" w:eastAsia="es-PE"/>
              </w:rPr>
              <w:t>.</w:t>
            </w:r>
            <w:r w:rsidR="00A460C3" w:rsidRPr="003D71C3">
              <w:rPr>
                <w:rFonts w:eastAsia="Times New Roman" w:cs="Arial"/>
                <w:color w:val="000000" w:themeColor="text1"/>
                <w:sz w:val="22"/>
                <w:lang w:val="es-ES_tradnl" w:eastAsia="es-PE"/>
              </w:rPr>
              <w:t xml:space="preserve"> Reconoce</w:t>
            </w:r>
            <w:r w:rsidRPr="003D71C3">
              <w:rPr>
                <w:rFonts w:eastAsia="Times New Roman" w:cs="Arial"/>
                <w:color w:val="000000" w:themeColor="text1"/>
                <w:sz w:val="22"/>
                <w:lang w:val="es-ES_tradnl" w:eastAsia="es-PE"/>
              </w:rPr>
              <w:t xml:space="preserve"> y practica los procesos metodológicos teórico practico para la enseñanza aprendizaje del voleibol</w:t>
            </w:r>
          </w:p>
          <w:p w14:paraId="0B0D71D2" w14:textId="77777777" w:rsidR="003D71C3" w:rsidRPr="003D71C3" w:rsidRDefault="003D71C3" w:rsidP="0013719A">
            <w:pPr>
              <w:spacing w:line="240" w:lineRule="auto"/>
              <w:ind w:right="166"/>
              <w:jc w:val="both"/>
              <w:rPr>
                <w:rFonts w:eastAsia="Times New Roman" w:cs="Arial"/>
                <w:color w:val="000000" w:themeColor="text1"/>
                <w:sz w:val="22"/>
                <w:lang w:val="es-ES_tradnl" w:eastAsia="es-PE"/>
              </w:rPr>
            </w:pPr>
            <w:r w:rsidRPr="0013719A">
              <w:rPr>
                <w:rFonts w:eastAsia="Times New Roman" w:cs="Arial"/>
                <w:b/>
                <w:color w:val="000000" w:themeColor="text1"/>
                <w:sz w:val="22"/>
                <w:lang w:val="es-ES_tradnl" w:eastAsia="es-PE"/>
              </w:rPr>
              <w:t>2.</w:t>
            </w:r>
            <w:r w:rsidR="00A460C3" w:rsidRPr="0013719A">
              <w:rPr>
                <w:rFonts w:eastAsia="Times New Roman" w:cs="Arial"/>
                <w:b/>
                <w:color w:val="000000" w:themeColor="text1"/>
                <w:sz w:val="22"/>
                <w:lang w:val="es-ES_tradnl" w:eastAsia="es-PE"/>
              </w:rPr>
              <w:t>2.</w:t>
            </w:r>
            <w:r w:rsidR="00A460C3">
              <w:rPr>
                <w:rFonts w:eastAsia="Times New Roman" w:cs="Arial"/>
                <w:color w:val="000000" w:themeColor="text1"/>
                <w:sz w:val="22"/>
                <w:lang w:val="es-ES_tradnl" w:eastAsia="es-PE"/>
              </w:rPr>
              <w:t xml:space="preserve"> Identifica</w:t>
            </w:r>
            <w:r>
              <w:rPr>
                <w:rFonts w:eastAsia="Times New Roman" w:cs="Arial"/>
                <w:color w:val="000000" w:themeColor="text1"/>
                <w:sz w:val="22"/>
                <w:lang w:val="es-ES_tradnl" w:eastAsia="es-PE"/>
              </w:rPr>
              <w:t xml:space="preserve"> y aplica las técnicas fundamentales del voleibol.</w:t>
            </w:r>
          </w:p>
          <w:p w14:paraId="1DD44282" w14:textId="77777777" w:rsidR="003D71C3" w:rsidRPr="00390F50" w:rsidRDefault="003D71C3" w:rsidP="0013719A">
            <w:pPr>
              <w:spacing w:line="240" w:lineRule="auto"/>
              <w:ind w:left="104" w:right="166"/>
              <w:jc w:val="both"/>
              <w:rPr>
                <w:rFonts w:eastAsia="Times New Roman" w:cs="Arial"/>
                <w:color w:val="000000" w:themeColor="text1"/>
                <w:sz w:val="22"/>
                <w:lang w:val="es-ES_tradnl" w:eastAsia="es-PE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308380F" w14:textId="77777777" w:rsidR="004A712D" w:rsidRPr="003D71C3" w:rsidRDefault="003D71C3" w:rsidP="0013719A">
            <w:pPr>
              <w:spacing w:line="240" w:lineRule="auto"/>
              <w:jc w:val="center"/>
              <w:rPr>
                <w:rFonts w:eastAsia="Times New Roman" w:cs="Arial"/>
                <w:b/>
                <w:color w:val="000000" w:themeColor="text1"/>
                <w:sz w:val="22"/>
                <w:lang w:val="es-ES_tradnl" w:eastAsia="es-PE"/>
              </w:rPr>
            </w:pPr>
            <w:r w:rsidRPr="003D71C3">
              <w:rPr>
                <w:rFonts w:eastAsia="Times New Roman" w:cs="Arial"/>
                <w:b/>
                <w:color w:val="000000" w:themeColor="text1"/>
                <w:sz w:val="22"/>
                <w:lang w:val="es-ES_tradnl" w:eastAsia="es-PE"/>
              </w:rPr>
              <w:t>TEORIA DE LAS TECNICAS FUNDAMENTALES BASICAS Y PROCESOS METODOLOGICOS EN EL VOLEIBOL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D5B988E" w14:textId="77777777" w:rsidR="004A712D" w:rsidRPr="00390F50" w:rsidRDefault="004A712D" w:rsidP="005826C5">
            <w:pPr>
              <w:jc w:val="center"/>
              <w:rPr>
                <w:rFonts w:eastAsia="Times New Roman" w:cs="Arial"/>
                <w:color w:val="000000" w:themeColor="text1"/>
                <w:sz w:val="22"/>
                <w:lang w:val="es-ES_tradnl" w:eastAsia="es-PE"/>
              </w:rPr>
            </w:pPr>
            <w:r w:rsidRPr="00390F50">
              <w:rPr>
                <w:rFonts w:eastAsia="Times New Roman" w:cs="Arial"/>
                <w:color w:val="000000" w:themeColor="text1"/>
                <w:sz w:val="22"/>
                <w:lang w:val="es-ES_tradnl" w:eastAsia="es-ES_tradnl"/>
              </w:rPr>
              <w:t>5, 6, 7, 8</w:t>
            </w:r>
          </w:p>
        </w:tc>
      </w:tr>
      <w:tr w:rsidR="004A712D" w:rsidRPr="00390F50" w14:paraId="1CFA04B9" w14:textId="77777777" w:rsidTr="00180D20">
        <w:trPr>
          <w:trHeight w:val="2232"/>
          <w:jc w:val="center"/>
        </w:trPr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59DC08E" w14:textId="77777777" w:rsidR="004A712D" w:rsidRPr="0013719A" w:rsidRDefault="0013719A" w:rsidP="0013719A">
            <w:pPr>
              <w:spacing w:line="240" w:lineRule="auto"/>
              <w:jc w:val="center"/>
              <w:rPr>
                <w:rFonts w:eastAsia="Times New Roman" w:cs="Arial"/>
                <w:b/>
                <w:color w:val="000000" w:themeColor="text1"/>
                <w:sz w:val="22"/>
                <w:lang w:val="es-ES_tradnl" w:eastAsia="es-PE"/>
              </w:rPr>
            </w:pPr>
            <w:r w:rsidRPr="0013719A">
              <w:rPr>
                <w:rFonts w:eastAsia="Times New Roman" w:cs="Arial"/>
                <w:b/>
                <w:color w:val="000000" w:themeColor="text1"/>
                <w:sz w:val="22"/>
                <w:lang w:val="es-ES_tradnl" w:eastAsia="es-PE"/>
              </w:rPr>
              <w:t>MODULO</w:t>
            </w:r>
          </w:p>
          <w:p w14:paraId="5FF0D62F" w14:textId="77777777" w:rsidR="0013719A" w:rsidRPr="0013719A" w:rsidRDefault="0013719A" w:rsidP="0013719A">
            <w:pPr>
              <w:spacing w:line="240" w:lineRule="auto"/>
              <w:jc w:val="center"/>
              <w:rPr>
                <w:rFonts w:eastAsia="Times New Roman" w:cs="Arial"/>
                <w:b/>
                <w:color w:val="000000" w:themeColor="text1"/>
                <w:sz w:val="22"/>
                <w:lang w:val="es-ES_tradnl" w:eastAsia="es-PE"/>
              </w:rPr>
            </w:pPr>
          </w:p>
          <w:p w14:paraId="3555B7AB" w14:textId="77777777" w:rsidR="0013719A" w:rsidRPr="00390F50" w:rsidRDefault="0013719A" w:rsidP="0013719A">
            <w:pPr>
              <w:spacing w:line="240" w:lineRule="auto"/>
              <w:jc w:val="center"/>
              <w:rPr>
                <w:rFonts w:eastAsia="Times New Roman" w:cs="Arial"/>
                <w:color w:val="000000" w:themeColor="text1"/>
                <w:sz w:val="22"/>
                <w:lang w:val="es-ES_tradnl" w:eastAsia="es-PE"/>
              </w:rPr>
            </w:pPr>
            <w:r w:rsidRPr="0013719A">
              <w:rPr>
                <w:rFonts w:eastAsia="Times New Roman" w:cs="Arial"/>
                <w:b/>
                <w:color w:val="000000" w:themeColor="text1"/>
                <w:sz w:val="22"/>
                <w:lang w:val="es-ES_tradnl" w:eastAsia="es-PE"/>
              </w:rPr>
              <w:t>III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473F8DB" w14:textId="1804C640" w:rsidR="004A712D" w:rsidRDefault="0013719A" w:rsidP="0013719A">
            <w:pPr>
              <w:spacing w:line="240" w:lineRule="auto"/>
              <w:ind w:left="104" w:right="166"/>
              <w:jc w:val="both"/>
              <w:rPr>
                <w:rFonts w:eastAsia="Times New Roman" w:cs="Arial"/>
                <w:color w:val="000000" w:themeColor="text1"/>
                <w:sz w:val="22"/>
                <w:lang w:val="es-ES_tradnl" w:eastAsia="es-PE"/>
              </w:rPr>
            </w:pPr>
            <w:r w:rsidRPr="0013719A">
              <w:rPr>
                <w:rFonts w:eastAsia="Times New Roman" w:cs="Arial"/>
                <w:b/>
                <w:color w:val="000000" w:themeColor="text1"/>
                <w:sz w:val="22"/>
                <w:lang w:val="es-ES_tradnl" w:eastAsia="es-PE"/>
              </w:rPr>
              <w:t>3.</w:t>
            </w:r>
            <w:r w:rsidR="00791268" w:rsidRPr="0013719A">
              <w:rPr>
                <w:rFonts w:eastAsia="Times New Roman" w:cs="Arial"/>
                <w:b/>
                <w:color w:val="000000" w:themeColor="text1"/>
                <w:sz w:val="22"/>
                <w:lang w:val="es-ES_tradnl" w:eastAsia="es-PE"/>
              </w:rPr>
              <w:t>1.</w:t>
            </w:r>
            <w:r w:rsidR="00791268">
              <w:rPr>
                <w:rFonts w:eastAsia="Times New Roman" w:cs="Arial"/>
                <w:color w:val="000000" w:themeColor="text1"/>
                <w:sz w:val="22"/>
                <w:lang w:val="es-ES_tradnl" w:eastAsia="es-PE"/>
              </w:rPr>
              <w:t xml:space="preserve"> Reconoce</w:t>
            </w:r>
            <w:r>
              <w:rPr>
                <w:rFonts w:eastAsia="Times New Roman" w:cs="Arial"/>
                <w:color w:val="000000" w:themeColor="text1"/>
                <w:sz w:val="22"/>
                <w:lang w:val="es-ES_tradnl" w:eastAsia="es-PE"/>
              </w:rPr>
              <w:t xml:space="preserve"> y analiza los diferentes sistemas de juego, de composición de equipo y de las formaciones de ataque y defensa</w:t>
            </w:r>
          </w:p>
          <w:p w14:paraId="601ECC50" w14:textId="77777777" w:rsidR="0013719A" w:rsidRPr="00390F50" w:rsidRDefault="0013719A" w:rsidP="0013719A">
            <w:pPr>
              <w:spacing w:line="240" w:lineRule="auto"/>
              <w:ind w:left="104" w:right="166"/>
              <w:jc w:val="both"/>
              <w:rPr>
                <w:rFonts w:eastAsia="Times New Roman" w:cs="Arial"/>
                <w:color w:val="000000" w:themeColor="text1"/>
                <w:sz w:val="22"/>
                <w:lang w:val="es-ES_tradnl" w:eastAsia="es-PE"/>
              </w:rPr>
            </w:pPr>
            <w:r w:rsidRPr="0013719A">
              <w:rPr>
                <w:rFonts w:eastAsia="Times New Roman" w:cs="Arial"/>
                <w:b/>
                <w:color w:val="000000" w:themeColor="text1"/>
                <w:sz w:val="22"/>
                <w:lang w:val="es-ES_tradnl" w:eastAsia="es-PE"/>
              </w:rPr>
              <w:t>3.2</w:t>
            </w:r>
            <w:r>
              <w:rPr>
                <w:rFonts w:eastAsia="Times New Roman" w:cs="Arial"/>
                <w:color w:val="000000" w:themeColor="text1"/>
                <w:sz w:val="22"/>
                <w:lang w:val="es-ES_tradnl" w:eastAsia="es-PE"/>
              </w:rPr>
              <w:t>.Aplica adecuadamente en el campo los sistemas ofensivos y defensivos en el voleibol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8910257" w14:textId="77777777" w:rsidR="004A712D" w:rsidRPr="0013719A" w:rsidRDefault="0013719A" w:rsidP="0013719A">
            <w:pPr>
              <w:spacing w:line="240" w:lineRule="auto"/>
              <w:jc w:val="center"/>
              <w:rPr>
                <w:rFonts w:eastAsia="Times New Roman" w:cs="Arial"/>
                <w:b/>
                <w:color w:val="000000" w:themeColor="text1"/>
                <w:sz w:val="22"/>
                <w:lang w:val="es-ES_tradnl" w:eastAsia="es-PE"/>
              </w:rPr>
            </w:pPr>
            <w:r w:rsidRPr="0013719A">
              <w:rPr>
                <w:rFonts w:eastAsia="Times New Roman" w:cs="Arial"/>
                <w:b/>
                <w:color w:val="000000" w:themeColor="text1"/>
                <w:sz w:val="22"/>
                <w:lang w:val="es-ES_tradnl" w:eastAsia="es-PE"/>
              </w:rPr>
              <w:t>SISTEMAS OFENSIVOS Y DEFENSIVOS EN EL VOLEIBOL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E137EF4" w14:textId="77777777" w:rsidR="004A712D" w:rsidRPr="00390F50" w:rsidRDefault="004A712D" w:rsidP="005826C5">
            <w:pPr>
              <w:jc w:val="center"/>
              <w:rPr>
                <w:rFonts w:eastAsia="Times New Roman" w:cs="Arial"/>
                <w:color w:val="000000" w:themeColor="text1"/>
                <w:sz w:val="22"/>
                <w:lang w:val="es-ES_tradnl" w:eastAsia="es-PE"/>
              </w:rPr>
            </w:pPr>
            <w:r w:rsidRPr="00390F50">
              <w:rPr>
                <w:rFonts w:eastAsia="Times New Roman" w:cs="Arial"/>
                <w:color w:val="000000" w:themeColor="text1"/>
                <w:sz w:val="22"/>
                <w:lang w:val="es-ES_tradnl" w:eastAsia="es-ES_tradnl"/>
              </w:rPr>
              <w:t>9,10, 11,12</w:t>
            </w:r>
          </w:p>
        </w:tc>
      </w:tr>
      <w:tr w:rsidR="004A712D" w:rsidRPr="00390F50" w14:paraId="077732FB" w14:textId="77777777" w:rsidTr="00180D20">
        <w:trPr>
          <w:trHeight w:val="2232"/>
          <w:jc w:val="center"/>
        </w:trPr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E93FBE2" w14:textId="77777777" w:rsidR="004A712D" w:rsidRPr="00764E2D" w:rsidRDefault="00764E2D" w:rsidP="0013719A">
            <w:pPr>
              <w:spacing w:line="240" w:lineRule="auto"/>
              <w:jc w:val="center"/>
              <w:rPr>
                <w:rFonts w:eastAsia="Times New Roman" w:cs="Arial"/>
                <w:b/>
                <w:color w:val="000000" w:themeColor="text1"/>
                <w:sz w:val="22"/>
                <w:lang w:val="es-ES_tradnl" w:eastAsia="es-PE"/>
              </w:rPr>
            </w:pPr>
            <w:r w:rsidRPr="00764E2D">
              <w:rPr>
                <w:rFonts w:eastAsia="Times New Roman" w:cs="Arial"/>
                <w:b/>
                <w:color w:val="000000" w:themeColor="text1"/>
                <w:sz w:val="22"/>
                <w:lang w:val="es-ES_tradnl" w:eastAsia="es-PE"/>
              </w:rPr>
              <w:t xml:space="preserve">MODULO </w:t>
            </w:r>
          </w:p>
          <w:p w14:paraId="4E32DC4D" w14:textId="77777777" w:rsidR="00764E2D" w:rsidRPr="00764E2D" w:rsidRDefault="00764E2D" w:rsidP="0013719A">
            <w:pPr>
              <w:spacing w:line="240" w:lineRule="auto"/>
              <w:jc w:val="center"/>
              <w:rPr>
                <w:rFonts w:eastAsia="Times New Roman" w:cs="Arial"/>
                <w:b/>
                <w:color w:val="000000" w:themeColor="text1"/>
                <w:sz w:val="22"/>
                <w:lang w:val="es-ES_tradnl" w:eastAsia="es-PE"/>
              </w:rPr>
            </w:pPr>
          </w:p>
          <w:p w14:paraId="103A4F97" w14:textId="77777777" w:rsidR="00764E2D" w:rsidRPr="00390F50" w:rsidRDefault="00764E2D" w:rsidP="0013719A">
            <w:pPr>
              <w:spacing w:line="240" w:lineRule="auto"/>
              <w:jc w:val="center"/>
              <w:rPr>
                <w:rFonts w:eastAsia="Times New Roman" w:cs="Arial"/>
                <w:color w:val="000000" w:themeColor="text1"/>
                <w:sz w:val="22"/>
                <w:lang w:val="es-ES_tradnl" w:eastAsia="es-PE"/>
              </w:rPr>
            </w:pPr>
            <w:r w:rsidRPr="00764E2D">
              <w:rPr>
                <w:rFonts w:eastAsia="Times New Roman" w:cs="Arial"/>
                <w:b/>
                <w:color w:val="000000" w:themeColor="text1"/>
                <w:sz w:val="22"/>
                <w:lang w:val="es-ES_tradnl" w:eastAsia="es-PE"/>
              </w:rPr>
              <w:t>IV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80C10A0" w14:textId="77777777" w:rsidR="004A712D" w:rsidRPr="00390F50" w:rsidRDefault="004A712D" w:rsidP="0013719A">
            <w:pPr>
              <w:spacing w:line="240" w:lineRule="auto"/>
              <w:ind w:left="104" w:right="166"/>
              <w:jc w:val="both"/>
              <w:rPr>
                <w:rFonts w:eastAsia="Times New Roman" w:cs="Arial"/>
                <w:color w:val="000000" w:themeColor="text1"/>
                <w:sz w:val="22"/>
                <w:lang w:val="es-ES_tradnl" w:eastAsia="es-PE"/>
              </w:rPr>
            </w:pPr>
            <w:r w:rsidRPr="00390F50">
              <w:rPr>
                <w:rFonts w:eastAsia="Times New Roman" w:cs="Arial"/>
                <w:color w:val="000000" w:themeColor="text1"/>
                <w:sz w:val="22"/>
                <w:lang w:val="es-ES_tradnl" w:eastAsia="es-ES_tradnl"/>
              </w:rPr>
              <w:t>Analiza comparativamente los métodos generales y especiales o particulares de la investigación, procedimientos y técnicas.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1E68983" w14:textId="77777777" w:rsidR="00764E2D" w:rsidRPr="00764E2D" w:rsidRDefault="00764E2D" w:rsidP="00764E2D">
            <w:pPr>
              <w:spacing w:line="240" w:lineRule="auto"/>
              <w:rPr>
                <w:rFonts w:eastAsia="Times New Roman" w:cs="Arial"/>
                <w:b/>
                <w:color w:val="000000" w:themeColor="text1"/>
                <w:sz w:val="22"/>
                <w:lang w:val="es-ES_tradnl" w:eastAsia="es-PE"/>
              </w:rPr>
            </w:pPr>
            <w:r w:rsidRPr="00764E2D">
              <w:rPr>
                <w:rFonts w:eastAsia="Times New Roman" w:cs="Arial"/>
                <w:b/>
                <w:color w:val="000000" w:themeColor="text1"/>
                <w:sz w:val="22"/>
                <w:lang w:val="es-ES_tradnl" w:eastAsia="es-PE"/>
              </w:rPr>
              <w:t xml:space="preserve">   VOLEIBOL PARA     PRINCIPIANTES</w:t>
            </w:r>
          </w:p>
          <w:p w14:paraId="34365A0E" w14:textId="77777777" w:rsidR="004A712D" w:rsidRPr="00390F50" w:rsidRDefault="00764E2D" w:rsidP="0013719A">
            <w:pPr>
              <w:spacing w:line="240" w:lineRule="auto"/>
              <w:jc w:val="center"/>
              <w:rPr>
                <w:rFonts w:eastAsia="Times New Roman" w:cs="Arial"/>
                <w:color w:val="000000" w:themeColor="text1"/>
                <w:sz w:val="22"/>
                <w:lang w:val="es-ES_tradnl" w:eastAsia="es-PE"/>
              </w:rPr>
            </w:pPr>
            <w:r w:rsidRPr="00764E2D">
              <w:rPr>
                <w:rFonts w:eastAsia="Times New Roman" w:cs="Arial"/>
                <w:b/>
                <w:color w:val="000000" w:themeColor="text1"/>
                <w:sz w:val="22"/>
                <w:lang w:val="es-ES_tradnl" w:eastAsia="es-PE"/>
              </w:rPr>
              <w:t>(MINI VOLEIBOL Y VOLEIBOL DE MASAS)</w:t>
            </w:r>
            <w:r w:rsidR="004A712D" w:rsidRPr="00764E2D">
              <w:rPr>
                <w:rFonts w:eastAsia="Times New Roman" w:cs="Arial"/>
                <w:b/>
                <w:color w:val="000000" w:themeColor="text1"/>
                <w:sz w:val="22"/>
                <w:lang w:val="es-ES_tradnl" w:eastAsia="es-PE"/>
              </w:rPr>
              <w:t>.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29A17B" w14:textId="77777777" w:rsidR="004A712D" w:rsidRPr="00390F50" w:rsidRDefault="004A712D" w:rsidP="005826C5">
            <w:pPr>
              <w:rPr>
                <w:rFonts w:eastAsia="Times New Roman" w:cs="Arial"/>
                <w:color w:val="000000" w:themeColor="text1"/>
                <w:sz w:val="22"/>
                <w:lang w:val="es-ES_tradnl" w:eastAsia="es-ES_tradnl"/>
              </w:rPr>
            </w:pPr>
            <w:r w:rsidRPr="00390F50">
              <w:rPr>
                <w:rFonts w:eastAsia="Times New Roman" w:cs="Arial"/>
                <w:color w:val="000000" w:themeColor="text1"/>
                <w:sz w:val="22"/>
                <w:lang w:val="es-ES_tradnl" w:eastAsia="es-ES_tradnl"/>
              </w:rPr>
              <w:t xml:space="preserve">13,14,15,      </w:t>
            </w:r>
          </w:p>
          <w:p w14:paraId="6C24AFB7" w14:textId="77777777" w:rsidR="004A712D" w:rsidRPr="00390F50" w:rsidRDefault="004A712D" w:rsidP="005826C5">
            <w:pPr>
              <w:rPr>
                <w:rFonts w:eastAsia="Times New Roman" w:cs="Arial"/>
                <w:color w:val="000000" w:themeColor="text1"/>
                <w:sz w:val="22"/>
                <w:lang w:val="es-ES_tradnl" w:eastAsia="es-ES_tradnl"/>
              </w:rPr>
            </w:pPr>
          </w:p>
          <w:p w14:paraId="5675FCFC" w14:textId="77777777" w:rsidR="004A712D" w:rsidRPr="00390F50" w:rsidRDefault="004A712D" w:rsidP="005826C5">
            <w:pPr>
              <w:rPr>
                <w:rFonts w:eastAsia="Times New Roman" w:cs="Arial"/>
                <w:color w:val="000000" w:themeColor="text1"/>
                <w:sz w:val="22"/>
                <w:lang w:val="es-ES_tradnl" w:eastAsia="es-PE"/>
              </w:rPr>
            </w:pPr>
            <w:r w:rsidRPr="00390F50">
              <w:rPr>
                <w:rFonts w:eastAsia="Times New Roman" w:cs="Arial"/>
                <w:color w:val="000000" w:themeColor="text1"/>
                <w:sz w:val="22"/>
                <w:lang w:val="es-ES_tradnl" w:eastAsia="es-ES_tradnl"/>
              </w:rPr>
              <w:t>16</w:t>
            </w:r>
          </w:p>
        </w:tc>
      </w:tr>
    </w:tbl>
    <w:p w14:paraId="02EB7C16" w14:textId="77777777" w:rsidR="004A712D" w:rsidRPr="00390F50" w:rsidRDefault="004A712D" w:rsidP="004A712D">
      <w:pPr>
        <w:rPr>
          <w:color w:val="000000" w:themeColor="text1"/>
          <w:sz w:val="22"/>
        </w:rPr>
      </w:pPr>
    </w:p>
    <w:p w14:paraId="1F04149D" w14:textId="77777777" w:rsidR="004A712D" w:rsidRPr="00390F50" w:rsidRDefault="004A712D" w:rsidP="004A712D">
      <w:pPr>
        <w:jc w:val="both"/>
        <w:rPr>
          <w:b/>
          <w:color w:val="000000" w:themeColor="text1"/>
          <w:sz w:val="22"/>
        </w:rPr>
      </w:pPr>
    </w:p>
    <w:p w14:paraId="7A977C7D" w14:textId="77777777" w:rsidR="004A712D" w:rsidRPr="00390F50" w:rsidRDefault="004A712D" w:rsidP="004A712D">
      <w:pPr>
        <w:jc w:val="both"/>
        <w:rPr>
          <w:b/>
          <w:color w:val="000000" w:themeColor="text1"/>
          <w:sz w:val="22"/>
        </w:rPr>
      </w:pPr>
    </w:p>
    <w:p w14:paraId="208FB3C2" w14:textId="77777777" w:rsidR="004A712D" w:rsidRPr="00390F50" w:rsidRDefault="004A712D" w:rsidP="004A712D">
      <w:pPr>
        <w:jc w:val="both"/>
        <w:rPr>
          <w:b/>
          <w:color w:val="000000" w:themeColor="text1"/>
          <w:sz w:val="22"/>
        </w:rPr>
      </w:pPr>
    </w:p>
    <w:p w14:paraId="43EFE621" w14:textId="77777777" w:rsidR="0029163F" w:rsidRDefault="0029163F" w:rsidP="004A712D">
      <w:pPr>
        <w:jc w:val="both"/>
        <w:rPr>
          <w:b/>
          <w:color w:val="000000" w:themeColor="text1"/>
          <w:sz w:val="22"/>
        </w:rPr>
      </w:pPr>
    </w:p>
    <w:p w14:paraId="655C52DB" w14:textId="77777777" w:rsidR="004A712D" w:rsidRPr="00390F50" w:rsidRDefault="006D4104" w:rsidP="004A712D">
      <w:pPr>
        <w:jc w:val="both"/>
        <w:rPr>
          <w:b/>
          <w:color w:val="000000" w:themeColor="text1"/>
          <w:sz w:val="22"/>
        </w:rPr>
      </w:pPr>
      <w:r>
        <w:rPr>
          <w:b/>
          <w:color w:val="000000" w:themeColor="text1"/>
          <w:sz w:val="22"/>
        </w:rPr>
        <w:t xml:space="preserve">             </w:t>
      </w:r>
      <w:r w:rsidR="004A712D" w:rsidRPr="00390F50">
        <w:rPr>
          <w:b/>
          <w:color w:val="000000" w:themeColor="text1"/>
          <w:sz w:val="22"/>
        </w:rPr>
        <w:t>V. INDICADORES DE CAPACIDADES AL FINALIZAR EL CURSO</w:t>
      </w:r>
    </w:p>
    <w:p w14:paraId="21E397B8" w14:textId="77777777" w:rsidR="004A712D" w:rsidRPr="00390F50" w:rsidRDefault="004A712D" w:rsidP="004A712D">
      <w:pPr>
        <w:jc w:val="both"/>
        <w:rPr>
          <w:b/>
          <w:color w:val="000000" w:themeColor="text1"/>
          <w:sz w:val="22"/>
        </w:rPr>
      </w:pPr>
    </w:p>
    <w:tbl>
      <w:tblPr>
        <w:tblStyle w:val="Tablaconcuadrcula"/>
        <w:tblW w:w="9099" w:type="dxa"/>
        <w:tblLayout w:type="fixed"/>
        <w:tblLook w:val="0000" w:firstRow="0" w:lastRow="0" w:firstColumn="0" w:lastColumn="0" w:noHBand="0" w:noVBand="0"/>
      </w:tblPr>
      <w:tblGrid>
        <w:gridCol w:w="783"/>
        <w:gridCol w:w="8316"/>
      </w:tblGrid>
      <w:tr w:rsidR="004A712D" w:rsidRPr="00390F50" w14:paraId="24EFB376" w14:textId="77777777" w:rsidTr="005826C5">
        <w:trPr>
          <w:trHeight w:val="224"/>
        </w:trPr>
        <w:tc>
          <w:tcPr>
            <w:tcW w:w="783" w:type="dxa"/>
            <w:vAlign w:val="center"/>
          </w:tcPr>
          <w:p w14:paraId="3340207F" w14:textId="77777777" w:rsidR="004A712D" w:rsidRPr="00FF6D08" w:rsidRDefault="004A712D" w:rsidP="005826C5">
            <w:pPr>
              <w:jc w:val="center"/>
              <w:rPr>
                <w:rFonts w:eastAsia="Times New Roman" w:cs="Arial"/>
                <w:color w:val="000000" w:themeColor="text1"/>
                <w:szCs w:val="24"/>
                <w:lang w:val="es-ES_tradnl" w:eastAsia="es-PE"/>
              </w:rPr>
            </w:pPr>
            <w:r w:rsidRPr="00FF6D08">
              <w:rPr>
                <w:rFonts w:eastAsia="Times New Roman" w:cs="Arial"/>
                <w:color w:val="000000" w:themeColor="text1"/>
                <w:szCs w:val="24"/>
                <w:lang w:val="es-ES_tradnl" w:eastAsia="es-ES_tradnl"/>
              </w:rPr>
              <w:t>N°</w:t>
            </w:r>
          </w:p>
        </w:tc>
        <w:tc>
          <w:tcPr>
            <w:tcW w:w="8316" w:type="dxa"/>
            <w:vAlign w:val="center"/>
          </w:tcPr>
          <w:p w14:paraId="3E2B79E2" w14:textId="77777777" w:rsidR="004A712D" w:rsidRPr="00FF6D08" w:rsidRDefault="004A712D" w:rsidP="005826C5">
            <w:pPr>
              <w:jc w:val="center"/>
              <w:rPr>
                <w:rFonts w:eastAsia="Times New Roman" w:cs="Arial"/>
                <w:b/>
                <w:color w:val="000000" w:themeColor="text1"/>
                <w:szCs w:val="24"/>
                <w:lang w:val="es-ES_tradnl" w:eastAsia="es-ES_tradnl"/>
              </w:rPr>
            </w:pPr>
            <w:r w:rsidRPr="00FF6D08">
              <w:rPr>
                <w:rFonts w:eastAsia="Times New Roman" w:cs="Arial"/>
                <w:b/>
                <w:color w:val="000000" w:themeColor="text1"/>
                <w:szCs w:val="24"/>
                <w:lang w:val="es-ES_tradnl" w:eastAsia="es-ES_tradnl"/>
              </w:rPr>
              <w:t>INDICADORES DE CAPACIDADES AL FINALIZAR EL CURSO</w:t>
            </w:r>
          </w:p>
        </w:tc>
      </w:tr>
      <w:tr w:rsidR="004A712D" w:rsidRPr="00390F50" w14:paraId="438A25F3" w14:textId="77777777" w:rsidTr="005826C5">
        <w:trPr>
          <w:trHeight w:val="325"/>
        </w:trPr>
        <w:tc>
          <w:tcPr>
            <w:tcW w:w="783" w:type="dxa"/>
            <w:vAlign w:val="center"/>
          </w:tcPr>
          <w:p w14:paraId="1AC47FF9" w14:textId="77777777" w:rsidR="004A712D" w:rsidRPr="00FF6D08" w:rsidRDefault="004A712D" w:rsidP="005826C5">
            <w:pPr>
              <w:jc w:val="center"/>
              <w:rPr>
                <w:rFonts w:eastAsia="Times New Roman" w:cs="Arial"/>
                <w:color w:val="000000" w:themeColor="text1"/>
                <w:szCs w:val="24"/>
                <w:lang w:val="es-ES_tradnl" w:eastAsia="es-PE"/>
              </w:rPr>
            </w:pPr>
            <w:r w:rsidRPr="00FF6D08">
              <w:rPr>
                <w:rFonts w:eastAsia="Times New Roman" w:cs="Arial"/>
                <w:color w:val="000000" w:themeColor="text1"/>
                <w:szCs w:val="24"/>
                <w:lang w:val="es-ES_tradnl" w:eastAsia="es-ES_tradnl"/>
              </w:rPr>
              <w:t>01</w:t>
            </w:r>
          </w:p>
        </w:tc>
        <w:tc>
          <w:tcPr>
            <w:tcW w:w="8316" w:type="dxa"/>
          </w:tcPr>
          <w:p w14:paraId="7F6E3F95" w14:textId="77777777" w:rsidR="004A712D" w:rsidRPr="00FF6D08" w:rsidRDefault="00764E2D" w:rsidP="005826C5">
            <w:pPr>
              <w:jc w:val="both"/>
              <w:rPr>
                <w:rFonts w:eastAsia="Times New Roman" w:cs="Arial"/>
                <w:color w:val="000000" w:themeColor="text1"/>
                <w:szCs w:val="24"/>
                <w:lang w:val="es-ES_tradnl" w:eastAsia="es-ES_tradnl"/>
              </w:rPr>
            </w:pPr>
            <w:r w:rsidRPr="00FF6D08">
              <w:rPr>
                <w:rFonts w:eastAsia="Times New Roman" w:cs="Arial"/>
                <w:b/>
                <w:color w:val="000000" w:themeColor="text1"/>
                <w:szCs w:val="24"/>
                <w:lang w:val="es-ES_tradnl" w:eastAsia="es-ES_tradnl"/>
              </w:rPr>
              <w:t xml:space="preserve">PUPIVOLEIBOL </w:t>
            </w:r>
            <w:r w:rsidRPr="00FF6D08">
              <w:rPr>
                <w:rFonts w:eastAsia="Times New Roman" w:cs="Arial"/>
                <w:color w:val="000000" w:themeColor="text1"/>
                <w:szCs w:val="24"/>
                <w:lang w:val="es-ES_tradnl" w:eastAsia="es-ES_tradnl"/>
              </w:rPr>
              <w:t>sobre historia de voleibol que cada alumno presentara</w:t>
            </w:r>
          </w:p>
        </w:tc>
      </w:tr>
      <w:tr w:rsidR="004A712D" w:rsidRPr="00390F50" w14:paraId="2B47731C" w14:textId="77777777" w:rsidTr="005826C5">
        <w:trPr>
          <w:trHeight w:val="329"/>
        </w:trPr>
        <w:tc>
          <w:tcPr>
            <w:tcW w:w="783" w:type="dxa"/>
            <w:vAlign w:val="center"/>
          </w:tcPr>
          <w:p w14:paraId="25DEA7A2" w14:textId="77777777" w:rsidR="004A712D" w:rsidRPr="00FF6D08" w:rsidRDefault="004A712D" w:rsidP="005826C5">
            <w:pPr>
              <w:jc w:val="center"/>
              <w:rPr>
                <w:rFonts w:eastAsia="Times New Roman" w:cs="Arial"/>
                <w:color w:val="000000" w:themeColor="text1"/>
                <w:szCs w:val="24"/>
                <w:lang w:val="es-ES_tradnl" w:eastAsia="es-PE"/>
              </w:rPr>
            </w:pPr>
            <w:r w:rsidRPr="00FF6D08">
              <w:rPr>
                <w:rFonts w:eastAsia="Times New Roman" w:cs="Arial"/>
                <w:color w:val="000000" w:themeColor="text1"/>
                <w:szCs w:val="24"/>
                <w:lang w:val="es-ES_tradnl" w:eastAsia="es-ES_tradnl"/>
              </w:rPr>
              <w:t>02</w:t>
            </w:r>
          </w:p>
        </w:tc>
        <w:tc>
          <w:tcPr>
            <w:tcW w:w="8316" w:type="dxa"/>
          </w:tcPr>
          <w:p w14:paraId="69D1A8D9" w14:textId="77777777" w:rsidR="004A712D" w:rsidRPr="00FF6D08" w:rsidRDefault="00764E2D" w:rsidP="008D06BF">
            <w:pPr>
              <w:jc w:val="right"/>
              <w:rPr>
                <w:rFonts w:eastAsia="Times New Roman" w:cs="Arial"/>
                <w:color w:val="000000" w:themeColor="text1"/>
                <w:szCs w:val="24"/>
                <w:lang w:val="es-ES_tradnl" w:eastAsia="es-ES_tradnl"/>
              </w:rPr>
            </w:pPr>
            <w:r w:rsidRPr="00FF6D08">
              <w:rPr>
                <w:rFonts w:eastAsia="Times New Roman" w:cs="Arial"/>
                <w:color w:val="000000" w:themeColor="text1"/>
                <w:szCs w:val="24"/>
                <w:lang w:val="es-ES_tradnl" w:eastAsia="es-ES_tradnl"/>
              </w:rPr>
              <w:t>Analiza y practica las reglas de juego en grupos en el campo de voleibol</w:t>
            </w:r>
          </w:p>
        </w:tc>
      </w:tr>
      <w:tr w:rsidR="004A712D" w:rsidRPr="00390F50" w14:paraId="4A089EB2" w14:textId="77777777" w:rsidTr="005826C5">
        <w:trPr>
          <w:trHeight w:val="325"/>
        </w:trPr>
        <w:tc>
          <w:tcPr>
            <w:tcW w:w="783" w:type="dxa"/>
            <w:vAlign w:val="center"/>
          </w:tcPr>
          <w:p w14:paraId="6F17D0B0" w14:textId="77777777" w:rsidR="004A712D" w:rsidRPr="00FF6D08" w:rsidRDefault="004A712D" w:rsidP="005826C5">
            <w:pPr>
              <w:jc w:val="center"/>
              <w:rPr>
                <w:rFonts w:eastAsia="Times New Roman" w:cs="Arial"/>
                <w:color w:val="000000" w:themeColor="text1"/>
                <w:szCs w:val="24"/>
                <w:lang w:val="es-ES_tradnl" w:eastAsia="es-PE"/>
              </w:rPr>
            </w:pPr>
            <w:r w:rsidRPr="00FF6D08">
              <w:rPr>
                <w:rFonts w:eastAsia="Times New Roman" w:cs="Arial"/>
                <w:color w:val="000000" w:themeColor="text1"/>
                <w:szCs w:val="24"/>
                <w:lang w:val="es-ES_tradnl" w:eastAsia="es-ES_tradnl"/>
              </w:rPr>
              <w:t>03</w:t>
            </w:r>
          </w:p>
        </w:tc>
        <w:tc>
          <w:tcPr>
            <w:tcW w:w="8316" w:type="dxa"/>
          </w:tcPr>
          <w:p w14:paraId="7FADCFC4" w14:textId="77777777" w:rsidR="004A712D" w:rsidRPr="00FF6D08" w:rsidRDefault="009C4B36" w:rsidP="005826C5">
            <w:pPr>
              <w:jc w:val="both"/>
              <w:rPr>
                <w:rFonts w:eastAsia="Times New Roman" w:cs="Arial"/>
                <w:color w:val="000000" w:themeColor="text1"/>
                <w:szCs w:val="24"/>
                <w:lang w:val="es-ES_tradnl" w:eastAsia="es-PE"/>
              </w:rPr>
            </w:pPr>
            <w:r w:rsidRPr="00FF6D08">
              <w:rPr>
                <w:rFonts w:eastAsia="Times New Roman" w:cs="Arial"/>
                <w:color w:val="000000" w:themeColor="text1"/>
                <w:szCs w:val="24"/>
                <w:lang w:val="es-ES_tradnl" w:eastAsia="es-PE"/>
              </w:rPr>
              <w:t>Reconoce la importancia de la preparación física especifica del voleibol</w:t>
            </w:r>
          </w:p>
        </w:tc>
      </w:tr>
      <w:tr w:rsidR="004A712D" w:rsidRPr="00390F50" w14:paraId="119B22C7" w14:textId="77777777" w:rsidTr="005826C5">
        <w:trPr>
          <w:trHeight w:val="325"/>
        </w:trPr>
        <w:tc>
          <w:tcPr>
            <w:tcW w:w="783" w:type="dxa"/>
            <w:vAlign w:val="center"/>
          </w:tcPr>
          <w:p w14:paraId="47BCDC52" w14:textId="77777777" w:rsidR="004A712D" w:rsidRPr="00FF6D08" w:rsidRDefault="004A712D" w:rsidP="005826C5">
            <w:pPr>
              <w:jc w:val="center"/>
              <w:rPr>
                <w:rFonts w:eastAsia="Times New Roman" w:cs="Arial"/>
                <w:color w:val="000000" w:themeColor="text1"/>
                <w:szCs w:val="24"/>
                <w:lang w:val="es-ES_tradnl" w:eastAsia="es-PE"/>
              </w:rPr>
            </w:pPr>
            <w:r w:rsidRPr="00FF6D08">
              <w:rPr>
                <w:rFonts w:eastAsia="Times New Roman" w:cs="Arial"/>
                <w:color w:val="000000" w:themeColor="text1"/>
                <w:szCs w:val="24"/>
                <w:lang w:val="es-ES_tradnl" w:eastAsia="es-ES_tradnl"/>
              </w:rPr>
              <w:t>04</w:t>
            </w:r>
          </w:p>
        </w:tc>
        <w:tc>
          <w:tcPr>
            <w:tcW w:w="8316" w:type="dxa"/>
          </w:tcPr>
          <w:p w14:paraId="335CFE78" w14:textId="77777777" w:rsidR="004A712D" w:rsidRPr="00FF6D08" w:rsidRDefault="009C4B36" w:rsidP="005826C5">
            <w:pPr>
              <w:jc w:val="both"/>
              <w:rPr>
                <w:rFonts w:eastAsia="Times New Roman" w:cs="Arial"/>
                <w:color w:val="000000" w:themeColor="text1"/>
                <w:szCs w:val="24"/>
                <w:lang w:val="es-ES_tradnl" w:eastAsia="es-ES_tradnl"/>
              </w:rPr>
            </w:pPr>
            <w:r w:rsidRPr="00FF6D08">
              <w:rPr>
                <w:rFonts w:eastAsia="Times New Roman" w:cs="Arial"/>
                <w:color w:val="000000" w:themeColor="text1"/>
                <w:szCs w:val="24"/>
                <w:lang w:val="es-ES_tradnl" w:eastAsia="es-ES_tradnl"/>
              </w:rPr>
              <w:t>Explica las reglas básicas del voleibol dentro de su enseñanza aprendizaje</w:t>
            </w:r>
            <w:r w:rsidR="004A712D" w:rsidRPr="00FF6D08">
              <w:rPr>
                <w:rFonts w:eastAsia="Times New Roman" w:cs="Arial"/>
                <w:color w:val="000000" w:themeColor="text1"/>
                <w:szCs w:val="24"/>
                <w:lang w:val="es-ES_tradnl" w:eastAsia="es-ES_tradnl"/>
              </w:rPr>
              <w:t xml:space="preserve"> </w:t>
            </w:r>
          </w:p>
        </w:tc>
      </w:tr>
      <w:tr w:rsidR="004A712D" w:rsidRPr="00390F50" w14:paraId="6F5730A3" w14:textId="77777777" w:rsidTr="005826C5">
        <w:trPr>
          <w:trHeight w:val="331"/>
        </w:trPr>
        <w:tc>
          <w:tcPr>
            <w:tcW w:w="783" w:type="dxa"/>
            <w:vAlign w:val="center"/>
          </w:tcPr>
          <w:p w14:paraId="0791F653" w14:textId="77777777" w:rsidR="004A712D" w:rsidRPr="00FF6D08" w:rsidRDefault="004A712D" w:rsidP="005826C5">
            <w:pPr>
              <w:jc w:val="center"/>
              <w:rPr>
                <w:rFonts w:eastAsia="Times New Roman" w:cs="Arial"/>
                <w:color w:val="000000" w:themeColor="text1"/>
                <w:szCs w:val="24"/>
                <w:lang w:val="es-ES_tradnl" w:eastAsia="es-PE"/>
              </w:rPr>
            </w:pPr>
            <w:r w:rsidRPr="00FF6D08">
              <w:rPr>
                <w:rFonts w:eastAsia="Times New Roman" w:cs="Arial"/>
                <w:color w:val="000000" w:themeColor="text1"/>
                <w:szCs w:val="24"/>
                <w:lang w:val="es-ES_tradnl" w:eastAsia="es-ES_tradnl"/>
              </w:rPr>
              <w:t>05</w:t>
            </w:r>
          </w:p>
        </w:tc>
        <w:tc>
          <w:tcPr>
            <w:tcW w:w="8316" w:type="dxa"/>
          </w:tcPr>
          <w:p w14:paraId="05A39351" w14:textId="77777777" w:rsidR="004A712D" w:rsidRPr="00FF6D08" w:rsidRDefault="009C4B36" w:rsidP="005826C5">
            <w:pPr>
              <w:jc w:val="both"/>
              <w:rPr>
                <w:rFonts w:eastAsia="Times New Roman" w:cs="Arial"/>
                <w:color w:val="000000" w:themeColor="text1"/>
                <w:szCs w:val="24"/>
                <w:lang w:val="es-ES_tradnl" w:eastAsia="es-PE"/>
              </w:rPr>
            </w:pPr>
            <w:r w:rsidRPr="00FF6D08">
              <w:rPr>
                <w:rFonts w:eastAsia="Times New Roman" w:cs="Arial"/>
                <w:color w:val="000000" w:themeColor="text1"/>
                <w:szCs w:val="24"/>
                <w:lang w:val="es-ES_tradnl" w:eastAsia="es-PE"/>
              </w:rPr>
              <w:t>Reconoce y aplica los fundamentos técnicos del voleibol</w:t>
            </w:r>
          </w:p>
        </w:tc>
      </w:tr>
      <w:tr w:rsidR="004A712D" w:rsidRPr="00390F50" w14:paraId="3CE2552B" w14:textId="77777777" w:rsidTr="005826C5">
        <w:trPr>
          <w:trHeight w:val="325"/>
        </w:trPr>
        <w:tc>
          <w:tcPr>
            <w:tcW w:w="783" w:type="dxa"/>
            <w:vAlign w:val="center"/>
          </w:tcPr>
          <w:p w14:paraId="7EF1CF7A" w14:textId="77777777" w:rsidR="004A712D" w:rsidRPr="00FF6D08" w:rsidRDefault="004A712D" w:rsidP="005826C5">
            <w:pPr>
              <w:jc w:val="center"/>
              <w:rPr>
                <w:rFonts w:eastAsia="Times New Roman" w:cs="Arial"/>
                <w:color w:val="000000" w:themeColor="text1"/>
                <w:szCs w:val="24"/>
                <w:lang w:val="es-ES_tradnl" w:eastAsia="es-PE"/>
              </w:rPr>
            </w:pPr>
            <w:r w:rsidRPr="00FF6D08">
              <w:rPr>
                <w:rFonts w:eastAsia="Times New Roman" w:cs="Arial"/>
                <w:color w:val="000000" w:themeColor="text1"/>
                <w:szCs w:val="24"/>
                <w:lang w:val="es-ES_tradnl" w:eastAsia="es-ES_tradnl"/>
              </w:rPr>
              <w:t>06</w:t>
            </w:r>
          </w:p>
        </w:tc>
        <w:tc>
          <w:tcPr>
            <w:tcW w:w="8316" w:type="dxa"/>
          </w:tcPr>
          <w:p w14:paraId="1DB17BAD" w14:textId="77777777" w:rsidR="004A712D" w:rsidRPr="00FF6D08" w:rsidRDefault="009C4B36" w:rsidP="005826C5">
            <w:pPr>
              <w:jc w:val="both"/>
              <w:rPr>
                <w:rFonts w:eastAsia="Times New Roman" w:cs="Arial"/>
                <w:color w:val="000000" w:themeColor="text1"/>
                <w:szCs w:val="24"/>
                <w:lang w:val="es-ES_tradnl" w:eastAsia="es-PE"/>
              </w:rPr>
            </w:pPr>
            <w:r w:rsidRPr="00FF6D08">
              <w:rPr>
                <w:rFonts w:cs="Arial"/>
                <w:color w:val="000000" w:themeColor="text1"/>
                <w:szCs w:val="24"/>
              </w:rPr>
              <w:t xml:space="preserve"> </w:t>
            </w:r>
            <w:r w:rsidR="00F377CB" w:rsidRPr="00FF6D08">
              <w:rPr>
                <w:rFonts w:cs="Arial"/>
                <w:color w:val="000000" w:themeColor="text1"/>
                <w:szCs w:val="24"/>
              </w:rPr>
              <w:t>Reconoce y desarrolla sus habilidades, cambios de dirección, manejo de balón, lanzamientos, saltos, giros, golpe del balón</w:t>
            </w:r>
          </w:p>
        </w:tc>
      </w:tr>
      <w:tr w:rsidR="004A712D" w:rsidRPr="00390F50" w14:paraId="1B3B100A" w14:textId="77777777" w:rsidTr="005826C5">
        <w:trPr>
          <w:trHeight w:val="327"/>
        </w:trPr>
        <w:tc>
          <w:tcPr>
            <w:tcW w:w="783" w:type="dxa"/>
            <w:vAlign w:val="center"/>
          </w:tcPr>
          <w:p w14:paraId="51EA2ABC" w14:textId="77777777" w:rsidR="004A712D" w:rsidRPr="00FF6D08" w:rsidRDefault="004A712D" w:rsidP="005826C5">
            <w:pPr>
              <w:jc w:val="center"/>
              <w:rPr>
                <w:rFonts w:eastAsia="Times New Roman" w:cs="Arial"/>
                <w:color w:val="000000" w:themeColor="text1"/>
                <w:szCs w:val="24"/>
                <w:lang w:val="es-ES_tradnl" w:eastAsia="es-PE"/>
              </w:rPr>
            </w:pPr>
            <w:r w:rsidRPr="00FF6D08">
              <w:rPr>
                <w:rFonts w:eastAsia="Times New Roman" w:cs="Arial"/>
                <w:color w:val="000000" w:themeColor="text1"/>
                <w:szCs w:val="24"/>
                <w:lang w:val="es-ES_tradnl" w:eastAsia="es-ES_tradnl"/>
              </w:rPr>
              <w:t>07</w:t>
            </w:r>
          </w:p>
        </w:tc>
        <w:tc>
          <w:tcPr>
            <w:tcW w:w="8316" w:type="dxa"/>
          </w:tcPr>
          <w:p w14:paraId="1F765F84" w14:textId="77777777" w:rsidR="004A712D" w:rsidRPr="00FF6D08" w:rsidRDefault="00F377CB" w:rsidP="005826C5">
            <w:pPr>
              <w:jc w:val="both"/>
              <w:rPr>
                <w:rFonts w:eastAsia="Times New Roman" w:cs="Arial"/>
                <w:color w:val="000000" w:themeColor="text1"/>
                <w:szCs w:val="24"/>
                <w:lang w:val="es-ES_tradnl" w:eastAsia="es-PE"/>
              </w:rPr>
            </w:pPr>
            <w:r w:rsidRPr="00FF6D08">
              <w:rPr>
                <w:rFonts w:eastAsia="Times New Roman" w:cs="Arial"/>
                <w:color w:val="000000" w:themeColor="text1"/>
                <w:szCs w:val="24"/>
                <w:lang w:val="es-ES_tradnl" w:eastAsia="es-ES_tradnl"/>
              </w:rPr>
              <w:t>Reconoce y analiza los sistemas de juego básico en el voleibol de piso.</w:t>
            </w:r>
          </w:p>
        </w:tc>
      </w:tr>
      <w:tr w:rsidR="004A712D" w:rsidRPr="00390F50" w14:paraId="58D1C366" w14:textId="77777777" w:rsidTr="005826C5">
        <w:trPr>
          <w:trHeight w:val="329"/>
        </w:trPr>
        <w:tc>
          <w:tcPr>
            <w:tcW w:w="783" w:type="dxa"/>
            <w:vAlign w:val="center"/>
          </w:tcPr>
          <w:p w14:paraId="43E3153E" w14:textId="77777777" w:rsidR="004A712D" w:rsidRPr="00FF6D08" w:rsidRDefault="004A712D" w:rsidP="005826C5">
            <w:pPr>
              <w:jc w:val="center"/>
              <w:rPr>
                <w:rFonts w:eastAsia="Times New Roman" w:cs="Arial"/>
                <w:color w:val="000000" w:themeColor="text1"/>
                <w:szCs w:val="24"/>
                <w:lang w:val="es-ES_tradnl" w:eastAsia="es-PE"/>
              </w:rPr>
            </w:pPr>
            <w:r w:rsidRPr="00FF6D08">
              <w:rPr>
                <w:rFonts w:eastAsia="Times New Roman" w:cs="Arial"/>
                <w:color w:val="000000" w:themeColor="text1"/>
                <w:szCs w:val="24"/>
                <w:lang w:val="es-ES_tradnl" w:eastAsia="es-ES_tradnl"/>
              </w:rPr>
              <w:t>08</w:t>
            </w:r>
          </w:p>
        </w:tc>
        <w:tc>
          <w:tcPr>
            <w:tcW w:w="8316" w:type="dxa"/>
          </w:tcPr>
          <w:p w14:paraId="79B2BB8B" w14:textId="77777777" w:rsidR="004A712D" w:rsidRPr="00FF6D08" w:rsidRDefault="00F377CB" w:rsidP="005826C5">
            <w:pPr>
              <w:jc w:val="both"/>
              <w:rPr>
                <w:rFonts w:eastAsia="Times New Roman" w:cs="Arial"/>
                <w:color w:val="000000" w:themeColor="text1"/>
                <w:szCs w:val="24"/>
                <w:lang w:val="es-ES_tradnl" w:eastAsia="es-PE"/>
              </w:rPr>
            </w:pPr>
            <w:r w:rsidRPr="00FF6D08">
              <w:rPr>
                <w:rFonts w:eastAsia="Times New Roman" w:cs="Arial"/>
                <w:color w:val="000000" w:themeColor="text1"/>
                <w:szCs w:val="24"/>
                <w:lang w:val="es-ES_tradnl" w:eastAsia="es-PE"/>
              </w:rPr>
              <w:t>Identifica los sistemas de juego ofensivos en gráficos y campo de juego.</w:t>
            </w:r>
          </w:p>
        </w:tc>
      </w:tr>
      <w:tr w:rsidR="004A712D" w:rsidRPr="00390F50" w14:paraId="04C80F2F" w14:textId="77777777" w:rsidTr="005826C5">
        <w:trPr>
          <w:trHeight w:val="322"/>
        </w:trPr>
        <w:tc>
          <w:tcPr>
            <w:tcW w:w="783" w:type="dxa"/>
            <w:vAlign w:val="center"/>
          </w:tcPr>
          <w:p w14:paraId="0241FC4C" w14:textId="77777777" w:rsidR="004A712D" w:rsidRPr="00FF6D08" w:rsidRDefault="004A712D" w:rsidP="005826C5">
            <w:pPr>
              <w:jc w:val="center"/>
              <w:rPr>
                <w:rFonts w:eastAsia="Times New Roman" w:cs="Arial"/>
                <w:color w:val="000000" w:themeColor="text1"/>
                <w:szCs w:val="24"/>
                <w:lang w:val="es-ES_tradnl" w:eastAsia="es-PE"/>
              </w:rPr>
            </w:pPr>
            <w:r w:rsidRPr="00FF6D08">
              <w:rPr>
                <w:rFonts w:eastAsia="Times New Roman" w:cs="Arial"/>
                <w:color w:val="000000" w:themeColor="text1"/>
                <w:szCs w:val="24"/>
                <w:lang w:val="es-ES_tradnl" w:eastAsia="es-ES_tradnl"/>
              </w:rPr>
              <w:t>09</w:t>
            </w:r>
          </w:p>
        </w:tc>
        <w:tc>
          <w:tcPr>
            <w:tcW w:w="8316" w:type="dxa"/>
          </w:tcPr>
          <w:p w14:paraId="387893BA" w14:textId="77777777" w:rsidR="004A712D" w:rsidRPr="00FF6D08" w:rsidRDefault="00F377CB" w:rsidP="005826C5">
            <w:pPr>
              <w:jc w:val="both"/>
              <w:rPr>
                <w:rFonts w:eastAsia="Times New Roman" w:cs="Arial"/>
                <w:color w:val="000000" w:themeColor="text1"/>
                <w:szCs w:val="24"/>
                <w:lang w:val="es-ES_tradnl" w:eastAsia="es-PE"/>
              </w:rPr>
            </w:pPr>
            <w:r w:rsidRPr="00FF6D08">
              <w:rPr>
                <w:rFonts w:eastAsia="Times New Roman" w:cs="Arial"/>
                <w:color w:val="000000" w:themeColor="text1"/>
                <w:szCs w:val="24"/>
                <w:lang w:val="es-ES_tradnl" w:eastAsia="es-PE"/>
              </w:rPr>
              <w:t>Identifica los sistemas de juego defensivos en gráficos y campo de juego.</w:t>
            </w:r>
          </w:p>
        </w:tc>
      </w:tr>
      <w:tr w:rsidR="004A712D" w:rsidRPr="00390F50" w14:paraId="31D3D373" w14:textId="77777777" w:rsidTr="005826C5">
        <w:trPr>
          <w:trHeight w:val="162"/>
        </w:trPr>
        <w:tc>
          <w:tcPr>
            <w:tcW w:w="783" w:type="dxa"/>
            <w:vAlign w:val="center"/>
          </w:tcPr>
          <w:p w14:paraId="09FB2291" w14:textId="77777777" w:rsidR="004A712D" w:rsidRPr="00FF6D08" w:rsidRDefault="004A712D" w:rsidP="005826C5">
            <w:pPr>
              <w:jc w:val="center"/>
              <w:rPr>
                <w:rFonts w:eastAsia="Times New Roman" w:cs="Arial"/>
                <w:color w:val="000000" w:themeColor="text1"/>
                <w:szCs w:val="24"/>
                <w:lang w:val="es-ES_tradnl" w:eastAsia="es-PE"/>
              </w:rPr>
            </w:pPr>
            <w:r w:rsidRPr="00FF6D08">
              <w:rPr>
                <w:rFonts w:eastAsia="Times New Roman" w:cs="Arial"/>
                <w:color w:val="000000" w:themeColor="text1"/>
                <w:szCs w:val="24"/>
                <w:lang w:val="es-ES_tradnl" w:eastAsia="es-ES_tradnl"/>
              </w:rPr>
              <w:t>10</w:t>
            </w:r>
          </w:p>
        </w:tc>
        <w:tc>
          <w:tcPr>
            <w:tcW w:w="8316" w:type="dxa"/>
          </w:tcPr>
          <w:p w14:paraId="0269D9C4" w14:textId="77777777" w:rsidR="004A712D" w:rsidRPr="00FF6D08" w:rsidRDefault="00F377CB" w:rsidP="005826C5">
            <w:pPr>
              <w:jc w:val="both"/>
              <w:rPr>
                <w:rFonts w:eastAsia="Times New Roman" w:cs="Arial"/>
                <w:color w:val="000000" w:themeColor="text1"/>
                <w:szCs w:val="24"/>
                <w:lang w:val="es-ES_tradnl" w:eastAsia="es-PE"/>
              </w:rPr>
            </w:pPr>
            <w:r w:rsidRPr="00FF6D08">
              <w:rPr>
                <w:rFonts w:eastAsia="Times New Roman" w:cs="Arial"/>
                <w:color w:val="000000" w:themeColor="text1"/>
                <w:szCs w:val="24"/>
                <w:lang w:val="es-ES_tradnl" w:eastAsia="es-PE"/>
              </w:rPr>
              <w:t>Aplica la metodología  de los fundamentos y procedimientos teórico practico para la enseñanza del voleibol.</w:t>
            </w:r>
          </w:p>
        </w:tc>
      </w:tr>
      <w:tr w:rsidR="004A712D" w:rsidRPr="00390F50" w14:paraId="01B0938D" w14:textId="77777777" w:rsidTr="005826C5">
        <w:trPr>
          <w:trHeight w:val="334"/>
        </w:trPr>
        <w:tc>
          <w:tcPr>
            <w:tcW w:w="783" w:type="dxa"/>
            <w:vAlign w:val="center"/>
          </w:tcPr>
          <w:p w14:paraId="2663B2CE" w14:textId="77777777" w:rsidR="004A712D" w:rsidRPr="00FF6D08" w:rsidRDefault="004A712D" w:rsidP="005826C5">
            <w:pPr>
              <w:jc w:val="center"/>
              <w:rPr>
                <w:rFonts w:eastAsia="Times New Roman" w:cs="Arial"/>
                <w:color w:val="000000" w:themeColor="text1"/>
                <w:szCs w:val="24"/>
                <w:lang w:val="es-ES_tradnl" w:eastAsia="es-PE"/>
              </w:rPr>
            </w:pPr>
            <w:r w:rsidRPr="00FF6D08">
              <w:rPr>
                <w:rFonts w:eastAsia="Times New Roman" w:cs="Arial"/>
                <w:color w:val="000000" w:themeColor="text1"/>
                <w:szCs w:val="24"/>
                <w:lang w:val="es-ES_tradnl" w:eastAsia="es-ES_tradnl"/>
              </w:rPr>
              <w:t>11</w:t>
            </w:r>
          </w:p>
        </w:tc>
        <w:tc>
          <w:tcPr>
            <w:tcW w:w="8316" w:type="dxa"/>
          </w:tcPr>
          <w:p w14:paraId="59CF5304" w14:textId="77777777" w:rsidR="004A712D" w:rsidRPr="00FF6D08" w:rsidRDefault="00F377CB" w:rsidP="005826C5">
            <w:pPr>
              <w:jc w:val="both"/>
              <w:rPr>
                <w:rFonts w:eastAsia="Times New Roman" w:cs="Arial"/>
                <w:color w:val="000000" w:themeColor="text1"/>
                <w:szCs w:val="24"/>
                <w:lang w:val="es-ES_tradnl" w:eastAsia="es-PE"/>
              </w:rPr>
            </w:pPr>
            <w:r w:rsidRPr="00FF6D08">
              <w:rPr>
                <w:rFonts w:eastAsia="Times New Roman" w:cs="Arial"/>
                <w:color w:val="000000" w:themeColor="text1"/>
                <w:szCs w:val="24"/>
                <w:lang w:val="es-ES_tradnl" w:eastAsia="es-PE"/>
              </w:rPr>
              <w:t>Analiza e investiga temas referentes al curso de voleibol</w:t>
            </w:r>
            <w:r w:rsidR="00164532" w:rsidRPr="00FF6D08">
              <w:rPr>
                <w:rFonts w:eastAsia="Times New Roman" w:cs="Arial"/>
                <w:color w:val="000000" w:themeColor="text1"/>
                <w:szCs w:val="24"/>
                <w:lang w:val="es-ES_tradnl" w:eastAsia="es-PE"/>
              </w:rPr>
              <w:t>, mediante un trabajo monográfico</w:t>
            </w:r>
          </w:p>
        </w:tc>
      </w:tr>
      <w:tr w:rsidR="004A712D" w:rsidRPr="00390F50" w14:paraId="5E27BBD1" w14:textId="77777777" w:rsidTr="005826C5">
        <w:trPr>
          <w:trHeight w:val="322"/>
        </w:trPr>
        <w:tc>
          <w:tcPr>
            <w:tcW w:w="783" w:type="dxa"/>
            <w:vAlign w:val="center"/>
          </w:tcPr>
          <w:p w14:paraId="6E194C8E" w14:textId="77777777" w:rsidR="004A712D" w:rsidRPr="00FF6D08" w:rsidRDefault="004A712D" w:rsidP="005826C5">
            <w:pPr>
              <w:jc w:val="center"/>
              <w:rPr>
                <w:rFonts w:eastAsia="Times New Roman" w:cs="Arial"/>
                <w:color w:val="000000" w:themeColor="text1"/>
                <w:szCs w:val="24"/>
                <w:lang w:val="es-ES_tradnl" w:eastAsia="es-PE"/>
              </w:rPr>
            </w:pPr>
            <w:r w:rsidRPr="00FF6D08">
              <w:rPr>
                <w:rFonts w:eastAsia="Times New Roman" w:cs="Arial"/>
                <w:color w:val="000000" w:themeColor="text1"/>
                <w:szCs w:val="24"/>
                <w:lang w:val="es-ES_tradnl" w:eastAsia="es-ES_tradnl"/>
              </w:rPr>
              <w:t>12</w:t>
            </w:r>
          </w:p>
        </w:tc>
        <w:tc>
          <w:tcPr>
            <w:tcW w:w="8316" w:type="dxa"/>
          </w:tcPr>
          <w:p w14:paraId="5B9AD69A" w14:textId="77777777" w:rsidR="004A712D" w:rsidRPr="00FF6D08" w:rsidRDefault="00164532" w:rsidP="005826C5">
            <w:pPr>
              <w:jc w:val="both"/>
              <w:rPr>
                <w:rFonts w:eastAsia="Times New Roman" w:cs="Arial"/>
                <w:color w:val="000000" w:themeColor="text1"/>
                <w:szCs w:val="24"/>
                <w:lang w:val="es-ES_tradnl" w:eastAsia="es-ES_tradnl"/>
              </w:rPr>
            </w:pPr>
            <w:r w:rsidRPr="00FF6D08">
              <w:rPr>
                <w:rFonts w:eastAsia="Times New Roman" w:cs="Arial"/>
                <w:color w:val="000000" w:themeColor="text1"/>
                <w:szCs w:val="24"/>
                <w:lang w:val="es-ES_tradnl" w:eastAsia="es-ES_tradnl"/>
              </w:rPr>
              <w:t>Conoce y desarrolla el gesto técnico y postura correcta  del voleo y antebrazo</w:t>
            </w:r>
          </w:p>
        </w:tc>
      </w:tr>
      <w:tr w:rsidR="00CA42F3" w:rsidRPr="00390F50" w14:paraId="6F9EA9EA" w14:textId="77777777" w:rsidTr="005826C5">
        <w:trPr>
          <w:trHeight w:val="174"/>
        </w:trPr>
        <w:tc>
          <w:tcPr>
            <w:tcW w:w="783" w:type="dxa"/>
            <w:vAlign w:val="center"/>
          </w:tcPr>
          <w:p w14:paraId="355D3404" w14:textId="77777777" w:rsidR="00CA42F3" w:rsidRPr="00FF6D08" w:rsidRDefault="00CA42F3" w:rsidP="00CA42F3">
            <w:pPr>
              <w:jc w:val="center"/>
              <w:rPr>
                <w:rFonts w:eastAsia="Times New Roman" w:cs="Arial"/>
                <w:color w:val="000000" w:themeColor="text1"/>
                <w:szCs w:val="24"/>
                <w:lang w:val="es-ES_tradnl" w:eastAsia="es-PE"/>
              </w:rPr>
            </w:pPr>
            <w:r w:rsidRPr="00FF6D08">
              <w:rPr>
                <w:rFonts w:eastAsia="Times New Roman" w:cs="Arial"/>
                <w:color w:val="000000" w:themeColor="text1"/>
                <w:szCs w:val="24"/>
                <w:lang w:val="es-ES_tradnl" w:eastAsia="es-ES_tradnl"/>
              </w:rPr>
              <w:t>13</w:t>
            </w:r>
          </w:p>
        </w:tc>
        <w:tc>
          <w:tcPr>
            <w:tcW w:w="8316" w:type="dxa"/>
          </w:tcPr>
          <w:p w14:paraId="53A1574B" w14:textId="77777777" w:rsidR="00CA42F3" w:rsidRPr="00FF6D08" w:rsidRDefault="00CA42F3" w:rsidP="00CA42F3">
            <w:pPr>
              <w:jc w:val="both"/>
              <w:rPr>
                <w:rFonts w:eastAsia="Times New Roman" w:cs="Arial"/>
                <w:color w:val="000000" w:themeColor="text1"/>
                <w:szCs w:val="24"/>
                <w:lang w:val="es-ES_tradnl" w:eastAsia="es-ES_tradnl"/>
              </w:rPr>
            </w:pPr>
            <w:r w:rsidRPr="00FF6D08">
              <w:rPr>
                <w:rFonts w:eastAsia="Times New Roman" w:cs="Arial"/>
                <w:color w:val="000000" w:themeColor="text1"/>
                <w:szCs w:val="24"/>
                <w:lang w:val="es-ES_tradnl" w:eastAsia="es-ES_tradnl"/>
              </w:rPr>
              <w:t>Conoce y desarrolla el gesto técnico y postura correcta  del mate y bloqueo</w:t>
            </w:r>
          </w:p>
        </w:tc>
      </w:tr>
      <w:tr w:rsidR="00CA42F3" w:rsidRPr="00390F50" w14:paraId="680E9FCC" w14:textId="77777777" w:rsidTr="005826C5">
        <w:trPr>
          <w:trHeight w:val="320"/>
        </w:trPr>
        <w:tc>
          <w:tcPr>
            <w:tcW w:w="783" w:type="dxa"/>
            <w:vAlign w:val="center"/>
          </w:tcPr>
          <w:p w14:paraId="34E975C3" w14:textId="77777777" w:rsidR="00CA42F3" w:rsidRPr="00FF6D08" w:rsidRDefault="00CA42F3" w:rsidP="00CA42F3">
            <w:pPr>
              <w:jc w:val="center"/>
              <w:rPr>
                <w:rFonts w:eastAsia="Times New Roman" w:cs="Arial"/>
                <w:color w:val="000000" w:themeColor="text1"/>
                <w:szCs w:val="24"/>
                <w:lang w:val="es-ES_tradnl" w:eastAsia="es-PE"/>
              </w:rPr>
            </w:pPr>
            <w:r w:rsidRPr="00FF6D08">
              <w:rPr>
                <w:rFonts w:eastAsia="Times New Roman" w:cs="Arial"/>
                <w:color w:val="000000" w:themeColor="text1"/>
                <w:szCs w:val="24"/>
                <w:lang w:val="es-ES_tradnl" w:eastAsia="es-ES_tradnl"/>
              </w:rPr>
              <w:t>14</w:t>
            </w:r>
          </w:p>
        </w:tc>
        <w:tc>
          <w:tcPr>
            <w:tcW w:w="8316" w:type="dxa"/>
          </w:tcPr>
          <w:p w14:paraId="7B578823" w14:textId="77777777" w:rsidR="00CA42F3" w:rsidRPr="00FF6D08" w:rsidRDefault="00CA42F3" w:rsidP="00CA42F3">
            <w:pPr>
              <w:jc w:val="both"/>
              <w:rPr>
                <w:rFonts w:eastAsia="Times New Roman" w:cs="Arial"/>
                <w:color w:val="000000" w:themeColor="text1"/>
                <w:szCs w:val="24"/>
                <w:lang w:val="es-ES_tradnl" w:eastAsia="es-ES_tradnl"/>
              </w:rPr>
            </w:pPr>
            <w:r w:rsidRPr="00FF6D08">
              <w:rPr>
                <w:rFonts w:eastAsia="Times New Roman" w:cs="Arial"/>
                <w:color w:val="000000" w:themeColor="text1"/>
                <w:szCs w:val="24"/>
                <w:lang w:val="es-ES_tradnl" w:eastAsia="es-ES_tradnl"/>
              </w:rPr>
              <w:t>Conoce y desarrolla el gesto técnico y postura correcta de la defensa baja</w:t>
            </w:r>
          </w:p>
        </w:tc>
      </w:tr>
      <w:tr w:rsidR="00CA42F3" w:rsidRPr="00390F50" w14:paraId="2F3D52EE" w14:textId="77777777" w:rsidTr="005826C5">
        <w:trPr>
          <w:trHeight w:val="325"/>
        </w:trPr>
        <w:tc>
          <w:tcPr>
            <w:tcW w:w="783" w:type="dxa"/>
            <w:vAlign w:val="center"/>
          </w:tcPr>
          <w:p w14:paraId="14154355" w14:textId="77777777" w:rsidR="00CA42F3" w:rsidRPr="00FF6D08" w:rsidRDefault="00CA42F3" w:rsidP="00CA42F3">
            <w:pPr>
              <w:jc w:val="center"/>
              <w:rPr>
                <w:rFonts w:eastAsia="Times New Roman" w:cs="Arial"/>
                <w:color w:val="000000" w:themeColor="text1"/>
                <w:szCs w:val="24"/>
                <w:lang w:val="es-ES_tradnl" w:eastAsia="es-PE"/>
              </w:rPr>
            </w:pPr>
            <w:r w:rsidRPr="00FF6D08">
              <w:rPr>
                <w:rFonts w:eastAsia="Times New Roman" w:cs="Arial"/>
                <w:color w:val="000000" w:themeColor="text1"/>
                <w:szCs w:val="24"/>
                <w:lang w:val="es-ES_tradnl" w:eastAsia="es-ES_tradnl"/>
              </w:rPr>
              <w:t>15</w:t>
            </w:r>
          </w:p>
        </w:tc>
        <w:tc>
          <w:tcPr>
            <w:tcW w:w="8316" w:type="dxa"/>
          </w:tcPr>
          <w:p w14:paraId="0EC4CEC7" w14:textId="77777777" w:rsidR="00CA42F3" w:rsidRPr="00FF6D08" w:rsidRDefault="00CA42F3" w:rsidP="00CA42F3">
            <w:pPr>
              <w:jc w:val="both"/>
              <w:rPr>
                <w:rFonts w:eastAsia="Times New Roman" w:cs="Arial"/>
                <w:color w:val="000000" w:themeColor="text1"/>
                <w:szCs w:val="24"/>
                <w:lang w:val="es-ES_tradnl" w:eastAsia="es-ES_tradnl"/>
              </w:rPr>
            </w:pPr>
            <w:r w:rsidRPr="00FF6D08">
              <w:rPr>
                <w:rFonts w:eastAsia="Times New Roman" w:cs="Arial"/>
                <w:color w:val="000000" w:themeColor="text1"/>
                <w:szCs w:val="24"/>
                <w:lang w:val="es-ES_tradnl" w:eastAsia="es-ES_tradnl"/>
              </w:rPr>
              <w:t>Conoce y desarrolla el gesto técnico y postura correcta de la defensa media y alta</w:t>
            </w:r>
          </w:p>
        </w:tc>
      </w:tr>
      <w:tr w:rsidR="00CA42F3" w:rsidRPr="00390F50" w14:paraId="0C43F686" w14:textId="77777777" w:rsidTr="005826C5">
        <w:trPr>
          <w:trHeight w:val="171"/>
        </w:trPr>
        <w:tc>
          <w:tcPr>
            <w:tcW w:w="783" w:type="dxa"/>
            <w:vAlign w:val="center"/>
          </w:tcPr>
          <w:p w14:paraId="5EA3357F" w14:textId="77777777" w:rsidR="00CA42F3" w:rsidRPr="00FF6D08" w:rsidRDefault="00CA42F3" w:rsidP="00CA42F3">
            <w:pPr>
              <w:jc w:val="center"/>
              <w:rPr>
                <w:rFonts w:eastAsia="Times New Roman" w:cs="Arial"/>
                <w:color w:val="000000" w:themeColor="text1"/>
                <w:szCs w:val="24"/>
                <w:lang w:val="es-ES_tradnl" w:eastAsia="es-PE"/>
              </w:rPr>
            </w:pPr>
            <w:r w:rsidRPr="00FF6D08">
              <w:rPr>
                <w:rFonts w:eastAsia="Times New Roman" w:cs="Arial"/>
                <w:color w:val="000000" w:themeColor="text1"/>
                <w:szCs w:val="24"/>
                <w:lang w:val="es-ES_tradnl" w:eastAsia="es-ES_tradnl"/>
              </w:rPr>
              <w:t>16</w:t>
            </w:r>
          </w:p>
        </w:tc>
        <w:tc>
          <w:tcPr>
            <w:tcW w:w="8316" w:type="dxa"/>
          </w:tcPr>
          <w:p w14:paraId="36483C74" w14:textId="77777777" w:rsidR="00CA42F3" w:rsidRPr="00FF6D08" w:rsidRDefault="00CA42F3" w:rsidP="00CA42F3">
            <w:pPr>
              <w:jc w:val="both"/>
              <w:rPr>
                <w:rFonts w:eastAsia="Times New Roman" w:cs="Arial"/>
                <w:color w:val="000000" w:themeColor="text1"/>
                <w:szCs w:val="24"/>
                <w:lang w:val="es-ES_tradnl" w:eastAsia="es-PE"/>
              </w:rPr>
            </w:pPr>
            <w:r w:rsidRPr="00FF6D08">
              <w:rPr>
                <w:rFonts w:eastAsia="Times New Roman" w:cs="Arial"/>
                <w:color w:val="000000" w:themeColor="text1"/>
                <w:szCs w:val="24"/>
                <w:lang w:val="es-ES_tradnl" w:eastAsia="es-PE"/>
              </w:rPr>
              <w:t>Conoce y desarrolla el voleibol para principiantes (mini voleibol y voleibol de masas</w:t>
            </w:r>
          </w:p>
        </w:tc>
      </w:tr>
    </w:tbl>
    <w:p w14:paraId="265537FE" w14:textId="77777777" w:rsidR="004A712D" w:rsidRPr="00390F50" w:rsidRDefault="004A712D" w:rsidP="004A712D">
      <w:pPr>
        <w:jc w:val="both"/>
        <w:rPr>
          <w:b/>
          <w:color w:val="000000" w:themeColor="text1"/>
          <w:sz w:val="22"/>
        </w:rPr>
        <w:sectPr w:rsidR="004A712D" w:rsidRPr="00390F50" w:rsidSect="005826C5">
          <w:pgSz w:w="11906" w:h="16838" w:code="9"/>
          <w:pgMar w:top="1701" w:right="1701" w:bottom="1701" w:left="1701" w:header="709" w:footer="709" w:gutter="0"/>
          <w:cols w:space="708"/>
          <w:docGrid w:linePitch="360"/>
        </w:sectPr>
      </w:pPr>
    </w:p>
    <w:bookmarkEnd w:id="1"/>
    <w:p w14:paraId="2E51BF6D" w14:textId="77777777" w:rsidR="004A712D" w:rsidRPr="00390F50" w:rsidRDefault="004A712D" w:rsidP="004A712D">
      <w:pPr>
        <w:jc w:val="both"/>
        <w:rPr>
          <w:b/>
          <w:color w:val="000000" w:themeColor="text1"/>
          <w:sz w:val="22"/>
        </w:rPr>
      </w:pPr>
      <w:r w:rsidRPr="00390F50">
        <w:rPr>
          <w:b/>
          <w:color w:val="000000" w:themeColor="text1"/>
          <w:sz w:val="22"/>
        </w:rPr>
        <w:lastRenderedPageBreak/>
        <w:t>VI.DESAR</w:t>
      </w:r>
      <w:r w:rsidR="008D72B4">
        <w:rPr>
          <w:b/>
          <w:color w:val="000000" w:themeColor="text1"/>
          <w:sz w:val="22"/>
        </w:rPr>
        <w:t>ROLLO DE LOS MODULOS DIDACTICOS</w:t>
      </w:r>
    </w:p>
    <w:tbl>
      <w:tblPr>
        <w:tblStyle w:val="Tablaconcuadrcula"/>
        <w:tblW w:w="15310" w:type="dxa"/>
        <w:tblInd w:w="-714" w:type="dxa"/>
        <w:tblLayout w:type="fixed"/>
        <w:tblLook w:val="0000" w:firstRow="0" w:lastRow="0" w:firstColumn="0" w:lastColumn="0" w:noHBand="0" w:noVBand="0"/>
      </w:tblPr>
      <w:tblGrid>
        <w:gridCol w:w="567"/>
        <w:gridCol w:w="568"/>
        <w:gridCol w:w="2551"/>
        <w:gridCol w:w="3544"/>
        <w:gridCol w:w="2524"/>
        <w:gridCol w:w="27"/>
        <w:gridCol w:w="1843"/>
        <w:gridCol w:w="3657"/>
        <w:gridCol w:w="29"/>
      </w:tblGrid>
      <w:tr w:rsidR="004A712D" w:rsidRPr="00390F50" w14:paraId="788EB425" w14:textId="77777777" w:rsidTr="005826C5">
        <w:trPr>
          <w:gridAfter w:val="1"/>
          <w:wAfter w:w="29" w:type="dxa"/>
          <w:trHeight w:val="70"/>
        </w:trPr>
        <w:tc>
          <w:tcPr>
            <w:tcW w:w="567" w:type="dxa"/>
            <w:vMerge w:val="restart"/>
            <w:textDirection w:val="btLr"/>
            <w:vAlign w:val="center"/>
          </w:tcPr>
          <w:p w14:paraId="11297C43" w14:textId="77777777" w:rsidR="004A712D" w:rsidRPr="00390F50" w:rsidRDefault="008B6132" w:rsidP="005826C5">
            <w:pPr>
              <w:rPr>
                <w:rFonts w:eastAsia="Times New Roman" w:cs="Arial"/>
                <w:color w:val="000000" w:themeColor="text1"/>
                <w:sz w:val="22"/>
                <w:lang w:val="es-ES_tradnl" w:eastAsia="es-PE"/>
              </w:rPr>
            </w:pPr>
            <w:r>
              <w:rPr>
                <w:rFonts w:eastAsia="Times New Roman" w:cs="Arial"/>
                <w:b/>
                <w:bCs/>
                <w:color w:val="000000" w:themeColor="text1"/>
                <w:sz w:val="22"/>
                <w:lang w:val="es-ES_tradnl" w:eastAsia="es-ES_tradnl"/>
              </w:rPr>
              <w:t xml:space="preserve">  </w:t>
            </w:r>
            <w:r w:rsidR="00CA42F3">
              <w:rPr>
                <w:rFonts w:eastAsia="Times New Roman" w:cs="Arial"/>
                <w:b/>
                <w:bCs/>
                <w:color w:val="000000" w:themeColor="text1"/>
                <w:sz w:val="22"/>
                <w:lang w:val="es-ES_tradnl" w:eastAsia="es-ES_tradnl"/>
              </w:rPr>
              <w:t xml:space="preserve">Modulo </w:t>
            </w:r>
            <w:r>
              <w:rPr>
                <w:rFonts w:eastAsia="Times New Roman" w:cs="Arial"/>
                <w:b/>
                <w:bCs/>
                <w:color w:val="000000" w:themeColor="text1"/>
                <w:sz w:val="22"/>
                <w:lang w:val="es-ES_tradnl" w:eastAsia="es-ES_tradnl"/>
              </w:rPr>
              <w:t xml:space="preserve"> I</w:t>
            </w:r>
            <w:r w:rsidR="00AE36C2">
              <w:rPr>
                <w:rFonts w:eastAsia="Times New Roman" w:cs="Arial"/>
                <w:b/>
                <w:bCs/>
                <w:color w:val="000000" w:themeColor="text1"/>
                <w:sz w:val="22"/>
                <w:lang w:val="es-ES_tradnl" w:eastAsia="es-ES_tradnl"/>
              </w:rPr>
              <w:t xml:space="preserve">  </w:t>
            </w:r>
            <w:r w:rsidR="00AE36C2">
              <w:rPr>
                <w:rFonts w:eastAsia="Times New Roman" w:cs="Arial"/>
                <w:b/>
                <w:color w:val="000000" w:themeColor="text1"/>
                <w:sz w:val="22"/>
                <w:lang w:val="es-ES_tradnl" w:eastAsia="es-PE"/>
              </w:rPr>
              <w:t>EVOLUCION HI</w:t>
            </w:r>
            <w:r w:rsidR="00AE36C2" w:rsidRPr="00180D20">
              <w:rPr>
                <w:rFonts w:eastAsia="Times New Roman" w:cs="Arial"/>
                <w:b/>
                <w:color w:val="000000" w:themeColor="text1"/>
                <w:sz w:val="22"/>
                <w:lang w:val="es-ES_tradnl" w:eastAsia="es-PE"/>
              </w:rPr>
              <w:t>VOLEIBOL Y PREPARACION FISICA</w:t>
            </w:r>
          </w:p>
        </w:tc>
        <w:tc>
          <w:tcPr>
            <w:tcW w:w="14714" w:type="dxa"/>
            <w:gridSpan w:val="7"/>
          </w:tcPr>
          <w:p w14:paraId="7F90CAA3" w14:textId="77777777" w:rsidR="008D72B4" w:rsidRDefault="004A712D" w:rsidP="00F476A5">
            <w:pPr>
              <w:spacing w:line="240" w:lineRule="auto"/>
              <w:ind w:right="166"/>
              <w:jc w:val="both"/>
              <w:rPr>
                <w:rFonts w:eastAsia="Times New Roman" w:cs="Arial"/>
                <w:color w:val="000000" w:themeColor="text1"/>
                <w:sz w:val="22"/>
                <w:lang w:val="es-ES_tradnl" w:eastAsia="es-ES_tradnl"/>
              </w:rPr>
            </w:pPr>
            <w:r w:rsidRPr="00390F50">
              <w:rPr>
                <w:rFonts w:eastAsia="Times New Roman" w:cs="Arial"/>
                <w:b/>
                <w:bCs/>
                <w:color w:val="000000" w:themeColor="text1"/>
                <w:sz w:val="22"/>
                <w:lang w:val="es-ES_tradnl" w:eastAsia="es-ES_tradnl"/>
              </w:rPr>
              <w:t>Cap</w:t>
            </w:r>
            <w:r w:rsidR="008D72B4">
              <w:rPr>
                <w:rFonts w:eastAsia="Times New Roman" w:cs="Arial"/>
                <w:b/>
                <w:bCs/>
                <w:color w:val="000000" w:themeColor="text1"/>
                <w:sz w:val="22"/>
                <w:lang w:val="es-ES_tradnl" w:eastAsia="es-ES_tradnl"/>
              </w:rPr>
              <w:t xml:space="preserve">acidades del módulo </w:t>
            </w:r>
            <w:r w:rsidR="008B6132">
              <w:rPr>
                <w:rFonts w:eastAsia="Times New Roman" w:cs="Arial"/>
                <w:b/>
                <w:bCs/>
                <w:color w:val="000000" w:themeColor="text1"/>
                <w:sz w:val="22"/>
                <w:lang w:val="es-ES_tradnl" w:eastAsia="es-ES_tradnl"/>
              </w:rPr>
              <w:t>didáctico I</w:t>
            </w:r>
            <w:r w:rsidR="008D72B4">
              <w:rPr>
                <w:rFonts w:eastAsia="Times New Roman" w:cs="Arial"/>
                <w:b/>
                <w:bCs/>
                <w:color w:val="000000" w:themeColor="text1"/>
                <w:sz w:val="22"/>
                <w:lang w:val="es-ES_tradnl" w:eastAsia="es-ES_tradnl"/>
              </w:rPr>
              <w:t>:</w:t>
            </w:r>
            <w:r w:rsidRPr="00390F50">
              <w:rPr>
                <w:rFonts w:eastAsia="Times New Roman" w:cs="Arial"/>
                <w:b/>
                <w:color w:val="000000" w:themeColor="text1"/>
                <w:sz w:val="22"/>
                <w:lang w:val="es-ES_tradnl" w:eastAsia="es-ES_tradnl"/>
              </w:rPr>
              <w:t xml:space="preserve">  </w:t>
            </w:r>
            <w:r w:rsidR="008D72B4" w:rsidRPr="0013719A">
              <w:rPr>
                <w:rFonts w:eastAsia="Times New Roman" w:cs="Arial"/>
                <w:b/>
                <w:color w:val="000000" w:themeColor="text1"/>
                <w:sz w:val="22"/>
                <w:lang w:val="es-ES_tradnl" w:eastAsia="es-ES_tradnl"/>
              </w:rPr>
              <w:t>1.1.</w:t>
            </w:r>
            <w:r w:rsidR="008D72B4" w:rsidRPr="00DF3337">
              <w:rPr>
                <w:rFonts w:eastAsia="Times New Roman" w:cs="Arial"/>
                <w:color w:val="000000" w:themeColor="text1"/>
                <w:sz w:val="22"/>
                <w:lang w:val="es-ES_tradnl" w:eastAsia="es-ES_tradnl"/>
              </w:rPr>
              <w:t xml:space="preserve"> Identifica y analiza</w:t>
            </w:r>
            <w:r w:rsidR="008D72B4">
              <w:rPr>
                <w:rFonts w:eastAsia="Times New Roman" w:cs="Arial"/>
                <w:color w:val="000000" w:themeColor="text1"/>
                <w:sz w:val="22"/>
                <w:lang w:val="es-ES_tradnl" w:eastAsia="es-ES_tradnl"/>
              </w:rPr>
              <w:t xml:space="preserve"> la historia del voleibol desde sus inicios y su relevancia a nivel mundial y nacional.      </w:t>
            </w:r>
          </w:p>
          <w:p w14:paraId="70BAC72C" w14:textId="77777777" w:rsidR="008D72B4" w:rsidRDefault="008D72B4" w:rsidP="00F476A5">
            <w:pPr>
              <w:spacing w:line="240" w:lineRule="auto"/>
              <w:ind w:right="166"/>
              <w:jc w:val="both"/>
              <w:rPr>
                <w:rFonts w:eastAsia="Times New Roman" w:cs="Arial"/>
                <w:color w:val="000000" w:themeColor="text1"/>
                <w:sz w:val="22"/>
                <w:lang w:val="es-ES_tradnl" w:eastAsia="es-ES_tradnl"/>
              </w:rPr>
            </w:pPr>
            <w:r>
              <w:rPr>
                <w:rFonts w:eastAsia="Times New Roman" w:cs="Arial"/>
                <w:color w:val="000000" w:themeColor="text1"/>
                <w:sz w:val="22"/>
                <w:lang w:val="es-ES_tradnl" w:eastAsia="es-ES_tradnl"/>
              </w:rPr>
              <w:t xml:space="preserve">                                                                      Aplicando las reglas en el campo de juego</w:t>
            </w:r>
          </w:p>
          <w:p w14:paraId="4877DBD8" w14:textId="3EF14867" w:rsidR="008D72B4" w:rsidRDefault="004A712D" w:rsidP="00F476A5">
            <w:pPr>
              <w:spacing w:line="240" w:lineRule="auto"/>
              <w:jc w:val="both"/>
              <w:rPr>
                <w:rFonts w:eastAsia="Times New Roman" w:cs="Arial"/>
                <w:color w:val="000000" w:themeColor="text1"/>
                <w:sz w:val="22"/>
                <w:lang w:val="es-ES_tradnl" w:eastAsia="es-ES_tradnl"/>
              </w:rPr>
            </w:pPr>
            <w:r w:rsidRPr="00390F50">
              <w:rPr>
                <w:rFonts w:eastAsia="Times New Roman" w:cs="Arial"/>
                <w:color w:val="000000" w:themeColor="text1"/>
                <w:sz w:val="22"/>
                <w:lang w:val="es-ES_tradnl" w:eastAsia="es-ES_tradnl"/>
              </w:rPr>
              <w:t xml:space="preserve"> </w:t>
            </w:r>
            <w:r w:rsidR="008D72B4">
              <w:rPr>
                <w:rFonts w:eastAsia="Times New Roman" w:cs="Arial"/>
                <w:color w:val="000000" w:themeColor="text1"/>
                <w:sz w:val="22"/>
                <w:lang w:val="es-ES_tradnl" w:eastAsia="es-ES_tradnl"/>
              </w:rPr>
              <w:t xml:space="preserve">                                                              1.</w:t>
            </w:r>
            <w:r w:rsidR="00E508D3">
              <w:rPr>
                <w:rFonts w:eastAsia="Times New Roman" w:cs="Arial"/>
                <w:color w:val="000000" w:themeColor="text1"/>
                <w:sz w:val="22"/>
                <w:lang w:val="es-ES_tradnl" w:eastAsia="es-ES_tradnl"/>
              </w:rPr>
              <w:t>2. Investiga</w:t>
            </w:r>
            <w:r w:rsidR="008D72B4">
              <w:rPr>
                <w:rFonts w:eastAsia="Times New Roman" w:cs="Arial"/>
                <w:color w:val="000000" w:themeColor="text1"/>
                <w:sz w:val="22"/>
                <w:lang w:val="es-ES_tradnl" w:eastAsia="es-ES_tradnl"/>
              </w:rPr>
              <w:t xml:space="preserve"> y amplía sus conocimientos referentes a la preparación física general y especifica en el</w:t>
            </w:r>
          </w:p>
          <w:p w14:paraId="3939C6DC" w14:textId="77777777" w:rsidR="004A712D" w:rsidRPr="00390F50" w:rsidRDefault="008D72B4" w:rsidP="00F476A5">
            <w:pPr>
              <w:spacing w:line="240" w:lineRule="auto"/>
              <w:jc w:val="both"/>
              <w:rPr>
                <w:rFonts w:eastAsia="Times New Roman" w:cs="Arial"/>
                <w:color w:val="000000" w:themeColor="text1"/>
                <w:sz w:val="22"/>
                <w:lang w:val="es-ES_tradnl" w:eastAsia="es-PE"/>
              </w:rPr>
            </w:pPr>
            <w:r>
              <w:rPr>
                <w:rFonts w:eastAsia="Times New Roman" w:cs="Arial"/>
                <w:color w:val="000000" w:themeColor="text1"/>
                <w:sz w:val="22"/>
                <w:lang w:val="es-ES_tradnl" w:eastAsia="es-ES_tradnl"/>
              </w:rPr>
              <w:t xml:space="preserve">                                                                     Voleibolista y sus características </w:t>
            </w:r>
            <w:r w:rsidR="00F476A5">
              <w:rPr>
                <w:rFonts w:eastAsia="Times New Roman" w:cs="Arial"/>
                <w:color w:val="000000" w:themeColor="text1"/>
                <w:sz w:val="22"/>
                <w:lang w:val="es-ES_tradnl" w:eastAsia="es-ES_tradnl"/>
              </w:rPr>
              <w:t>mediante  monografías</w:t>
            </w:r>
            <w:r>
              <w:rPr>
                <w:rFonts w:eastAsia="Times New Roman" w:cs="Arial"/>
                <w:color w:val="000000" w:themeColor="text1"/>
                <w:sz w:val="22"/>
                <w:lang w:val="es-ES_tradnl" w:eastAsia="es-ES_tradnl"/>
              </w:rPr>
              <w:t xml:space="preserve">                                                       </w:t>
            </w:r>
          </w:p>
        </w:tc>
      </w:tr>
      <w:tr w:rsidR="004A712D" w:rsidRPr="00390F50" w14:paraId="4F7E857F" w14:textId="77777777" w:rsidTr="005826C5">
        <w:trPr>
          <w:gridAfter w:val="1"/>
          <w:wAfter w:w="29" w:type="dxa"/>
          <w:trHeight w:val="376"/>
        </w:trPr>
        <w:tc>
          <w:tcPr>
            <w:tcW w:w="567" w:type="dxa"/>
            <w:vMerge/>
            <w:textDirection w:val="btLr"/>
          </w:tcPr>
          <w:p w14:paraId="15A1E18F" w14:textId="77777777" w:rsidR="004A712D" w:rsidRPr="00390F50" w:rsidRDefault="004A712D" w:rsidP="005826C5">
            <w:pPr>
              <w:jc w:val="center"/>
              <w:rPr>
                <w:rFonts w:eastAsia="Times New Roman" w:cs="Arial"/>
                <w:color w:val="000000" w:themeColor="text1"/>
                <w:sz w:val="22"/>
                <w:lang w:val="es-ES_tradnl" w:eastAsia="es-PE"/>
              </w:rPr>
            </w:pPr>
          </w:p>
        </w:tc>
        <w:tc>
          <w:tcPr>
            <w:tcW w:w="568" w:type="dxa"/>
            <w:vMerge w:val="restart"/>
            <w:textDirection w:val="btLr"/>
          </w:tcPr>
          <w:p w14:paraId="7E56F6FF" w14:textId="77777777" w:rsidR="004A712D" w:rsidRPr="00390F50" w:rsidRDefault="004A712D" w:rsidP="005826C5">
            <w:pPr>
              <w:jc w:val="center"/>
              <w:rPr>
                <w:rFonts w:eastAsia="Times New Roman" w:cs="Arial"/>
                <w:color w:val="000000" w:themeColor="text1"/>
                <w:sz w:val="22"/>
                <w:lang w:val="es-ES_tradnl" w:eastAsia="es-PE"/>
              </w:rPr>
            </w:pPr>
            <w:r w:rsidRPr="00390F50">
              <w:rPr>
                <w:rFonts w:eastAsia="Times New Roman" w:cs="Arial"/>
                <w:b/>
                <w:bCs/>
                <w:color w:val="000000" w:themeColor="text1"/>
                <w:sz w:val="22"/>
                <w:lang w:val="es-ES_tradnl" w:eastAsia="es-ES_tradnl"/>
              </w:rPr>
              <w:t>Semana</w:t>
            </w:r>
          </w:p>
        </w:tc>
        <w:tc>
          <w:tcPr>
            <w:tcW w:w="8619" w:type="dxa"/>
            <w:gridSpan w:val="3"/>
            <w:vAlign w:val="center"/>
          </w:tcPr>
          <w:p w14:paraId="694EA2D9" w14:textId="77777777" w:rsidR="004A712D" w:rsidRPr="00390F50" w:rsidRDefault="004A712D" w:rsidP="005826C5">
            <w:pPr>
              <w:jc w:val="center"/>
              <w:rPr>
                <w:rFonts w:eastAsia="Times New Roman" w:cs="Arial"/>
                <w:color w:val="000000" w:themeColor="text1"/>
                <w:sz w:val="22"/>
                <w:lang w:val="es-ES_tradnl" w:eastAsia="es-PE"/>
              </w:rPr>
            </w:pPr>
            <w:r w:rsidRPr="00390F50">
              <w:rPr>
                <w:rFonts w:eastAsia="Times New Roman" w:cs="Arial"/>
                <w:b/>
                <w:bCs/>
                <w:color w:val="000000" w:themeColor="text1"/>
                <w:sz w:val="22"/>
                <w:lang w:val="es-ES_tradnl" w:eastAsia="es-ES_tradnl"/>
              </w:rPr>
              <w:t>Contenidos</w:t>
            </w:r>
          </w:p>
        </w:tc>
        <w:tc>
          <w:tcPr>
            <w:tcW w:w="1870" w:type="dxa"/>
            <w:gridSpan w:val="2"/>
            <w:vMerge w:val="restart"/>
            <w:vAlign w:val="center"/>
          </w:tcPr>
          <w:p w14:paraId="08CA55BF" w14:textId="77777777" w:rsidR="004A712D" w:rsidRPr="00390F50" w:rsidRDefault="004A712D" w:rsidP="005826C5">
            <w:pPr>
              <w:jc w:val="center"/>
              <w:rPr>
                <w:rFonts w:eastAsia="Times New Roman" w:cs="Arial"/>
                <w:color w:val="000000" w:themeColor="text1"/>
                <w:sz w:val="22"/>
                <w:lang w:val="es-ES_tradnl" w:eastAsia="es-PE"/>
              </w:rPr>
            </w:pPr>
            <w:r w:rsidRPr="00390F50">
              <w:rPr>
                <w:rFonts w:eastAsia="Times New Roman" w:cs="Arial"/>
                <w:b/>
                <w:bCs/>
                <w:color w:val="000000" w:themeColor="text1"/>
                <w:sz w:val="22"/>
                <w:lang w:val="es-ES_tradnl" w:eastAsia="es-ES_tradnl"/>
              </w:rPr>
              <w:t>Estrategia didáctica</w:t>
            </w:r>
          </w:p>
        </w:tc>
        <w:tc>
          <w:tcPr>
            <w:tcW w:w="3657" w:type="dxa"/>
            <w:vMerge w:val="restart"/>
            <w:vAlign w:val="center"/>
          </w:tcPr>
          <w:p w14:paraId="55483DFA" w14:textId="77777777" w:rsidR="004A712D" w:rsidRPr="00390F50" w:rsidRDefault="004A712D" w:rsidP="005826C5">
            <w:pPr>
              <w:jc w:val="center"/>
              <w:rPr>
                <w:rFonts w:eastAsia="Times New Roman" w:cs="Arial"/>
                <w:color w:val="000000" w:themeColor="text1"/>
                <w:sz w:val="22"/>
                <w:lang w:val="es-ES_tradnl" w:eastAsia="es-PE"/>
              </w:rPr>
            </w:pPr>
            <w:r w:rsidRPr="00390F50">
              <w:rPr>
                <w:rFonts w:eastAsia="Times New Roman" w:cs="Arial"/>
                <w:b/>
                <w:bCs/>
                <w:color w:val="000000" w:themeColor="text1"/>
                <w:sz w:val="22"/>
                <w:lang w:val="es-ES_tradnl" w:eastAsia="es-ES_tradnl"/>
              </w:rPr>
              <w:t>Indicadores de logro de la capacidad</w:t>
            </w:r>
          </w:p>
        </w:tc>
      </w:tr>
      <w:tr w:rsidR="004A712D" w:rsidRPr="00390F50" w14:paraId="729F03F7" w14:textId="77777777" w:rsidTr="005826C5">
        <w:trPr>
          <w:gridAfter w:val="1"/>
          <w:wAfter w:w="29" w:type="dxa"/>
          <w:trHeight w:val="631"/>
        </w:trPr>
        <w:tc>
          <w:tcPr>
            <w:tcW w:w="567" w:type="dxa"/>
            <w:vMerge/>
            <w:textDirection w:val="btLr"/>
          </w:tcPr>
          <w:p w14:paraId="43D445A2" w14:textId="77777777" w:rsidR="004A712D" w:rsidRPr="00390F50" w:rsidRDefault="004A712D" w:rsidP="005826C5">
            <w:pPr>
              <w:jc w:val="center"/>
              <w:rPr>
                <w:rFonts w:eastAsia="Times New Roman" w:cs="Arial"/>
                <w:color w:val="000000" w:themeColor="text1"/>
                <w:sz w:val="22"/>
                <w:lang w:val="es-ES_tradnl" w:eastAsia="es-PE"/>
              </w:rPr>
            </w:pPr>
          </w:p>
        </w:tc>
        <w:tc>
          <w:tcPr>
            <w:tcW w:w="568" w:type="dxa"/>
            <w:vMerge/>
            <w:textDirection w:val="btLr"/>
          </w:tcPr>
          <w:p w14:paraId="4180324A" w14:textId="77777777" w:rsidR="004A712D" w:rsidRPr="00390F50" w:rsidRDefault="004A712D" w:rsidP="005826C5">
            <w:pPr>
              <w:jc w:val="center"/>
              <w:rPr>
                <w:rFonts w:eastAsia="Times New Roman" w:cs="Arial"/>
                <w:color w:val="000000" w:themeColor="text1"/>
                <w:sz w:val="22"/>
                <w:lang w:val="es-ES_tradnl" w:eastAsia="es-PE"/>
              </w:rPr>
            </w:pPr>
          </w:p>
        </w:tc>
        <w:tc>
          <w:tcPr>
            <w:tcW w:w="2551" w:type="dxa"/>
            <w:vAlign w:val="center"/>
          </w:tcPr>
          <w:p w14:paraId="6E1623EF" w14:textId="77777777" w:rsidR="004A712D" w:rsidRPr="00390F50" w:rsidRDefault="004A712D" w:rsidP="005826C5">
            <w:pPr>
              <w:jc w:val="center"/>
              <w:rPr>
                <w:rFonts w:eastAsia="Times New Roman" w:cs="Arial"/>
                <w:color w:val="000000" w:themeColor="text1"/>
                <w:sz w:val="22"/>
                <w:lang w:val="es-ES_tradnl" w:eastAsia="es-PE"/>
              </w:rPr>
            </w:pPr>
            <w:r w:rsidRPr="00390F50">
              <w:rPr>
                <w:rFonts w:eastAsia="Times New Roman" w:cs="Arial"/>
                <w:b/>
                <w:bCs/>
                <w:color w:val="000000" w:themeColor="text1"/>
                <w:sz w:val="22"/>
                <w:lang w:val="es-ES_tradnl" w:eastAsia="es-ES_tradnl"/>
              </w:rPr>
              <w:t>CONCEPTUAL</w:t>
            </w:r>
          </w:p>
        </w:tc>
        <w:tc>
          <w:tcPr>
            <w:tcW w:w="3544" w:type="dxa"/>
            <w:vAlign w:val="center"/>
          </w:tcPr>
          <w:p w14:paraId="626D8CF8" w14:textId="77777777" w:rsidR="004A712D" w:rsidRPr="00390F50" w:rsidRDefault="004A712D" w:rsidP="005826C5">
            <w:pPr>
              <w:jc w:val="center"/>
              <w:rPr>
                <w:rFonts w:eastAsia="Times New Roman" w:cs="Arial"/>
                <w:color w:val="000000" w:themeColor="text1"/>
                <w:sz w:val="22"/>
                <w:lang w:val="es-ES_tradnl" w:eastAsia="es-PE"/>
              </w:rPr>
            </w:pPr>
            <w:r w:rsidRPr="00390F50">
              <w:rPr>
                <w:rFonts w:eastAsia="Times New Roman" w:cs="Arial"/>
                <w:b/>
                <w:bCs/>
                <w:color w:val="000000" w:themeColor="text1"/>
                <w:sz w:val="22"/>
                <w:lang w:val="es-ES_tradnl" w:eastAsia="es-ES_tradnl"/>
              </w:rPr>
              <w:t>PROCEDIMENTAL</w:t>
            </w:r>
          </w:p>
        </w:tc>
        <w:tc>
          <w:tcPr>
            <w:tcW w:w="2524" w:type="dxa"/>
            <w:vAlign w:val="center"/>
          </w:tcPr>
          <w:p w14:paraId="1FC5FDC2" w14:textId="77777777" w:rsidR="004A712D" w:rsidRPr="00390F50" w:rsidRDefault="004A712D" w:rsidP="005826C5">
            <w:pPr>
              <w:jc w:val="center"/>
              <w:rPr>
                <w:rFonts w:eastAsia="Times New Roman" w:cs="Arial"/>
                <w:color w:val="000000" w:themeColor="text1"/>
                <w:sz w:val="22"/>
                <w:lang w:val="es-ES_tradnl" w:eastAsia="es-PE"/>
              </w:rPr>
            </w:pPr>
            <w:r w:rsidRPr="00390F50">
              <w:rPr>
                <w:rFonts w:eastAsia="Times New Roman" w:cs="Arial"/>
                <w:b/>
                <w:bCs/>
                <w:color w:val="000000" w:themeColor="text1"/>
                <w:sz w:val="22"/>
                <w:lang w:val="es-ES_tradnl" w:eastAsia="es-ES_tradnl"/>
              </w:rPr>
              <w:t>ACTITUDINAL</w:t>
            </w:r>
          </w:p>
        </w:tc>
        <w:tc>
          <w:tcPr>
            <w:tcW w:w="1870" w:type="dxa"/>
            <w:gridSpan w:val="2"/>
            <w:vMerge/>
          </w:tcPr>
          <w:p w14:paraId="09A4B207" w14:textId="77777777" w:rsidR="004A712D" w:rsidRPr="00390F50" w:rsidRDefault="004A712D" w:rsidP="005826C5">
            <w:pPr>
              <w:jc w:val="center"/>
              <w:rPr>
                <w:rFonts w:eastAsia="Times New Roman" w:cs="Arial"/>
                <w:color w:val="000000" w:themeColor="text1"/>
                <w:sz w:val="22"/>
                <w:lang w:val="es-ES_tradnl" w:eastAsia="es-PE"/>
              </w:rPr>
            </w:pPr>
          </w:p>
        </w:tc>
        <w:tc>
          <w:tcPr>
            <w:tcW w:w="3657" w:type="dxa"/>
            <w:vMerge/>
          </w:tcPr>
          <w:p w14:paraId="0E4E7303" w14:textId="77777777" w:rsidR="004A712D" w:rsidRPr="00390F50" w:rsidRDefault="004A712D" w:rsidP="005826C5">
            <w:pPr>
              <w:jc w:val="center"/>
              <w:rPr>
                <w:rFonts w:eastAsia="Times New Roman" w:cs="Arial"/>
                <w:color w:val="000000" w:themeColor="text1"/>
                <w:sz w:val="22"/>
                <w:lang w:val="es-ES_tradnl" w:eastAsia="es-PE"/>
              </w:rPr>
            </w:pPr>
          </w:p>
        </w:tc>
      </w:tr>
      <w:tr w:rsidR="004A712D" w:rsidRPr="00390F50" w14:paraId="77A5E10C" w14:textId="77777777" w:rsidTr="005826C5">
        <w:trPr>
          <w:gridAfter w:val="1"/>
          <w:wAfter w:w="29" w:type="dxa"/>
          <w:trHeight w:val="960"/>
        </w:trPr>
        <w:tc>
          <w:tcPr>
            <w:tcW w:w="567" w:type="dxa"/>
            <w:vMerge/>
            <w:textDirection w:val="btLr"/>
          </w:tcPr>
          <w:p w14:paraId="59681EAE" w14:textId="77777777" w:rsidR="004A712D" w:rsidRPr="00390F50" w:rsidRDefault="004A712D" w:rsidP="005826C5">
            <w:pPr>
              <w:jc w:val="center"/>
              <w:rPr>
                <w:rFonts w:eastAsia="Times New Roman" w:cs="Arial"/>
                <w:color w:val="000000" w:themeColor="text1"/>
                <w:sz w:val="22"/>
                <w:lang w:val="es-ES_tradnl" w:eastAsia="es-PE"/>
              </w:rPr>
            </w:pPr>
          </w:p>
        </w:tc>
        <w:tc>
          <w:tcPr>
            <w:tcW w:w="568" w:type="dxa"/>
            <w:vAlign w:val="center"/>
          </w:tcPr>
          <w:p w14:paraId="0A6DCE1C" w14:textId="77777777" w:rsidR="004A712D" w:rsidRPr="00390F50" w:rsidRDefault="004A712D" w:rsidP="005826C5">
            <w:pPr>
              <w:jc w:val="center"/>
              <w:rPr>
                <w:rFonts w:eastAsia="Times New Roman" w:cs="Arial"/>
                <w:color w:val="000000" w:themeColor="text1"/>
                <w:sz w:val="22"/>
                <w:lang w:val="es-ES_tradnl" w:eastAsia="es-PE"/>
              </w:rPr>
            </w:pPr>
            <w:r w:rsidRPr="00390F50">
              <w:rPr>
                <w:rFonts w:eastAsia="Times New Roman" w:cs="Arial"/>
                <w:color w:val="000000" w:themeColor="text1"/>
                <w:sz w:val="22"/>
                <w:lang w:val="es-ES_tradnl" w:eastAsia="es-ES_tradnl"/>
              </w:rPr>
              <w:t>1</w:t>
            </w:r>
          </w:p>
        </w:tc>
        <w:tc>
          <w:tcPr>
            <w:tcW w:w="2551" w:type="dxa"/>
          </w:tcPr>
          <w:p w14:paraId="3188B3EE" w14:textId="77777777" w:rsidR="004A712D" w:rsidRPr="00A731A2" w:rsidRDefault="004A712D" w:rsidP="00F476A5">
            <w:pPr>
              <w:spacing w:line="240" w:lineRule="auto"/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</w:pPr>
            <w:r w:rsidRPr="00A731A2"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  <w:t>Presentación y entrega del Silabo.</w:t>
            </w:r>
          </w:p>
          <w:p w14:paraId="646B8E4C" w14:textId="77777777" w:rsidR="004A712D" w:rsidRPr="00A731A2" w:rsidRDefault="00F476A5" w:rsidP="00F476A5">
            <w:pPr>
              <w:spacing w:line="240" w:lineRule="auto"/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</w:pPr>
            <w:r w:rsidRPr="00A731A2"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  <w:t>Naturaleza del Voleibol</w:t>
            </w:r>
          </w:p>
        </w:tc>
        <w:tc>
          <w:tcPr>
            <w:tcW w:w="3544" w:type="dxa"/>
          </w:tcPr>
          <w:p w14:paraId="0D3ED57A" w14:textId="77777777" w:rsidR="004A712D" w:rsidRPr="00A731A2" w:rsidRDefault="004A712D" w:rsidP="00F476A5">
            <w:pPr>
              <w:spacing w:line="240" w:lineRule="auto"/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</w:pPr>
            <w:r w:rsidRPr="00A731A2"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ES_tradnl"/>
              </w:rPr>
              <w:t xml:space="preserve"> Identifica y analiza</w:t>
            </w:r>
            <w:r w:rsidR="00F476A5" w:rsidRPr="00A731A2"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ES_tradnl"/>
              </w:rPr>
              <w:t xml:space="preserve"> lo</w:t>
            </w:r>
            <w:r w:rsidRPr="00A731A2"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ES_tradnl"/>
              </w:rPr>
              <w:t xml:space="preserve">s </w:t>
            </w:r>
            <w:r w:rsidR="00F476A5" w:rsidRPr="00A731A2"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ES_tradnl"/>
              </w:rPr>
              <w:t xml:space="preserve">módulos </w:t>
            </w:r>
            <w:r w:rsidRPr="00A731A2"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ES_tradnl"/>
              </w:rPr>
              <w:t>de la asignatura, y l</w:t>
            </w:r>
            <w:r w:rsidR="00F476A5" w:rsidRPr="00A731A2"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ES_tradnl"/>
              </w:rPr>
              <w:t>a naturaleza del voleibol</w:t>
            </w:r>
            <w:r w:rsidRPr="00A731A2"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ES_tradnl"/>
              </w:rPr>
              <w:t>.</w:t>
            </w:r>
          </w:p>
        </w:tc>
        <w:tc>
          <w:tcPr>
            <w:tcW w:w="2524" w:type="dxa"/>
          </w:tcPr>
          <w:p w14:paraId="3E9050F5" w14:textId="77777777" w:rsidR="004A712D" w:rsidRPr="00A731A2" w:rsidRDefault="004A712D" w:rsidP="00F476A5">
            <w:pPr>
              <w:spacing w:line="240" w:lineRule="auto"/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</w:pPr>
            <w:r w:rsidRPr="00A731A2"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ES_tradnl"/>
              </w:rPr>
              <w:t xml:space="preserve">Demuestra interés y responsabilidad en el cumplimiento de las actividades académicas </w:t>
            </w:r>
          </w:p>
        </w:tc>
        <w:tc>
          <w:tcPr>
            <w:tcW w:w="1870" w:type="dxa"/>
            <w:gridSpan w:val="2"/>
            <w:vMerge w:val="restart"/>
          </w:tcPr>
          <w:p w14:paraId="417EA437" w14:textId="77777777" w:rsidR="004A712D" w:rsidRPr="00A731A2" w:rsidRDefault="004A712D" w:rsidP="00F476A5">
            <w:pPr>
              <w:spacing w:line="240" w:lineRule="auto"/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ES_tradnl"/>
              </w:rPr>
            </w:pPr>
            <w:r w:rsidRPr="00A731A2"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ES_tradnl"/>
              </w:rPr>
              <w:t>Exposición del docente</w:t>
            </w:r>
          </w:p>
          <w:p w14:paraId="326EAA52" w14:textId="77777777" w:rsidR="004A712D" w:rsidRPr="00A731A2" w:rsidRDefault="004A712D" w:rsidP="00F476A5">
            <w:pPr>
              <w:spacing w:line="240" w:lineRule="auto"/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ES_tradnl"/>
              </w:rPr>
            </w:pPr>
          </w:p>
          <w:p w14:paraId="5A88EB8C" w14:textId="77777777" w:rsidR="004A712D" w:rsidRPr="00A731A2" w:rsidRDefault="004A712D" w:rsidP="00F476A5">
            <w:pPr>
              <w:spacing w:line="240" w:lineRule="auto"/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ES_tradnl"/>
              </w:rPr>
            </w:pPr>
          </w:p>
          <w:p w14:paraId="51C138F1" w14:textId="77777777" w:rsidR="004A712D" w:rsidRPr="00A731A2" w:rsidRDefault="004A712D" w:rsidP="00F476A5">
            <w:pPr>
              <w:spacing w:line="240" w:lineRule="auto"/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ES_tradnl"/>
              </w:rPr>
            </w:pPr>
            <w:r w:rsidRPr="00A731A2"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ES_tradnl"/>
              </w:rPr>
              <w:t>Exposición de diapositiva</w:t>
            </w:r>
            <w:r w:rsidR="00A731A2"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ES_tradnl"/>
              </w:rPr>
              <w:t>s relacionado a la historia e importancia del voleibol</w:t>
            </w:r>
            <w:r w:rsidRPr="00A731A2"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ES_tradnl"/>
              </w:rPr>
              <w:t>.</w:t>
            </w:r>
          </w:p>
          <w:p w14:paraId="7CB262A5" w14:textId="77777777" w:rsidR="004A712D" w:rsidRDefault="004A712D" w:rsidP="00F476A5">
            <w:pPr>
              <w:spacing w:line="240" w:lineRule="auto"/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ES_tradnl"/>
              </w:rPr>
            </w:pPr>
            <w:r w:rsidRPr="00A731A2"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ES_tradnl"/>
              </w:rPr>
              <w:t xml:space="preserve"> </w:t>
            </w:r>
          </w:p>
          <w:p w14:paraId="627F3FC3" w14:textId="77777777" w:rsidR="00A731A2" w:rsidRPr="00A731A2" w:rsidRDefault="00DA4FF1" w:rsidP="00F476A5">
            <w:pPr>
              <w:spacing w:line="240" w:lineRule="auto"/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ES_tradnl"/>
              </w:rPr>
            </w:pPr>
            <w:r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ES_tradnl"/>
              </w:rPr>
              <w:t>Exposición y debate</w:t>
            </w:r>
          </w:p>
          <w:p w14:paraId="46BE045D" w14:textId="77777777" w:rsidR="004A712D" w:rsidRPr="00A731A2" w:rsidRDefault="00DA4FF1" w:rsidP="00F476A5">
            <w:pPr>
              <w:spacing w:line="240" w:lineRule="auto"/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ES_tradnl"/>
              </w:rPr>
            </w:pPr>
            <w:r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ES_tradnl"/>
              </w:rPr>
              <w:t>de grupos.</w:t>
            </w:r>
          </w:p>
          <w:p w14:paraId="02BA4C8A" w14:textId="77777777" w:rsidR="004A712D" w:rsidRPr="00A731A2" w:rsidRDefault="004A712D" w:rsidP="00F476A5">
            <w:pPr>
              <w:spacing w:line="240" w:lineRule="auto"/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ES_tradnl"/>
              </w:rPr>
            </w:pPr>
          </w:p>
          <w:p w14:paraId="4016FB10" w14:textId="77777777" w:rsidR="004A712D" w:rsidRDefault="004A712D" w:rsidP="00DA4FF1">
            <w:pPr>
              <w:spacing w:line="240" w:lineRule="auto"/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</w:pPr>
          </w:p>
          <w:p w14:paraId="4CAA5FBE" w14:textId="77777777" w:rsidR="00DA4FF1" w:rsidRPr="00A731A2" w:rsidRDefault="00DA4FF1" w:rsidP="00DA4FF1">
            <w:pPr>
              <w:spacing w:line="240" w:lineRule="auto"/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</w:pPr>
            <w:r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  <w:t>Exposición del docente</w:t>
            </w:r>
          </w:p>
        </w:tc>
        <w:tc>
          <w:tcPr>
            <w:tcW w:w="3657" w:type="dxa"/>
          </w:tcPr>
          <w:p w14:paraId="3F27DF14" w14:textId="77777777" w:rsidR="004A712D" w:rsidRPr="00A731A2" w:rsidRDefault="00F476A5" w:rsidP="00F476A5">
            <w:pPr>
              <w:spacing w:line="240" w:lineRule="auto"/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</w:pPr>
            <w:r w:rsidRPr="00A731A2"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  <w:t>Describe la naturaleza del Voleibol</w:t>
            </w:r>
          </w:p>
        </w:tc>
      </w:tr>
      <w:tr w:rsidR="004A712D" w:rsidRPr="00390F50" w14:paraId="5FDE8D3C" w14:textId="77777777" w:rsidTr="005826C5">
        <w:trPr>
          <w:gridAfter w:val="1"/>
          <w:wAfter w:w="29" w:type="dxa"/>
          <w:trHeight w:val="1210"/>
        </w:trPr>
        <w:tc>
          <w:tcPr>
            <w:tcW w:w="567" w:type="dxa"/>
            <w:vMerge/>
            <w:textDirection w:val="btLr"/>
          </w:tcPr>
          <w:p w14:paraId="31B780F2" w14:textId="77777777" w:rsidR="004A712D" w:rsidRPr="00390F50" w:rsidRDefault="004A712D" w:rsidP="005826C5">
            <w:pPr>
              <w:jc w:val="center"/>
              <w:rPr>
                <w:rFonts w:eastAsia="Times New Roman" w:cs="Arial"/>
                <w:color w:val="000000" w:themeColor="text1"/>
                <w:sz w:val="22"/>
                <w:lang w:val="es-ES_tradnl" w:eastAsia="es-PE"/>
              </w:rPr>
            </w:pPr>
          </w:p>
        </w:tc>
        <w:tc>
          <w:tcPr>
            <w:tcW w:w="568" w:type="dxa"/>
            <w:vAlign w:val="center"/>
          </w:tcPr>
          <w:p w14:paraId="67DA99DB" w14:textId="77777777" w:rsidR="004A712D" w:rsidRPr="00390F50" w:rsidRDefault="004A712D" w:rsidP="005826C5">
            <w:pPr>
              <w:jc w:val="center"/>
              <w:rPr>
                <w:rFonts w:eastAsia="Times New Roman" w:cs="Arial"/>
                <w:color w:val="000000" w:themeColor="text1"/>
                <w:sz w:val="22"/>
                <w:lang w:val="es-ES_tradnl" w:eastAsia="es-PE"/>
              </w:rPr>
            </w:pPr>
          </w:p>
          <w:p w14:paraId="484D4D83" w14:textId="77777777" w:rsidR="004A712D" w:rsidRPr="00390F50" w:rsidRDefault="004A712D" w:rsidP="005826C5">
            <w:pPr>
              <w:jc w:val="center"/>
              <w:rPr>
                <w:rFonts w:eastAsia="Times New Roman" w:cs="Arial"/>
                <w:color w:val="000000" w:themeColor="text1"/>
                <w:sz w:val="22"/>
                <w:lang w:val="es-ES_tradnl" w:eastAsia="es-PE"/>
              </w:rPr>
            </w:pPr>
            <w:r w:rsidRPr="00390F50">
              <w:rPr>
                <w:rFonts w:eastAsia="Times New Roman" w:cs="Arial"/>
                <w:color w:val="000000" w:themeColor="text1"/>
                <w:sz w:val="22"/>
                <w:lang w:val="es-ES_tradnl" w:eastAsia="es-ES_tradnl"/>
              </w:rPr>
              <w:t>2</w:t>
            </w:r>
          </w:p>
        </w:tc>
        <w:tc>
          <w:tcPr>
            <w:tcW w:w="2551" w:type="dxa"/>
          </w:tcPr>
          <w:p w14:paraId="58A36418" w14:textId="77777777" w:rsidR="004A712D" w:rsidRPr="00A731A2" w:rsidRDefault="00A731A2" w:rsidP="00F476A5">
            <w:pPr>
              <w:spacing w:line="240" w:lineRule="auto"/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ES_tradnl"/>
              </w:rPr>
            </w:pPr>
            <w:r w:rsidRPr="00A731A2"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ES_tradnl"/>
              </w:rPr>
              <w:t>Historia e importancia del voleibol</w:t>
            </w:r>
          </w:p>
        </w:tc>
        <w:tc>
          <w:tcPr>
            <w:tcW w:w="3544" w:type="dxa"/>
          </w:tcPr>
          <w:p w14:paraId="0F43CDD4" w14:textId="77777777" w:rsidR="004A712D" w:rsidRPr="00A731A2" w:rsidRDefault="004A712D" w:rsidP="00A731A2">
            <w:pPr>
              <w:spacing w:line="240" w:lineRule="auto"/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ES_tradnl"/>
              </w:rPr>
            </w:pPr>
            <w:r w:rsidRPr="00A731A2"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ES_tradnl"/>
              </w:rPr>
              <w:t xml:space="preserve">Analiza y debate sobre </w:t>
            </w:r>
            <w:r w:rsidR="00A731A2"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ES_tradnl"/>
              </w:rPr>
              <w:t>la  historia e importancia del voleibol</w:t>
            </w:r>
          </w:p>
        </w:tc>
        <w:tc>
          <w:tcPr>
            <w:tcW w:w="2524" w:type="dxa"/>
          </w:tcPr>
          <w:p w14:paraId="373C0114" w14:textId="77777777" w:rsidR="004A712D" w:rsidRPr="00A731A2" w:rsidRDefault="004A712D" w:rsidP="00A731A2">
            <w:pPr>
              <w:spacing w:line="240" w:lineRule="auto"/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ES_tradnl"/>
              </w:rPr>
            </w:pPr>
            <w:r w:rsidRPr="00A731A2"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ES_tradnl"/>
              </w:rPr>
              <w:t xml:space="preserve">Demuestra </w:t>
            </w:r>
            <w:r w:rsidR="00A731A2"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ES_tradnl"/>
              </w:rPr>
              <w:t>adecuada presentación y cumple con los horarios establecidos.</w:t>
            </w:r>
          </w:p>
        </w:tc>
        <w:tc>
          <w:tcPr>
            <w:tcW w:w="1870" w:type="dxa"/>
            <w:gridSpan w:val="2"/>
            <w:vMerge/>
          </w:tcPr>
          <w:p w14:paraId="1402258C" w14:textId="77777777" w:rsidR="004A712D" w:rsidRPr="00A731A2" w:rsidRDefault="004A712D" w:rsidP="00F476A5">
            <w:pPr>
              <w:spacing w:line="240" w:lineRule="auto"/>
              <w:jc w:val="both"/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</w:pPr>
          </w:p>
        </w:tc>
        <w:tc>
          <w:tcPr>
            <w:tcW w:w="3657" w:type="dxa"/>
          </w:tcPr>
          <w:p w14:paraId="31673810" w14:textId="77777777" w:rsidR="004A712D" w:rsidRPr="00A731A2" w:rsidRDefault="00A731A2" w:rsidP="00F476A5">
            <w:pPr>
              <w:spacing w:line="240" w:lineRule="auto"/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</w:pPr>
            <w:r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  <w:t>Analiza la historia del voleibol desde sus inicios y su relevancia&lt; a nivel nacional e internacional</w:t>
            </w:r>
          </w:p>
        </w:tc>
      </w:tr>
      <w:tr w:rsidR="004A712D" w:rsidRPr="00390F50" w14:paraId="5808A3BC" w14:textId="77777777" w:rsidTr="005826C5">
        <w:trPr>
          <w:gridAfter w:val="1"/>
          <w:wAfter w:w="29" w:type="dxa"/>
          <w:trHeight w:val="855"/>
        </w:trPr>
        <w:tc>
          <w:tcPr>
            <w:tcW w:w="567" w:type="dxa"/>
            <w:vMerge/>
            <w:textDirection w:val="btLr"/>
          </w:tcPr>
          <w:p w14:paraId="77DD2550" w14:textId="77777777" w:rsidR="004A712D" w:rsidRPr="00390F50" w:rsidRDefault="004A712D" w:rsidP="005826C5">
            <w:pPr>
              <w:jc w:val="center"/>
              <w:rPr>
                <w:rFonts w:eastAsia="Times New Roman" w:cs="Arial"/>
                <w:color w:val="000000" w:themeColor="text1"/>
                <w:sz w:val="22"/>
                <w:lang w:val="es-ES_tradnl" w:eastAsia="es-PE"/>
              </w:rPr>
            </w:pPr>
          </w:p>
        </w:tc>
        <w:tc>
          <w:tcPr>
            <w:tcW w:w="568" w:type="dxa"/>
            <w:vAlign w:val="center"/>
          </w:tcPr>
          <w:p w14:paraId="79ED6B31" w14:textId="77777777" w:rsidR="004A712D" w:rsidRPr="00390F50" w:rsidRDefault="004A712D" w:rsidP="005826C5">
            <w:pPr>
              <w:jc w:val="center"/>
              <w:rPr>
                <w:rFonts w:eastAsia="Times New Roman" w:cs="Arial"/>
                <w:color w:val="000000" w:themeColor="text1"/>
                <w:sz w:val="22"/>
                <w:lang w:val="es-ES_tradnl" w:eastAsia="es-PE"/>
              </w:rPr>
            </w:pPr>
            <w:r w:rsidRPr="00390F50">
              <w:rPr>
                <w:rFonts w:eastAsia="Times New Roman" w:cs="Arial"/>
                <w:color w:val="000000" w:themeColor="text1"/>
                <w:sz w:val="22"/>
                <w:lang w:val="es-ES_tradnl" w:eastAsia="es-ES_tradnl"/>
              </w:rPr>
              <w:t>3</w:t>
            </w:r>
          </w:p>
        </w:tc>
        <w:tc>
          <w:tcPr>
            <w:tcW w:w="2551" w:type="dxa"/>
          </w:tcPr>
          <w:p w14:paraId="24361DD4" w14:textId="77777777" w:rsidR="004A712D" w:rsidRPr="00A731A2" w:rsidRDefault="00A731A2" w:rsidP="00F476A5">
            <w:pPr>
              <w:spacing w:line="240" w:lineRule="auto"/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</w:pPr>
            <w:r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  <w:t>Reglamento del voleibol</w:t>
            </w:r>
          </w:p>
        </w:tc>
        <w:tc>
          <w:tcPr>
            <w:tcW w:w="3544" w:type="dxa"/>
          </w:tcPr>
          <w:p w14:paraId="4B231E90" w14:textId="77777777" w:rsidR="004A712D" w:rsidRPr="00A731A2" w:rsidRDefault="00A731A2" w:rsidP="00F476A5">
            <w:pPr>
              <w:spacing w:line="240" w:lineRule="auto"/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</w:pPr>
            <w:r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  <w:t>Aplica las reglas de juego en la práctica de campo</w:t>
            </w:r>
          </w:p>
        </w:tc>
        <w:tc>
          <w:tcPr>
            <w:tcW w:w="2524" w:type="dxa"/>
          </w:tcPr>
          <w:p w14:paraId="1D585E45" w14:textId="77777777" w:rsidR="004A712D" w:rsidRPr="00A731A2" w:rsidRDefault="00A731A2" w:rsidP="00F476A5">
            <w:pPr>
              <w:spacing w:line="240" w:lineRule="auto"/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</w:pPr>
            <w:r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  <w:t>Cumple con las normas de convivencias establecidas  en el aula</w:t>
            </w:r>
          </w:p>
        </w:tc>
        <w:tc>
          <w:tcPr>
            <w:tcW w:w="1870" w:type="dxa"/>
            <w:gridSpan w:val="2"/>
            <w:vMerge/>
          </w:tcPr>
          <w:p w14:paraId="62253C61" w14:textId="77777777" w:rsidR="004A712D" w:rsidRPr="00A731A2" w:rsidRDefault="004A712D" w:rsidP="00F476A5">
            <w:pPr>
              <w:spacing w:line="240" w:lineRule="auto"/>
              <w:jc w:val="both"/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</w:pPr>
          </w:p>
        </w:tc>
        <w:tc>
          <w:tcPr>
            <w:tcW w:w="3657" w:type="dxa"/>
          </w:tcPr>
          <w:p w14:paraId="498A41BC" w14:textId="77777777" w:rsidR="004A712D" w:rsidRPr="00A731A2" w:rsidRDefault="00DA4FF1" w:rsidP="00F476A5">
            <w:pPr>
              <w:spacing w:line="240" w:lineRule="auto"/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</w:pPr>
            <w:r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  <w:t>Aplica las reglas básicas del voleibol en las prácticas de juego.</w:t>
            </w:r>
          </w:p>
        </w:tc>
      </w:tr>
      <w:tr w:rsidR="004A712D" w:rsidRPr="00390F50" w14:paraId="78E87A24" w14:textId="77777777" w:rsidTr="005826C5">
        <w:trPr>
          <w:gridAfter w:val="1"/>
          <w:wAfter w:w="29" w:type="dxa"/>
          <w:trHeight w:val="846"/>
        </w:trPr>
        <w:tc>
          <w:tcPr>
            <w:tcW w:w="567" w:type="dxa"/>
            <w:vMerge/>
            <w:textDirection w:val="btLr"/>
          </w:tcPr>
          <w:p w14:paraId="5E7E465A" w14:textId="77777777" w:rsidR="004A712D" w:rsidRPr="00390F50" w:rsidRDefault="004A712D" w:rsidP="005826C5">
            <w:pPr>
              <w:jc w:val="center"/>
              <w:rPr>
                <w:rFonts w:eastAsia="Times New Roman" w:cs="Arial"/>
                <w:color w:val="000000" w:themeColor="text1"/>
                <w:sz w:val="22"/>
                <w:lang w:val="es-ES_tradnl" w:eastAsia="es-PE"/>
              </w:rPr>
            </w:pPr>
          </w:p>
        </w:tc>
        <w:tc>
          <w:tcPr>
            <w:tcW w:w="568" w:type="dxa"/>
            <w:vAlign w:val="center"/>
          </w:tcPr>
          <w:p w14:paraId="2D5DC97B" w14:textId="77777777" w:rsidR="004A712D" w:rsidRPr="00390F50" w:rsidRDefault="004A712D" w:rsidP="005826C5">
            <w:pPr>
              <w:jc w:val="center"/>
              <w:rPr>
                <w:rFonts w:eastAsia="Times New Roman" w:cs="Arial"/>
                <w:color w:val="000000" w:themeColor="text1"/>
                <w:sz w:val="22"/>
                <w:lang w:val="es-ES_tradnl" w:eastAsia="es-PE"/>
              </w:rPr>
            </w:pPr>
            <w:r w:rsidRPr="00390F50">
              <w:rPr>
                <w:rFonts w:eastAsia="Times New Roman" w:cs="Arial"/>
                <w:color w:val="000000" w:themeColor="text1"/>
                <w:sz w:val="22"/>
                <w:lang w:val="es-ES_tradnl" w:eastAsia="es-ES_tradnl"/>
              </w:rPr>
              <w:t>4</w:t>
            </w:r>
          </w:p>
        </w:tc>
        <w:tc>
          <w:tcPr>
            <w:tcW w:w="2551" w:type="dxa"/>
          </w:tcPr>
          <w:p w14:paraId="020744E9" w14:textId="77777777" w:rsidR="004A712D" w:rsidRPr="00A731A2" w:rsidRDefault="00DA4FF1" w:rsidP="00F476A5">
            <w:pPr>
              <w:spacing w:line="240" w:lineRule="auto"/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ES_tradnl"/>
              </w:rPr>
            </w:pPr>
            <w:r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ES_tradnl"/>
              </w:rPr>
              <w:t>Preparación Física general y especifica en el voleibolista, características mediante trabajos monográficos</w:t>
            </w:r>
          </w:p>
        </w:tc>
        <w:tc>
          <w:tcPr>
            <w:tcW w:w="3544" w:type="dxa"/>
          </w:tcPr>
          <w:p w14:paraId="6BEB4E39" w14:textId="77777777" w:rsidR="004A712D" w:rsidRPr="00A731A2" w:rsidRDefault="004A712D" w:rsidP="00F476A5">
            <w:pPr>
              <w:spacing w:line="240" w:lineRule="auto"/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</w:pPr>
            <w:r w:rsidRPr="00A731A2"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ES_tradnl"/>
              </w:rPr>
              <w:t>Identifica y elabora un resumen comparativo de los Paradigmas y enfoques de investigación.</w:t>
            </w:r>
          </w:p>
        </w:tc>
        <w:tc>
          <w:tcPr>
            <w:tcW w:w="2524" w:type="dxa"/>
          </w:tcPr>
          <w:p w14:paraId="3D24C7A9" w14:textId="77777777" w:rsidR="004A712D" w:rsidRPr="00A731A2" w:rsidRDefault="004A712D" w:rsidP="00F476A5">
            <w:pPr>
              <w:spacing w:line="240" w:lineRule="auto"/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</w:pPr>
            <w:r w:rsidRPr="00A731A2"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ES_tradnl"/>
              </w:rPr>
              <w:t>Valora y promueve debate sobre los Paradigmas y enfoques de investigación.</w:t>
            </w:r>
          </w:p>
        </w:tc>
        <w:tc>
          <w:tcPr>
            <w:tcW w:w="1870" w:type="dxa"/>
            <w:gridSpan w:val="2"/>
            <w:vMerge/>
          </w:tcPr>
          <w:p w14:paraId="470C7EFA" w14:textId="77777777" w:rsidR="004A712D" w:rsidRPr="00A731A2" w:rsidRDefault="004A712D" w:rsidP="00F476A5">
            <w:pPr>
              <w:spacing w:line="240" w:lineRule="auto"/>
              <w:jc w:val="both"/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</w:pPr>
          </w:p>
        </w:tc>
        <w:tc>
          <w:tcPr>
            <w:tcW w:w="3657" w:type="dxa"/>
          </w:tcPr>
          <w:p w14:paraId="45701BD4" w14:textId="77777777" w:rsidR="004A712D" w:rsidRPr="00A731A2" w:rsidRDefault="00DA4FF1" w:rsidP="00F476A5">
            <w:pPr>
              <w:spacing w:line="240" w:lineRule="auto"/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</w:pPr>
            <w:r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  <w:t>Investiga e incrementa sus conocimientos referentes a la preparación física general y especifica en el voleibolista</w:t>
            </w:r>
            <w:r w:rsidR="004A712D" w:rsidRPr="00A731A2"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  <w:t>.</w:t>
            </w:r>
          </w:p>
        </w:tc>
      </w:tr>
      <w:tr w:rsidR="004A712D" w:rsidRPr="00390F50" w14:paraId="34F499E0" w14:textId="77777777" w:rsidTr="005826C5">
        <w:trPr>
          <w:gridAfter w:val="1"/>
          <w:wAfter w:w="29" w:type="dxa"/>
          <w:trHeight w:val="286"/>
        </w:trPr>
        <w:tc>
          <w:tcPr>
            <w:tcW w:w="567" w:type="dxa"/>
            <w:vMerge/>
            <w:textDirection w:val="btLr"/>
          </w:tcPr>
          <w:p w14:paraId="09A2A706" w14:textId="77777777" w:rsidR="004A712D" w:rsidRPr="00390F50" w:rsidRDefault="004A712D" w:rsidP="005826C5">
            <w:pPr>
              <w:jc w:val="center"/>
              <w:rPr>
                <w:rFonts w:eastAsia="Times New Roman" w:cs="Arial"/>
                <w:color w:val="000000" w:themeColor="text1"/>
                <w:sz w:val="22"/>
                <w:lang w:val="es-ES_tradnl" w:eastAsia="es-PE"/>
              </w:rPr>
            </w:pPr>
          </w:p>
        </w:tc>
        <w:tc>
          <w:tcPr>
            <w:tcW w:w="14714" w:type="dxa"/>
            <w:gridSpan w:val="7"/>
          </w:tcPr>
          <w:p w14:paraId="3FEE530B" w14:textId="77777777" w:rsidR="004A712D" w:rsidRPr="00390F50" w:rsidRDefault="004A712D" w:rsidP="005826C5">
            <w:pPr>
              <w:jc w:val="center"/>
              <w:rPr>
                <w:rFonts w:eastAsia="Times New Roman" w:cs="Arial"/>
                <w:color w:val="000000" w:themeColor="text1"/>
                <w:sz w:val="22"/>
                <w:lang w:val="es-ES_tradnl" w:eastAsia="es-PE"/>
              </w:rPr>
            </w:pPr>
            <w:r w:rsidRPr="00390F50">
              <w:rPr>
                <w:rFonts w:eastAsia="Times New Roman" w:cs="Arial"/>
                <w:b/>
                <w:bCs/>
                <w:color w:val="000000" w:themeColor="text1"/>
                <w:sz w:val="22"/>
                <w:lang w:val="es-ES_tradnl" w:eastAsia="es-ES_tradnl"/>
              </w:rPr>
              <w:t>EVALUACIÓN DE LA UNIDAD DIDÁCTICA</w:t>
            </w:r>
          </w:p>
        </w:tc>
      </w:tr>
      <w:tr w:rsidR="004A712D" w:rsidRPr="00390F50" w14:paraId="276D586D" w14:textId="77777777" w:rsidTr="005826C5">
        <w:trPr>
          <w:gridAfter w:val="1"/>
          <w:wAfter w:w="29" w:type="dxa"/>
          <w:trHeight w:val="390"/>
        </w:trPr>
        <w:tc>
          <w:tcPr>
            <w:tcW w:w="567" w:type="dxa"/>
            <w:vMerge/>
            <w:textDirection w:val="btLr"/>
          </w:tcPr>
          <w:p w14:paraId="26BFE7CA" w14:textId="77777777" w:rsidR="004A712D" w:rsidRPr="00390F50" w:rsidRDefault="004A712D" w:rsidP="005826C5">
            <w:pPr>
              <w:jc w:val="center"/>
              <w:rPr>
                <w:rFonts w:eastAsia="Times New Roman" w:cs="Arial"/>
                <w:color w:val="000000" w:themeColor="text1"/>
                <w:sz w:val="22"/>
                <w:lang w:val="es-ES_tradnl" w:eastAsia="es-PE"/>
              </w:rPr>
            </w:pPr>
          </w:p>
        </w:tc>
        <w:tc>
          <w:tcPr>
            <w:tcW w:w="568" w:type="dxa"/>
          </w:tcPr>
          <w:p w14:paraId="2B2BF9D0" w14:textId="77777777" w:rsidR="004A712D" w:rsidRPr="00390F50" w:rsidRDefault="004A712D" w:rsidP="005826C5">
            <w:pPr>
              <w:rPr>
                <w:rFonts w:eastAsia="Times New Roman" w:cs="Arial"/>
                <w:color w:val="000000" w:themeColor="text1"/>
                <w:sz w:val="22"/>
                <w:lang w:val="es-ES_tradnl" w:eastAsia="es-PE"/>
              </w:rPr>
            </w:pPr>
          </w:p>
        </w:tc>
        <w:tc>
          <w:tcPr>
            <w:tcW w:w="6095" w:type="dxa"/>
            <w:gridSpan w:val="2"/>
          </w:tcPr>
          <w:p w14:paraId="511B7AB3" w14:textId="77777777" w:rsidR="004A712D" w:rsidRPr="00390F50" w:rsidRDefault="004A712D" w:rsidP="005826C5">
            <w:pPr>
              <w:jc w:val="center"/>
              <w:rPr>
                <w:rFonts w:eastAsia="Times New Roman" w:cs="Arial"/>
                <w:color w:val="000000" w:themeColor="text1"/>
                <w:sz w:val="20"/>
                <w:lang w:val="es-ES_tradnl" w:eastAsia="es-PE"/>
              </w:rPr>
            </w:pPr>
            <w:r w:rsidRPr="00390F50">
              <w:rPr>
                <w:rFonts w:eastAsia="Times New Roman" w:cs="Arial"/>
                <w:b/>
                <w:bCs/>
                <w:color w:val="000000" w:themeColor="text1"/>
                <w:sz w:val="20"/>
                <w:lang w:val="es-ES_tradnl" w:eastAsia="es-ES_tradnl"/>
              </w:rPr>
              <w:t>Evidencia de Conocimientos</w:t>
            </w:r>
          </w:p>
        </w:tc>
        <w:tc>
          <w:tcPr>
            <w:tcW w:w="4394" w:type="dxa"/>
            <w:gridSpan w:val="3"/>
          </w:tcPr>
          <w:p w14:paraId="263F1293" w14:textId="77777777" w:rsidR="004A712D" w:rsidRPr="00390F50" w:rsidRDefault="004A712D" w:rsidP="005826C5">
            <w:pPr>
              <w:jc w:val="center"/>
              <w:rPr>
                <w:rFonts w:eastAsia="Times New Roman" w:cs="Arial"/>
                <w:color w:val="000000" w:themeColor="text1"/>
                <w:sz w:val="20"/>
                <w:lang w:val="es-ES_tradnl" w:eastAsia="es-PE"/>
              </w:rPr>
            </w:pPr>
            <w:r w:rsidRPr="00390F50">
              <w:rPr>
                <w:rFonts w:eastAsia="Times New Roman" w:cs="Arial"/>
                <w:b/>
                <w:bCs/>
                <w:color w:val="000000" w:themeColor="text1"/>
                <w:sz w:val="20"/>
                <w:lang w:val="es-ES_tradnl" w:eastAsia="es-ES_tradnl"/>
              </w:rPr>
              <w:t>Evidencia de Producto</w:t>
            </w:r>
          </w:p>
        </w:tc>
        <w:tc>
          <w:tcPr>
            <w:tcW w:w="3657" w:type="dxa"/>
          </w:tcPr>
          <w:p w14:paraId="5CB85A4E" w14:textId="77777777" w:rsidR="004A712D" w:rsidRPr="00390F50" w:rsidRDefault="004A712D" w:rsidP="005826C5">
            <w:pPr>
              <w:jc w:val="center"/>
              <w:rPr>
                <w:rFonts w:eastAsia="Times New Roman" w:cs="Arial"/>
                <w:color w:val="000000" w:themeColor="text1"/>
                <w:sz w:val="20"/>
                <w:lang w:val="es-ES_tradnl" w:eastAsia="es-PE"/>
              </w:rPr>
            </w:pPr>
            <w:r w:rsidRPr="00390F50">
              <w:rPr>
                <w:rFonts w:eastAsia="Times New Roman" w:cs="Arial"/>
                <w:b/>
                <w:bCs/>
                <w:color w:val="000000" w:themeColor="text1"/>
                <w:sz w:val="20"/>
                <w:lang w:val="es-ES_tradnl" w:eastAsia="es-ES_tradnl"/>
              </w:rPr>
              <w:t>Evidencia de desempeño</w:t>
            </w:r>
          </w:p>
        </w:tc>
      </w:tr>
      <w:tr w:rsidR="004A712D" w:rsidRPr="00390F50" w14:paraId="275289E0" w14:textId="77777777" w:rsidTr="005826C5">
        <w:trPr>
          <w:gridAfter w:val="1"/>
          <w:wAfter w:w="29" w:type="dxa"/>
          <w:trHeight w:val="859"/>
        </w:trPr>
        <w:tc>
          <w:tcPr>
            <w:tcW w:w="567" w:type="dxa"/>
            <w:textDirection w:val="btLr"/>
          </w:tcPr>
          <w:p w14:paraId="28E60B44" w14:textId="77777777" w:rsidR="004A712D" w:rsidRPr="00390F50" w:rsidRDefault="004A712D" w:rsidP="005826C5">
            <w:pPr>
              <w:jc w:val="center"/>
              <w:rPr>
                <w:color w:val="000000" w:themeColor="text1"/>
                <w:sz w:val="22"/>
              </w:rPr>
            </w:pPr>
            <w:r w:rsidRPr="00390F50">
              <w:rPr>
                <w:color w:val="000000" w:themeColor="text1"/>
                <w:sz w:val="22"/>
              </w:rPr>
              <w:t xml:space="preserve"> </w:t>
            </w:r>
          </w:p>
        </w:tc>
        <w:tc>
          <w:tcPr>
            <w:tcW w:w="568" w:type="dxa"/>
          </w:tcPr>
          <w:p w14:paraId="1C4AF5FD" w14:textId="77777777" w:rsidR="004A712D" w:rsidRPr="00390F50" w:rsidRDefault="004A712D" w:rsidP="005826C5">
            <w:pPr>
              <w:jc w:val="center"/>
              <w:rPr>
                <w:rFonts w:eastAsia="Times New Roman" w:cs="Arial"/>
                <w:color w:val="000000" w:themeColor="text1"/>
                <w:sz w:val="22"/>
                <w:lang w:val="es-ES_tradnl" w:eastAsia="es-PE"/>
              </w:rPr>
            </w:pPr>
          </w:p>
        </w:tc>
        <w:tc>
          <w:tcPr>
            <w:tcW w:w="6095" w:type="dxa"/>
            <w:gridSpan w:val="2"/>
          </w:tcPr>
          <w:p w14:paraId="02CBACED" w14:textId="77777777" w:rsidR="004A712D" w:rsidRPr="00390F50" w:rsidRDefault="004A712D" w:rsidP="008B6132">
            <w:pPr>
              <w:spacing w:line="240" w:lineRule="auto"/>
              <w:jc w:val="both"/>
              <w:rPr>
                <w:rFonts w:eastAsia="Times New Roman" w:cs="Arial"/>
                <w:color w:val="000000" w:themeColor="text1"/>
                <w:sz w:val="22"/>
                <w:lang w:val="es-ES_tradnl" w:eastAsia="es-ES_tradnl"/>
              </w:rPr>
            </w:pPr>
            <w:r w:rsidRPr="00390F50">
              <w:rPr>
                <w:rFonts w:eastAsia="Times New Roman" w:cs="Arial"/>
                <w:color w:val="000000" w:themeColor="text1"/>
                <w:sz w:val="20"/>
                <w:lang w:val="es-ES_tradnl" w:eastAsia="es-ES_tradnl"/>
              </w:rPr>
              <w:t>Evaluación escrita,</w:t>
            </w:r>
            <w:r w:rsidR="008B6132">
              <w:rPr>
                <w:rFonts w:eastAsia="Times New Roman" w:cs="Arial"/>
                <w:color w:val="000000" w:themeColor="text1"/>
                <w:sz w:val="20"/>
                <w:lang w:val="es-ES_tradnl" w:eastAsia="es-ES_tradnl"/>
              </w:rPr>
              <w:t xml:space="preserve"> y practica</w:t>
            </w:r>
            <w:r w:rsidRPr="00390F50">
              <w:rPr>
                <w:rFonts w:eastAsia="Times New Roman" w:cs="Arial"/>
                <w:color w:val="000000" w:themeColor="text1"/>
                <w:sz w:val="20"/>
                <w:lang w:val="es-ES_tradnl" w:eastAsia="es-ES_tradnl"/>
              </w:rPr>
              <w:t xml:space="preserve"> utilizando los materiales en el desarrollo de los conocimientos.</w:t>
            </w:r>
          </w:p>
        </w:tc>
        <w:tc>
          <w:tcPr>
            <w:tcW w:w="4394" w:type="dxa"/>
            <w:gridSpan w:val="3"/>
          </w:tcPr>
          <w:p w14:paraId="5AB5B48C" w14:textId="77777777" w:rsidR="004A712D" w:rsidRPr="00390F50" w:rsidRDefault="004A712D" w:rsidP="008B6132">
            <w:pPr>
              <w:spacing w:line="240" w:lineRule="auto"/>
              <w:jc w:val="both"/>
              <w:rPr>
                <w:rFonts w:eastAsia="Times New Roman" w:cs="Arial"/>
                <w:color w:val="000000" w:themeColor="text1"/>
                <w:sz w:val="22"/>
                <w:lang w:val="es-ES_tradnl" w:eastAsia="es-ES_tradnl"/>
              </w:rPr>
            </w:pPr>
            <w:bookmarkStart w:id="2" w:name="_Hlk5598392"/>
            <w:r w:rsidRPr="00390F50">
              <w:rPr>
                <w:rFonts w:eastAsia="Times New Roman" w:cs="Arial"/>
                <w:color w:val="000000" w:themeColor="text1"/>
                <w:sz w:val="20"/>
                <w:lang w:val="es-ES_tradnl" w:eastAsia="es-ES_tradnl"/>
              </w:rPr>
              <w:t xml:space="preserve">Elaboración </w:t>
            </w:r>
            <w:bookmarkEnd w:id="2"/>
            <w:r w:rsidR="008B6132">
              <w:rPr>
                <w:rFonts w:eastAsia="Times New Roman" w:cs="Arial"/>
                <w:color w:val="000000" w:themeColor="text1"/>
                <w:sz w:val="20"/>
                <w:lang w:val="es-ES_tradnl" w:eastAsia="es-ES_tradnl"/>
              </w:rPr>
              <w:t>de un PUPIVOLEIBOL sobre la historia, reglas de juego y preparación física del voleibolista que cada alumno presentara</w:t>
            </w:r>
          </w:p>
        </w:tc>
        <w:tc>
          <w:tcPr>
            <w:tcW w:w="3657" w:type="dxa"/>
          </w:tcPr>
          <w:p w14:paraId="07DC3E66" w14:textId="77777777" w:rsidR="004A712D" w:rsidRPr="00390F50" w:rsidRDefault="004A712D" w:rsidP="008B6132">
            <w:pPr>
              <w:spacing w:line="240" w:lineRule="auto"/>
              <w:jc w:val="both"/>
              <w:rPr>
                <w:rFonts w:eastAsia="Times New Roman" w:cs="Arial"/>
                <w:color w:val="000000" w:themeColor="text1"/>
                <w:sz w:val="22"/>
                <w:lang w:val="es-ES_tradnl" w:eastAsia="es-PE"/>
              </w:rPr>
            </w:pPr>
            <w:r w:rsidRPr="00390F50">
              <w:rPr>
                <w:rFonts w:eastAsia="Times New Roman" w:cs="Arial"/>
                <w:color w:val="000000" w:themeColor="text1"/>
                <w:sz w:val="20"/>
                <w:lang w:val="es-ES_tradnl" w:eastAsia="es-PE"/>
              </w:rPr>
              <w:t>Explica mediante exposición sobre la</w:t>
            </w:r>
            <w:r w:rsidR="008B6132">
              <w:rPr>
                <w:rFonts w:eastAsia="Times New Roman" w:cs="Arial"/>
                <w:color w:val="000000" w:themeColor="text1"/>
                <w:sz w:val="20"/>
                <w:lang w:val="es-ES_tradnl" w:eastAsia="es-PE"/>
              </w:rPr>
              <w:t xml:space="preserve"> elaboración del PUPIVOLEIBOL</w:t>
            </w:r>
            <w:r w:rsidRPr="00390F50">
              <w:rPr>
                <w:rFonts w:eastAsia="Times New Roman" w:cs="Arial"/>
                <w:color w:val="000000" w:themeColor="text1"/>
                <w:sz w:val="20"/>
                <w:lang w:val="es-ES_tradnl" w:eastAsia="es-PE"/>
              </w:rPr>
              <w:t>.</w:t>
            </w:r>
          </w:p>
        </w:tc>
      </w:tr>
      <w:tr w:rsidR="004A712D" w:rsidRPr="00390F50" w14:paraId="543049BE" w14:textId="77777777" w:rsidTr="005826C5">
        <w:tblPrEx>
          <w:jc w:val="center"/>
          <w:tblInd w:w="0" w:type="dxa"/>
        </w:tblPrEx>
        <w:trPr>
          <w:trHeight w:val="636"/>
          <w:jc w:val="center"/>
        </w:trPr>
        <w:tc>
          <w:tcPr>
            <w:tcW w:w="567" w:type="dxa"/>
            <w:vMerge w:val="restart"/>
            <w:textDirection w:val="btLr"/>
            <w:vAlign w:val="center"/>
          </w:tcPr>
          <w:p w14:paraId="24802068" w14:textId="77777777" w:rsidR="004A712D" w:rsidRPr="00390F50" w:rsidRDefault="00AE36C2" w:rsidP="005826C5">
            <w:pPr>
              <w:rPr>
                <w:rFonts w:eastAsia="Times New Roman" w:cs="Arial"/>
                <w:color w:val="000000" w:themeColor="text1"/>
                <w:sz w:val="22"/>
                <w:lang w:val="es-ES_tradnl" w:eastAsia="es-PE"/>
              </w:rPr>
            </w:pPr>
            <w:r w:rsidRPr="003D71C3">
              <w:rPr>
                <w:rFonts w:eastAsia="Times New Roman" w:cs="Arial"/>
                <w:b/>
                <w:color w:val="000000" w:themeColor="text1"/>
                <w:sz w:val="22"/>
                <w:lang w:val="es-ES_tradnl" w:eastAsia="es-PE"/>
              </w:rPr>
              <w:t xml:space="preserve"> METODOLOGICOS EN EL VOLEIBOL</w:t>
            </w:r>
            <w:r>
              <w:rPr>
                <w:rFonts w:eastAsia="Times New Roman" w:cs="Arial"/>
                <w:b/>
                <w:color w:val="000000" w:themeColor="text1"/>
                <w:sz w:val="22"/>
                <w:lang w:val="es-ES_tradnl" w:eastAsia="es-PE"/>
              </w:rPr>
              <w:t xml:space="preserve"> </w:t>
            </w:r>
            <w:r w:rsidR="008B6132">
              <w:rPr>
                <w:rFonts w:eastAsia="Times New Roman" w:cs="Arial"/>
                <w:b/>
                <w:color w:val="000000" w:themeColor="text1"/>
                <w:sz w:val="22"/>
                <w:lang w:val="es-ES_tradnl" w:eastAsia="es-PE"/>
              </w:rPr>
              <w:t xml:space="preserve">MODULO </w:t>
            </w:r>
            <w:r w:rsidR="004A712D" w:rsidRPr="00390F50">
              <w:rPr>
                <w:rFonts w:eastAsia="Times New Roman" w:cs="Arial"/>
                <w:b/>
                <w:color w:val="000000" w:themeColor="text1"/>
                <w:sz w:val="22"/>
                <w:lang w:val="es-ES_tradnl" w:eastAsia="es-PE"/>
              </w:rPr>
              <w:t>II</w:t>
            </w:r>
            <w:r w:rsidR="004A712D" w:rsidRPr="00390F50">
              <w:rPr>
                <w:rFonts w:eastAsia="Times New Roman" w:cs="Arial"/>
                <w:color w:val="000000" w:themeColor="text1"/>
                <w:sz w:val="22"/>
                <w:lang w:val="es-ES_tradnl" w:eastAsia="es-PE"/>
              </w:rPr>
              <w:t xml:space="preserve">: </w:t>
            </w:r>
            <w:r w:rsidRPr="003D71C3">
              <w:rPr>
                <w:rFonts w:eastAsia="Times New Roman" w:cs="Arial"/>
                <w:b/>
                <w:color w:val="000000" w:themeColor="text1"/>
                <w:sz w:val="22"/>
                <w:lang w:val="es-ES_tradnl" w:eastAsia="es-PE"/>
              </w:rPr>
              <w:t>TEORIA DE LAS TECNICAS FUNDAMENTALES BASICAS Y PROCESOS METODOLOGICOS EN EL VOLEIBOL</w:t>
            </w:r>
            <w:r w:rsidR="004A712D" w:rsidRPr="00390F50">
              <w:rPr>
                <w:rFonts w:eastAsia="Times New Roman" w:cs="Arial"/>
                <w:color w:val="000000" w:themeColor="text1"/>
                <w:sz w:val="22"/>
                <w:lang w:val="es-ES_tradnl" w:eastAsia="es-PE"/>
              </w:rPr>
              <w:t xml:space="preserve">      </w:t>
            </w:r>
            <w:r w:rsidR="004A712D" w:rsidRPr="00390F50">
              <w:rPr>
                <w:rFonts w:eastAsia="Times New Roman" w:cs="Arial"/>
                <w:b/>
                <w:color w:val="000000" w:themeColor="text1"/>
                <w:sz w:val="22"/>
                <w:lang w:val="es-ES_tradnl" w:eastAsia="es-PE"/>
              </w:rPr>
              <w:t>LA PERSONA Y EL  ACTO MORAL.</w:t>
            </w:r>
          </w:p>
        </w:tc>
        <w:tc>
          <w:tcPr>
            <w:tcW w:w="14743" w:type="dxa"/>
            <w:gridSpan w:val="8"/>
            <w:vAlign w:val="center"/>
          </w:tcPr>
          <w:p w14:paraId="6267FAF0" w14:textId="77777777" w:rsidR="00617502" w:rsidRPr="003D71C3" w:rsidRDefault="008B6132" w:rsidP="00617502">
            <w:pPr>
              <w:spacing w:line="240" w:lineRule="auto"/>
              <w:ind w:right="166"/>
              <w:jc w:val="both"/>
              <w:rPr>
                <w:rFonts w:eastAsia="Times New Roman" w:cs="Arial"/>
                <w:color w:val="000000" w:themeColor="text1"/>
                <w:sz w:val="22"/>
                <w:lang w:val="es-ES_tradnl" w:eastAsia="es-PE"/>
              </w:rPr>
            </w:pPr>
            <w:r w:rsidRPr="008B6132">
              <w:rPr>
                <w:rFonts w:eastAsia="Times New Roman" w:cs="Arial"/>
                <w:b/>
                <w:bCs/>
                <w:color w:val="000000" w:themeColor="text1"/>
                <w:sz w:val="22"/>
                <w:lang w:val="es-ES_tradnl" w:eastAsia="es-ES_tradnl"/>
              </w:rPr>
              <w:t>Capacidad</w:t>
            </w:r>
            <w:r w:rsidR="00617502">
              <w:rPr>
                <w:rFonts w:eastAsia="Times New Roman" w:cs="Arial"/>
                <w:b/>
                <w:bCs/>
                <w:color w:val="000000" w:themeColor="text1"/>
                <w:sz w:val="22"/>
                <w:lang w:val="es-ES_tradnl" w:eastAsia="es-ES_tradnl"/>
              </w:rPr>
              <w:t>es</w:t>
            </w:r>
            <w:r w:rsidRPr="008B6132">
              <w:rPr>
                <w:rFonts w:eastAsia="Times New Roman" w:cs="Arial"/>
                <w:b/>
                <w:bCs/>
                <w:color w:val="000000" w:themeColor="text1"/>
                <w:sz w:val="22"/>
                <w:lang w:val="es-ES_tradnl" w:eastAsia="es-ES_tradnl"/>
              </w:rPr>
              <w:t xml:space="preserve"> del </w:t>
            </w:r>
            <w:r w:rsidR="00617502" w:rsidRPr="008B6132">
              <w:rPr>
                <w:rFonts w:eastAsia="Times New Roman" w:cs="Arial"/>
                <w:b/>
                <w:bCs/>
                <w:color w:val="000000" w:themeColor="text1"/>
                <w:sz w:val="22"/>
                <w:lang w:val="es-ES_tradnl" w:eastAsia="es-ES_tradnl"/>
              </w:rPr>
              <w:t>Módulo II</w:t>
            </w:r>
            <w:r w:rsidR="00617502">
              <w:rPr>
                <w:rFonts w:eastAsia="Times New Roman" w:cs="Arial"/>
                <w:b/>
                <w:bCs/>
                <w:color w:val="000000" w:themeColor="text1"/>
                <w:sz w:val="22"/>
                <w:lang w:val="es-ES_tradnl" w:eastAsia="es-ES_tradnl"/>
              </w:rPr>
              <w:t>:</w:t>
            </w:r>
            <w:r w:rsidR="004A712D" w:rsidRPr="008B6132">
              <w:rPr>
                <w:rFonts w:eastAsia="Times New Roman" w:cs="Arial"/>
                <w:b/>
                <w:bCs/>
                <w:color w:val="000000" w:themeColor="text1"/>
                <w:sz w:val="22"/>
                <w:lang w:val="es-ES_tradnl" w:eastAsia="es-ES_tradnl"/>
              </w:rPr>
              <w:t xml:space="preserve"> </w:t>
            </w:r>
            <w:r w:rsidR="00617502" w:rsidRPr="0013719A">
              <w:rPr>
                <w:rFonts w:eastAsia="Times New Roman" w:cs="Arial"/>
                <w:b/>
                <w:color w:val="000000" w:themeColor="text1"/>
                <w:sz w:val="22"/>
                <w:lang w:val="es-ES_tradnl" w:eastAsia="es-PE"/>
              </w:rPr>
              <w:t>2.1</w:t>
            </w:r>
            <w:r w:rsidR="00617502">
              <w:rPr>
                <w:rFonts w:eastAsia="Times New Roman" w:cs="Arial"/>
                <w:color w:val="000000" w:themeColor="text1"/>
                <w:sz w:val="22"/>
                <w:lang w:val="es-ES_tradnl" w:eastAsia="es-PE"/>
              </w:rPr>
              <w:t>.</w:t>
            </w:r>
            <w:r w:rsidR="00617502" w:rsidRPr="003D71C3">
              <w:rPr>
                <w:rFonts w:eastAsia="Times New Roman" w:cs="Arial"/>
                <w:color w:val="000000" w:themeColor="text1"/>
                <w:sz w:val="22"/>
                <w:lang w:val="es-ES_tradnl" w:eastAsia="es-PE"/>
              </w:rPr>
              <w:t xml:space="preserve"> Reconoce y practica los procesos metodológicos teórico practico para la enseñanza aprendizaje del voleibol</w:t>
            </w:r>
          </w:p>
          <w:p w14:paraId="4A12BC21" w14:textId="77777777" w:rsidR="00617502" w:rsidRPr="003D71C3" w:rsidRDefault="00617502" w:rsidP="00617502">
            <w:pPr>
              <w:spacing w:line="240" w:lineRule="auto"/>
              <w:ind w:right="166"/>
              <w:jc w:val="both"/>
              <w:rPr>
                <w:rFonts w:eastAsia="Times New Roman" w:cs="Arial"/>
                <w:color w:val="000000" w:themeColor="text1"/>
                <w:sz w:val="22"/>
                <w:lang w:val="es-ES_tradnl" w:eastAsia="es-PE"/>
              </w:rPr>
            </w:pPr>
            <w:r>
              <w:rPr>
                <w:rFonts w:eastAsia="Times New Roman" w:cs="Arial"/>
                <w:b/>
                <w:color w:val="000000" w:themeColor="text1"/>
                <w:sz w:val="22"/>
                <w:lang w:val="es-ES_tradnl" w:eastAsia="es-PE"/>
              </w:rPr>
              <w:t xml:space="preserve">                                               </w:t>
            </w:r>
            <w:r w:rsidRPr="0013719A">
              <w:rPr>
                <w:rFonts w:eastAsia="Times New Roman" w:cs="Arial"/>
                <w:b/>
                <w:color w:val="000000" w:themeColor="text1"/>
                <w:sz w:val="22"/>
                <w:lang w:val="es-ES_tradnl" w:eastAsia="es-PE"/>
              </w:rPr>
              <w:t>2.2.</w:t>
            </w:r>
            <w:r>
              <w:rPr>
                <w:rFonts w:eastAsia="Times New Roman" w:cs="Arial"/>
                <w:color w:val="000000" w:themeColor="text1"/>
                <w:sz w:val="22"/>
                <w:lang w:val="es-ES_tradnl" w:eastAsia="es-PE"/>
              </w:rPr>
              <w:t xml:space="preserve"> Identifica y aplica las técnicas fundamentales del voleibol.</w:t>
            </w:r>
          </w:p>
          <w:p w14:paraId="4BC809E4" w14:textId="77777777" w:rsidR="004A712D" w:rsidRPr="008B6132" w:rsidRDefault="004A712D" w:rsidP="008B6132">
            <w:pPr>
              <w:spacing w:line="240" w:lineRule="auto"/>
              <w:jc w:val="both"/>
              <w:rPr>
                <w:rFonts w:eastAsia="Times New Roman" w:cs="Arial"/>
                <w:b/>
                <w:bCs/>
                <w:color w:val="000000" w:themeColor="text1"/>
                <w:sz w:val="22"/>
                <w:lang w:val="es-ES_tradnl" w:eastAsia="es-ES_tradnl"/>
              </w:rPr>
            </w:pPr>
          </w:p>
        </w:tc>
      </w:tr>
      <w:tr w:rsidR="004A712D" w:rsidRPr="00390F50" w14:paraId="2550EA1A" w14:textId="77777777" w:rsidTr="005826C5">
        <w:tblPrEx>
          <w:jc w:val="center"/>
          <w:tblInd w:w="0" w:type="dxa"/>
        </w:tblPrEx>
        <w:trPr>
          <w:trHeight w:val="242"/>
          <w:jc w:val="center"/>
        </w:trPr>
        <w:tc>
          <w:tcPr>
            <w:tcW w:w="567" w:type="dxa"/>
            <w:vMerge/>
            <w:textDirection w:val="btLr"/>
            <w:vAlign w:val="center"/>
          </w:tcPr>
          <w:p w14:paraId="5B89D6AA" w14:textId="77777777" w:rsidR="004A712D" w:rsidRPr="00390F50" w:rsidRDefault="004A712D" w:rsidP="005826C5">
            <w:pPr>
              <w:jc w:val="center"/>
              <w:rPr>
                <w:rFonts w:eastAsia="Times New Roman" w:cs="Arial"/>
                <w:color w:val="000000" w:themeColor="text1"/>
                <w:sz w:val="22"/>
                <w:lang w:val="es-ES_tradnl" w:eastAsia="es-PE"/>
              </w:rPr>
            </w:pPr>
          </w:p>
        </w:tc>
        <w:tc>
          <w:tcPr>
            <w:tcW w:w="568" w:type="dxa"/>
            <w:vMerge w:val="restart"/>
            <w:textDirection w:val="btLr"/>
            <w:vAlign w:val="center"/>
          </w:tcPr>
          <w:p w14:paraId="51FD0D07" w14:textId="77777777" w:rsidR="004A712D" w:rsidRPr="00390F50" w:rsidRDefault="004A712D" w:rsidP="005826C5">
            <w:pPr>
              <w:jc w:val="center"/>
              <w:rPr>
                <w:rFonts w:eastAsia="Times New Roman" w:cs="Arial"/>
                <w:color w:val="000000" w:themeColor="text1"/>
                <w:sz w:val="22"/>
                <w:lang w:val="es-ES_tradnl" w:eastAsia="es-PE"/>
              </w:rPr>
            </w:pPr>
            <w:r w:rsidRPr="00390F50">
              <w:rPr>
                <w:rFonts w:eastAsia="Times New Roman" w:cs="Arial"/>
                <w:b/>
                <w:bCs/>
                <w:color w:val="000000" w:themeColor="text1"/>
                <w:sz w:val="22"/>
                <w:lang w:val="es-ES_tradnl" w:eastAsia="es-ES_tradnl"/>
              </w:rPr>
              <w:t>Semana</w:t>
            </w:r>
          </w:p>
        </w:tc>
        <w:tc>
          <w:tcPr>
            <w:tcW w:w="8646" w:type="dxa"/>
            <w:gridSpan w:val="4"/>
            <w:vAlign w:val="center"/>
          </w:tcPr>
          <w:p w14:paraId="73E99424" w14:textId="77777777" w:rsidR="004A712D" w:rsidRPr="00390F50" w:rsidRDefault="004A712D" w:rsidP="008B6132">
            <w:pPr>
              <w:spacing w:line="240" w:lineRule="auto"/>
              <w:jc w:val="center"/>
              <w:rPr>
                <w:rFonts w:eastAsia="Times New Roman" w:cs="Arial"/>
                <w:color w:val="000000" w:themeColor="text1"/>
                <w:sz w:val="22"/>
                <w:lang w:val="es-ES_tradnl" w:eastAsia="es-PE"/>
              </w:rPr>
            </w:pPr>
            <w:r w:rsidRPr="00390F50">
              <w:rPr>
                <w:rFonts w:eastAsia="Times New Roman" w:cs="Arial"/>
                <w:b/>
                <w:bCs/>
                <w:color w:val="000000" w:themeColor="text1"/>
                <w:sz w:val="22"/>
                <w:lang w:val="es-ES_tradnl" w:eastAsia="es-ES_tradnl"/>
              </w:rPr>
              <w:t>Contenidos</w:t>
            </w:r>
          </w:p>
        </w:tc>
        <w:tc>
          <w:tcPr>
            <w:tcW w:w="1843" w:type="dxa"/>
            <w:vMerge w:val="restart"/>
            <w:vAlign w:val="center"/>
          </w:tcPr>
          <w:p w14:paraId="62E517AC" w14:textId="77777777" w:rsidR="004A712D" w:rsidRPr="00390F50" w:rsidRDefault="004A712D" w:rsidP="008B6132">
            <w:pPr>
              <w:spacing w:line="240" w:lineRule="auto"/>
              <w:jc w:val="center"/>
              <w:rPr>
                <w:rFonts w:eastAsia="Times New Roman" w:cs="Arial"/>
                <w:color w:val="000000" w:themeColor="text1"/>
                <w:sz w:val="22"/>
                <w:lang w:val="es-ES_tradnl" w:eastAsia="es-PE"/>
              </w:rPr>
            </w:pPr>
            <w:r w:rsidRPr="00390F50">
              <w:rPr>
                <w:rFonts w:eastAsia="Times New Roman" w:cs="Arial"/>
                <w:b/>
                <w:bCs/>
                <w:color w:val="000000" w:themeColor="text1"/>
                <w:sz w:val="22"/>
                <w:lang w:val="es-ES_tradnl" w:eastAsia="es-ES_tradnl"/>
              </w:rPr>
              <w:t>Estrategia didáctica</w:t>
            </w:r>
          </w:p>
        </w:tc>
        <w:tc>
          <w:tcPr>
            <w:tcW w:w="3686" w:type="dxa"/>
            <w:gridSpan w:val="2"/>
            <w:vMerge w:val="restart"/>
            <w:vAlign w:val="center"/>
          </w:tcPr>
          <w:p w14:paraId="09C9FF39" w14:textId="77777777" w:rsidR="004A712D" w:rsidRPr="00390F50" w:rsidRDefault="004A712D" w:rsidP="008B6132">
            <w:pPr>
              <w:spacing w:line="240" w:lineRule="auto"/>
              <w:jc w:val="center"/>
              <w:rPr>
                <w:rFonts w:eastAsia="Times New Roman" w:cs="Arial"/>
                <w:color w:val="000000" w:themeColor="text1"/>
                <w:sz w:val="22"/>
                <w:lang w:val="es-ES_tradnl" w:eastAsia="es-PE"/>
              </w:rPr>
            </w:pPr>
            <w:r w:rsidRPr="00390F50">
              <w:rPr>
                <w:rFonts w:eastAsia="Times New Roman" w:cs="Arial"/>
                <w:b/>
                <w:bCs/>
                <w:color w:val="000000" w:themeColor="text1"/>
                <w:sz w:val="22"/>
                <w:lang w:val="es-ES_tradnl" w:eastAsia="es-ES_tradnl"/>
              </w:rPr>
              <w:t>Indicadores de logro de la capacidad</w:t>
            </w:r>
          </w:p>
        </w:tc>
      </w:tr>
      <w:tr w:rsidR="004A712D" w:rsidRPr="00390F50" w14:paraId="716DDCEC" w14:textId="77777777" w:rsidTr="005826C5">
        <w:tblPrEx>
          <w:jc w:val="center"/>
          <w:tblInd w:w="0" w:type="dxa"/>
        </w:tblPrEx>
        <w:trPr>
          <w:trHeight w:val="592"/>
          <w:jc w:val="center"/>
        </w:trPr>
        <w:tc>
          <w:tcPr>
            <w:tcW w:w="567" w:type="dxa"/>
            <w:vMerge/>
            <w:textDirection w:val="btLr"/>
            <w:vAlign w:val="center"/>
          </w:tcPr>
          <w:p w14:paraId="2C31AA5C" w14:textId="77777777" w:rsidR="004A712D" w:rsidRPr="00390F50" w:rsidRDefault="004A712D" w:rsidP="005826C5">
            <w:pPr>
              <w:jc w:val="center"/>
              <w:rPr>
                <w:rFonts w:eastAsia="Times New Roman" w:cs="Arial"/>
                <w:color w:val="000000" w:themeColor="text1"/>
                <w:sz w:val="22"/>
                <w:lang w:val="es-ES_tradnl" w:eastAsia="es-PE"/>
              </w:rPr>
            </w:pPr>
          </w:p>
        </w:tc>
        <w:tc>
          <w:tcPr>
            <w:tcW w:w="568" w:type="dxa"/>
            <w:vMerge/>
            <w:textDirection w:val="btLr"/>
            <w:vAlign w:val="center"/>
          </w:tcPr>
          <w:p w14:paraId="086146C5" w14:textId="77777777" w:rsidR="004A712D" w:rsidRPr="00390F50" w:rsidRDefault="004A712D" w:rsidP="005826C5">
            <w:pPr>
              <w:jc w:val="center"/>
              <w:rPr>
                <w:rFonts w:eastAsia="Times New Roman" w:cs="Arial"/>
                <w:color w:val="000000" w:themeColor="text1"/>
                <w:sz w:val="22"/>
                <w:lang w:val="es-ES_tradnl" w:eastAsia="es-PE"/>
              </w:rPr>
            </w:pPr>
          </w:p>
        </w:tc>
        <w:tc>
          <w:tcPr>
            <w:tcW w:w="2551" w:type="dxa"/>
            <w:vAlign w:val="center"/>
          </w:tcPr>
          <w:p w14:paraId="16E4A1A6" w14:textId="77777777" w:rsidR="004A712D" w:rsidRPr="00390F50" w:rsidRDefault="004A712D" w:rsidP="008B6132">
            <w:pPr>
              <w:spacing w:line="240" w:lineRule="auto"/>
              <w:jc w:val="center"/>
              <w:rPr>
                <w:rFonts w:eastAsia="Times New Roman" w:cs="Arial"/>
                <w:color w:val="000000" w:themeColor="text1"/>
                <w:sz w:val="22"/>
                <w:lang w:val="es-ES_tradnl" w:eastAsia="es-PE"/>
              </w:rPr>
            </w:pPr>
            <w:r w:rsidRPr="00390F50">
              <w:rPr>
                <w:rFonts w:eastAsia="Times New Roman" w:cs="Arial"/>
                <w:b/>
                <w:bCs/>
                <w:color w:val="000000" w:themeColor="text1"/>
                <w:sz w:val="22"/>
                <w:lang w:val="es-ES_tradnl" w:eastAsia="es-ES_tradnl"/>
              </w:rPr>
              <w:t>CONCEPTUAL</w:t>
            </w:r>
          </w:p>
        </w:tc>
        <w:tc>
          <w:tcPr>
            <w:tcW w:w="3544" w:type="dxa"/>
            <w:vAlign w:val="center"/>
          </w:tcPr>
          <w:p w14:paraId="5C1A2BFA" w14:textId="77777777" w:rsidR="004A712D" w:rsidRPr="00390F50" w:rsidRDefault="004A712D" w:rsidP="008B6132">
            <w:pPr>
              <w:spacing w:line="240" w:lineRule="auto"/>
              <w:jc w:val="center"/>
              <w:rPr>
                <w:rFonts w:eastAsia="Times New Roman" w:cs="Arial"/>
                <w:color w:val="000000" w:themeColor="text1"/>
                <w:sz w:val="22"/>
                <w:lang w:val="es-ES_tradnl" w:eastAsia="es-PE"/>
              </w:rPr>
            </w:pPr>
            <w:r w:rsidRPr="00390F50">
              <w:rPr>
                <w:rFonts w:eastAsia="Times New Roman" w:cs="Arial"/>
                <w:b/>
                <w:bCs/>
                <w:color w:val="000000" w:themeColor="text1"/>
                <w:sz w:val="22"/>
                <w:lang w:val="es-ES_tradnl" w:eastAsia="es-ES_tradnl"/>
              </w:rPr>
              <w:t>PROCEDIMENTAL</w:t>
            </w:r>
          </w:p>
        </w:tc>
        <w:tc>
          <w:tcPr>
            <w:tcW w:w="2551" w:type="dxa"/>
            <w:gridSpan w:val="2"/>
            <w:vAlign w:val="center"/>
          </w:tcPr>
          <w:p w14:paraId="73160B61" w14:textId="77777777" w:rsidR="004A712D" w:rsidRPr="00390F50" w:rsidRDefault="004A712D" w:rsidP="008B6132">
            <w:pPr>
              <w:spacing w:line="240" w:lineRule="auto"/>
              <w:jc w:val="center"/>
              <w:rPr>
                <w:rFonts w:eastAsia="Times New Roman" w:cs="Arial"/>
                <w:color w:val="000000" w:themeColor="text1"/>
                <w:sz w:val="22"/>
                <w:lang w:val="es-ES_tradnl" w:eastAsia="es-PE"/>
              </w:rPr>
            </w:pPr>
            <w:r w:rsidRPr="00390F50">
              <w:rPr>
                <w:rFonts w:eastAsia="Times New Roman" w:cs="Arial"/>
                <w:b/>
                <w:bCs/>
                <w:color w:val="000000" w:themeColor="text1"/>
                <w:sz w:val="22"/>
                <w:lang w:val="es-ES_tradnl" w:eastAsia="es-ES_tradnl"/>
              </w:rPr>
              <w:t>ACTITUDINAL</w:t>
            </w:r>
          </w:p>
        </w:tc>
        <w:tc>
          <w:tcPr>
            <w:tcW w:w="1843" w:type="dxa"/>
            <w:vMerge/>
            <w:vAlign w:val="center"/>
          </w:tcPr>
          <w:p w14:paraId="2FBF8838" w14:textId="77777777" w:rsidR="004A712D" w:rsidRPr="00390F50" w:rsidRDefault="004A712D" w:rsidP="008B6132">
            <w:pPr>
              <w:spacing w:line="240" w:lineRule="auto"/>
              <w:jc w:val="center"/>
              <w:rPr>
                <w:rFonts w:eastAsia="Times New Roman" w:cs="Arial"/>
                <w:color w:val="000000" w:themeColor="text1"/>
                <w:sz w:val="22"/>
                <w:lang w:val="es-ES_tradnl" w:eastAsia="es-PE"/>
              </w:rPr>
            </w:pPr>
          </w:p>
        </w:tc>
        <w:tc>
          <w:tcPr>
            <w:tcW w:w="3686" w:type="dxa"/>
            <w:gridSpan w:val="2"/>
            <w:vMerge/>
            <w:vAlign w:val="center"/>
          </w:tcPr>
          <w:p w14:paraId="61D9891C" w14:textId="77777777" w:rsidR="004A712D" w:rsidRPr="00390F50" w:rsidRDefault="004A712D" w:rsidP="008B6132">
            <w:pPr>
              <w:spacing w:line="240" w:lineRule="auto"/>
              <w:jc w:val="center"/>
              <w:rPr>
                <w:rFonts w:eastAsia="Times New Roman" w:cs="Arial"/>
                <w:color w:val="000000" w:themeColor="text1"/>
                <w:sz w:val="22"/>
                <w:lang w:val="es-ES_tradnl" w:eastAsia="es-PE"/>
              </w:rPr>
            </w:pPr>
          </w:p>
        </w:tc>
      </w:tr>
      <w:tr w:rsidR="004A712D" w:rsidRPr="00390F50" w14:paraId="5FC8E866" w14:textId="77777777" w:rsidTr="005826C5">
        <w:tblPrEx>
          <w:jc w:val="center"/>
          <w:tblInd w:w="0" w:type="dxa"/>
        </w:tblPrEx>
        <w:trPr>
          <w:trHeight w:val="1198"/>
          <w:jc w:val="center"/>
        </w:trPr>
        <w:tc>
          <w:tcPr>
            <w:tcW w:w="567" w:type="dxa"/>
            <w:vMerge/>
            <w:textDirection w:val="btLr"/>
            <w:vAlign w:val="center"/>
          </w:tcPr>
          <w:p w14:paraId="1EC13D34" w14:textId="77777777" w:rsidR="004A712D" w:rsidRPr="00390F50" w:rsidRDefault="004A712D" w:rsidP="005826C5">
            <w:pPr>
              <w:jc w:val="center"/>
              <w:rPr>
                <w:rFonts w:eastAsia="Times New Roman" w:cs="Arial"/>
                <w:color w:val="000000" w:themeColor="text1"/>
                <w:sz w:val="22"/>
                <w:lang w:val="es-ES_tradnl" w:eastAsia="es-PE"/>
              </w:rPr>
            </w:pPr>
          </w:p>
        </w:tc>
        <w:tc>
          <w:tcPr>
            <w:tcW w:w="568" w:type="dxa"/>
            <w:vAlign w:val="center"/>
          </w:tcPr>
          <w:p w14:paraId="7655A3EB" w14:textId="77777777" w:rsidR="004A712D" w:rsidRPr="00390F50" w:rsidRDefault="004A712D" w:rsidP="005826C5">
            <w:pPr>
              <w:jc w:val="center"/>
              <w:rPr>
                <w:rFonts w:eastAsia="Times New Roman" w:cs="Arial"/>
                <w:color w:val="000000" w:themeColor="text1"/>
                <w:sz w:val="22"/>
                <w:lang w:val="es-ES_tradnl" w:eastAsia="es-PE"/>
              </w:rPr>
            </w:pPr>
            <w:r w:rsidRPr="00390F50">
              <w:rPr>
                <w:rFonts w:eastAsia="Times New Roman" w:cs="Arial"/>
                <w:color w:val="000000" w:themeColor="text1"/>
                <w:sz w:val="22"/>
                <w:lang w:val="es-ES_tradnl" w:eastAsia="es-ES_tradnl"/>
              </w:rPr>
              <w:t>5</w:t>
            </w:r>
          </w:p>
        </w:tc>
        <w:tc>
          <w:tcPr>
            <w:tcW w:w="2551" w:type="dxa"/>
            <w:vAlign w:val="center"/>
          </w:tcPr>
          <w:p w14:paraId="4E7E58C5" w14:textId="77777777" w:rsidR="004A712D" w:rsidRPr="00093A80" w:rsidRDefault="00617502" w:rsidP="00093A80">
            <w:pPr>
              <w:spacing w:line="240" w:lineRule="auto"/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ES_tradnl"/>
              </w:rPr>
            </w:pPr>
            <w:r w:rsidRPr="00093A80"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ES_tradnl"/>
              </w:rPr>
              <w:t>Las técnicas fundamentales del voleibol</w:t>
            </w:r>
          </w:p>
        </w:tc>
        <w:tc>
          <w:tcPr>
            <w:tcW w:w="3544" w:type="dxa"/>
          </w:tcPr>
          <w:p w14:paraId="602054B5" w14:textId="77777777" w:rsidR="00A11295" w:rsidRDefault="004A712D" w:rsidP="0029163F">
            <w:pPr>
              <w:spacing w:line="240" w:lineRule="auto"/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</w:pPr>
            <w:r w:rsidRPr="00093A80"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  <w:t xml:space="preserve"> </w:t>
            </w:r>
          </w:p>
          <w:p w14:paraId="535E871C" w14:textId="77777777" w:rsidR="00A11295" w:rsidRDefault="00A11295" w:rsidP="0029163F">
            <w:pPr>
              <w:spacing w:line="240" w:lineRule="auto"/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</w:pPr>
          </w:p>
          <w:p w14:paraId="6C721177" w14:textId="77777777" w:rsidR="004A712D" w:rsidRPr="0029163F" w:rsidRDefault="0029163F" w:rsidP="0029163F">
            <w:pPr>
              <w:spacing w:line="240" w:lineRule="auto"/>
              <w:rPr>
                <w:rFonts w:eastAsia="Times New Roman" w:cs="Arial"/>
                <w:color w:val="000000" w:themeColor="text1"/>
                <w:sz w:val="20"/>
                <w:szCs w:val="20"/>
                <w:lang w:val="es-ES_tradnl" w:eastAsia="es-PE"/>
              </w:rPr>
            </w:pPr>
            <w:r w:rsidRPr="0029163F">
              <w:rPr>
                <w:rFonts w:cs="Arial"/>
                <w:sz w:val="20"/>
                <w:szCs w:val="20"/>
              </w:rPr>
              <w:t xml:space="preserve">Determinar la clasificación de </w:t>
            </w:r>
            <w:r>
              <w:rPr>
                <w:rFonts w:cs="Arial"/>
                <w:sz w:val="20"/>
                <w:szCs w:val="20"/>
              </w:rPr>
              <w:t>la</w:t>
            </w:r>
            <w:r w:rsidRPr="0029163F">
              <w:rPr>
                <w:rFonts w:cs="Arial"/>
                <w:sz w:val="20"/>
                <w:szCs w:val="20"/>
              </w:rPr>
              <w:t xml:space="preserve"> </w:t>
            </w:r>
            <w:r>
              <w:rPr>
                <w:rFonts w:cs="Arial"/>
                <w:sz w:val="20"/>
                <w:szCs w:val="20"/>
              </w:rPr>
              <w:t>técnica</w:t>
            </w:r>
            <w:r w:rsidRPr="0029163F">
              <w:rPr>
                <w:rFonts w:cs="Arial"/>
                <w:sz w:val="20"/>
                <w:szCs w:val="20"/>
              </w:rPr>
              <w:t xml:space="preserve"> </w:t>
            </w:r>
            <w:r>
              <w:rPr>
                <w:rFonts w:cs="Arial"/>
                <w:sz w:val="20"/>
                <w:szCs w:val="20"/>
              </w:rPr>
              <w:t>individual y colectiva</w:t>
            </w:r>
            <w:r w:rsidRPr="0029163F">
              <w:rPr>
                <w:rFonts w:cs="Arial"/>
                <w:sz w:val="20"/>
                <w:szCs w:val="20"/>
              </w:rPr>
              <w:t xml:space="preserve"> </w:t>
            </w:r>
            <w:r>
              <w:rPr>
                <w:rFonts w:cs="Arial"/>
                <w:sz w:val="20"/>
                <w:szCs w:val="20"/>
              </w:rPr>
              <w:t xml:space="preserve">de los </w:t>
            </w:r>
            <w:r w:rsidRPr="0029163F">
              <w:rPr>
                <w:rFonts w:cs="Arial"/>
                <w:sz w:val="20"/>
                <w:szCs w:val="20"/>
              </w:rPr>
              <w:t xml:space="preserve"> </w:t>
            </w:r>
            <w:r>
              <w:rPr>
                <w:rFonts w:cs="Arial"/>
                <w:sz w:val="20"/>
                <w:szCs w:val="20"/>
              </w:rPr>
              <w:t xml:space="preserve">fundamentos del </w:t>
            </w:r>
            <w:r w:rsidRPr="0029163F">
              <w:rPr>
                <w:rFonts w:cs="Arial"/>
                <w:sz w:val="20"/>
                <w:szCs w:val="20"/>
              </w:rPr>
              <w:t>voleibol</w:t>
            </w:r>
          </w:p>
        </w:tc>
        <w:tc>
          <w:tcPr>
            <w:tcW w:w="2551" w:type="dxa"/>
            <w:gridSpan w:val="2"/>
          </w:tcPr>
          <w:p w14:paraId="6F14E954" w14:textId="77777777" w:rsidR="00A11295" w:rsidRDefault="00A11295" w:rsidP="00093A80">
            <w:pPr>
              <w:spacing w:line="240" w:lineRule="auto"/>
              <w:rPr>
                <w:rFonts w:cs="Arial"/>
                <w:sz w:val="20"/>
                <w:szCs w:val="20"/>
              </w:rPr>
            </w:pPr>
          </w:p>
          <w:p w14:paraId="10483953" w14:textId="77777777" w:rsidR="00A11295" w:rsidRDefault="00A11295" w:rsidP="00093A80">
            <w:pPr>
              <w:spacing w:line="240" w:lineRule="auto"/>
              <w:rPr>
                <w:rFonts w:cs="Arial"/>
                <w:sz w:val="20"/>
                <w:szCs w:val="20"/>
              </w:rPr>
            </w:pPr>
          </w:p>
          <w:p w14:paraId="3DCBD7BB" w14:textId="77777777" w:rsidR="004A712D" w:rsidRPr="0029163F" w:rsidRDefault="0029163F" w:rsidP="00093A80">
            <w:pPr>
              <w:spacing w:line="240" w:lineRule="auto"/>
              <w:rPr>
                <w:rFonts w:eastAsia="Times New Roman" w:cs="Arial"/>
                <w:color w:val="000000" w:themeColor="text1"/>
                <w:sz w:val="20"/>
                <w:szCs w:val="20"/>
                <w:lang w:val="es-ES_tradnl" w:eastAsia="es-PE"/>
              </w:rPr>
            </w:pPr>
            <w:r w:rsidRPr="0029163F">
              <w:rPr>
                <w:rFonts w:cs="Arial"/>
                <w:sz w:val="20"/>
                <w:szCs w:val="20"/>
              </w:rPr>
              <w:t>Demostrar entusiasmo para participar.</w:t>
            </w:r>
          </w:p>
        </w:tc>
        <w:tc>
          <w:tcPr>
            <w:tcW w:w="1843" w:type="dxa"/>
            <w:vMerge w:val="restart"/>
          </w:tcPr>
          <w:p w14:paraId="501FEBB6" w14:textId="77777777" w:rsidR="004A712D" w:rsidRDefault="004A712D" w:rsidP="00093A80">
            <w:pPr>
              <w:spacing w:line="240" w:lineRule="auto"/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</w:pPr>
            <w:r w:rsidRPr="00093A80"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  <w:t>Exposición de video relacionado</w:t>
            </w:r>
            <w:r w:rsidR="0029163F"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  <w:t xml:space="preserve"> a las </w:t>
            </w:r>
            <w:r w:rsidR="00A11295"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  <w:t xml:space="preserve">técnicas fundamentales </w:t>
            </w:r>
            <w:r w:rsidR="00A11295" w:rsidRPr="00093A80"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  <w:t>del</w:t>
            </w:r>
            <w:r w:rsidR="00617502" w:rsidRPr="00093A80"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  <w:t xml:space="preserve"> voleibol</w:t>
            </w:r>
            <w:r w:rsidRPr="00093A80"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  <w:t>.</w:t>
            </w:r>
          </w:p>
          <w:p w14:paraId="73A28998" w14:textId="77777777" w:rsidR="00093A80" w:rsidRDefault="00093A80" w:rsidP="00093A80">
            <w:pPr>
              <w:spacing w:line="240" w:lineRule="auto"/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</w:pPr>
          </w:p>
          <w:p w14:paraId="3D857C50" w14:textId="77777777" w:rsidR="0029163F" w:rsidRPr="00093A80" w:rsidRDefault="0029163F" w:rsidP="00093A80">
            <w:pPr>
              <w:spacing w:line="240" w:lineRule="auto"/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</w:pPr>
          </w:p>
          <w:p w14:paraId="44FED8B6" w14:textId="77777777" w:rsidR="004A712D" w:rsidRPr="00093A80" w:rsidRDefault="004A712D" w:rsidP="00093A80">
            <w:pPr>
              <w:spacing w:line="240" w:lineRule="auto"/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</w:pPr>
            <w:r w:rsidRPr="00093A80"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  <w:t xml:space="preserve"> </w:t>
            </w:r>
          </w:p>
          <w:p w14:paraId="7FCC9B2D" w14:textId="77777777" w:rsidR="00093A80" w:rsidRDefault="00A11295" w:rsidP="00093A80">
            <w:pPr>
              <w:spacing w:line="240" w:lineRule="auto"/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</w:pPr>
            <w:r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  <w:t>Conferencia del docente</w:t>
            </w:r>
          </w:p>
          <w:p w14:paraId="6769FE1D" w14:textId="77777777" w:rsidR="00093A80" w:rsidRDefault="00093A80" w:rsidP="00093A80">
            <w:pPr>
              <w:spacing w:line="240" w:lineRule="auto"/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</w:pPr>
          </w:p>
          <w:p w14:paraId="6846869C" w14:textId="77777777" w:rsidR="00093A80" w:rsidRDefault="00093A80" w:rsidP="00093A80">
            <w:pPr>
              <w:spacing w:line="240" w:lineRule="auto"/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</w:pPr>
          </w:p>
          <w:p w14:paraId="74A6F3F9" w14:textId="77777777" w:rsidR="004A712D" w:rsidRDefault="004A712D" w:rsidP="00093A80">
            <w:pPr>
              <w:spacing w:line="240" w:lineRule="auto"/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</w:pPr>
          </w:p>
          <w:p w14:paraId="43EA877A" w14:textId="77777777" w:rsidR="00B84AA0" w:rsidRDefault="00B84AA0" w:rsidP="00093A80">
            <w:pPr>
              <w:spacing w:line="240" w:lineRule="auto"/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</w:pPr>
          </w:p>
          <w:p w14:paraId="175C1C14" w14:textId="77777777" w:rsidR="00B84AA0" w:rsidRPr="00093A80" w:rsidRDefault="00B84AA0" w:rsidP="00093A80">
            <w:pPr>
              <w:spacing w:line="240" w:lineRule="auto"/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ES_tradnl"/>
              </w:rPr>
            </w:pPr>
            <w:r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  <w:t>Conferencia del docente</w:t>
            </w:r>
          </w:p>
          <w:p w14:paraId="43ADED0E" w14:textId="77777777" w:rsidR="004A712D" w:rsidRDefault="004A712D" w:rsidP="00093A80">
            <w:pPr>
              <w:spacing w:line="240" w:lineRule="auto"/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</w:pPr>
          </w:p>
          <w:p w14:paraId="026BF800" w14:textId="77777777" w:rsidR="00B84AA0" w:rsidRDefault="00B84AA0" w:rsidP="00093A80">
            <w:pPr>
              <w:spacing w:line="240" w:lineRule="auto"/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</w:pPr>
          </w:p>
          <w:p w14:paraId="0315B72D" w14:textId="77777777" w:rsidR="00B84AA0" w:rsidRDefault="00B84AA0" w:rsidP="00093A80">
            <w:pPr>
              <w:spacing w:line="240" w:lineRule="auto"/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</w:pPr>
          </w:p>
          <w:p w14:paraId="7320DC0A" w14:textId="77777777" w:rsidR="00B84AA0" w:rsidRPr="00093A80" w:rsidRDefault="00B84AA0" w:rsidP="00093A80">
            <w:pPr>
              <w:spacing w:line="240" w:lineRule="auto"/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</w:pPr>
            <w:r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  <w:t>Exposición del docente.</w:t>
            </w:r>
          </w:p>
        </w:tc>
        <w:tc>
          <w:tcPr>
            <w:tcW w:w="3686" w:type="dxa"/>
            <w:gridSpan w:val="2"/>
          </w:tcPr>
          <w:p w14:paraId="4EA6604A" w14:textId="77777777" w:rsidR="004A712D" w:rsidRPr="00093A80" w:rsidRDefault="00A11295" w:rsidP="00093A80">
            <w:pPr>
              <w:spacing w:line="240" w:lineRule="auto"/>
              <w:jc w:val="both"/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</w:pPr>
            <w:r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  <w:t>Identifica y aplica las técnicas fundamentales del voleibol</w:t>
            </w:r>
          </w:p>
        </w:tc>
      </w:tr>
      <w:tr w:rsidR="004A712D" w:rsidRPr="00390F50" w14:paraId="3E328ABB" w14:textId="77777777" w:rsidTr="005826C5">
        <w:tblPrEx>
          <w:jc w:val="center"/>
          <w:tblInd w:w="0" w:type="dxa"/>
        </w:tblPrEx>
        <w:trPr>
          <w:trHeight w:val="1479"/>
          <w:jc w:val="center"/>
        </w:trPr>
        <w:tc>
          <w:tcPr>
            <w:tcW w:w="567" w:type="dxa"/>
            <w:vMerge/>
            <w:textDirection w:val="btLr"/>
            <w:vAlign w:val="center"/>
          </w:tcPr>
          <w:p w14:paraId="39887203" w14:textId="77777777" w:rsidR="004A712D" w:rsidRPr="00390F50" w:rsidRDefault="004A712D" w:rsidP="005826C5">
            <w:pPr>
              <w:jc w:val="center"/>
              <w:rPr>
                <w:rFonts w:eastAsia="Times New Roman" w:cs="Arial"/>
                <w:color w:val="000000" w:themeColor="text1"/>
                <w:sz w:val="22"/>
                <w:lang w:val="es-ES_tradnl" w:eastAsia="es-PE"/>
              </w:rPr>
            </w:pPr>
          </w:p>
        </w:tc>
        <w:tc>
          <w:tcPr>
            <w:tcW w:w="568" w:type="dxa"/>
            <w:vAlign w:val="center"/>
          </w:tcPr>
          <w:p w14:paraId="428AB894" w14:textId="77777777" w:rsidR="004A712D" w:rsidRPr="00390F50" w:rsidRDefault="004A712D" w:rsidP="005826C5">
            <w:pPr>
              <w:jc w:val="center"/>
              <w:rPr>
                <w:rFonts w:eastAsia="Times New Roman" w:cs="Arial"/>
                <w:color w:val="000000" w:themeColor="text1"/>
                <w:sz w:val="22"/>
                <w:lang w:val="es-ES_tradnl" w:eastAsia="es-PE"/>
              </w:rPr>
            </w:pPr>
            <w:r w:rsidRPr="00390F50">
              <w:rPr>
                <w:rFonts w:eastAsia="Times New Roman" w:cs="Arial"/>
                <w:color w:val="000000" w:themeColor="text1"/>
                <w:sz w:val="22"/>
                <w:lang w:val="es-ES_tradnl" w:eastAsia="es-ES_tradnl"/>
              </w:rPr>
              <w:t>6</w:t>
            </w:r>
          </w:p>
        </w:tc>
        <w:tc>
          <w:tcPr>
            <w:tcW w:w="2551" w:type="dxa"/>
            <w:vAlign w:val="center"/>
          </w:tcPr>
          <w:p w14:paraId="5ED7D749" w14:textId="77777777" w:rsidR="004A712D" w:rsidRPr="00093A80" w:rsidRDefault="00093A80" w:rsidP="00093A80">
            <w:pPr>
              <w:spacing w:line="240" w:lineRule="auto"/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</w:pPr>
            <w:r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  <w:t>Proceso metodo</w:t>
            </w:r>
            <w:r w:rsidR="00B84AA0"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  <w:t>lógico de la enseñanza del voleo</w:t>
            </w:r>
            <w:r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  <w:t>, etapas y ejercicios de aplicación</w:t>
            </w:r>
          </w:p>
        </w:tc>
        <w:tc>
          <w:tcPr>
            <w:tcW w:w="3544" w:type="dxa"/>
          </w:tcPr>
          <w:p w14:paraId="196AFD57" w14:textId="77777777" w:rsidR="00A11295" w:rsidRDefault="00A11295" w:rsidP="00093A80">
            <w:pPr>
              <w:spacing w:line="240" w:lineRule="auto"/>
              <w:rPr>
                <w:rFonts w:cs="Arial"/>
                <w:sz w:val="20"/>
                <w:szCs w:val="20"/>
              </w:rPr>
            </w:pPr>
          </w:p>
          <w:p w14:paraId="3885A2B6" w14:textId="77777777" w:rsidR="00A11295" w:rsidRDefault="00A11295" w:rsidP="00093A80">
            <w:pPr>
              <w:spacing w:line="240" w:lineRule="auto"/>
              <w:rPr>
                <w:rFonts w:cs="Arial"/>
                <w:sz w:val="20"/>
                <w:szCs w:val="20"/>
              </w:rPr>
            </w:pPr>
          </w:p>
          <w:p w14:paraId="79BFEB1E" w14:textId="77777777" w:rsidR="004A712D" w:rsidRPr="00A11295" w:rsidRDefault="00A11295" w:rsidP="00093A80">
            <w:pPr>
              <w:spacing w:line="240" w:lineRule="auto"/>
              <w:rPr>
                <w:rFonts w:eastAsia="Times New Roman" w:cs="Arial"/>
                <w:color w:val="000000" w:themeColor="text1"/>
                <w:sz w:val="20"/>
                <w:szCs w:val="20"/>
                <w:lang w:val="es-ES_tradnl" w:eastAsia="es-PE"/>
              </w:rPr>
            </w:pPr>
            <w:r w:rsidRPr="00A11295">
              <w:rPr>
                <w:rFonts w:cs="Arial"/>
                <w:sz w:val="20"/>
                <w:szCs w:val="20"/>
              </w:rPr>
              <w:t>Mecanizar los movimientos técnicos de juego</w:t>
            </w:r>
            <w:r w:rsidR="00B84AA0">
              <w:rPr>
                <w:rFonts w:cs="Arial"/>
                <w:sz w:val="20"/>
                <w:szCs w:val="20"/>
              </w:rPr>
              <w:t xml:space="preserve"> del  voleo</w:t>
            </w:r>
          </w:p>
        </w:tc>
        <w:tc>
          <w:tcPr>
            <w:tcW w:w="2551" w:type="dxa"/>
            <w:gridSpan w:val="2"/>
          </w:tcPr>
          <w:p w14:paraId="52ABD748" w14:textId="77777777" w:rsidR="004A712D" w:rsidRPr="00093A80" w:rsidRDefault="004A712D" w:rsidP="00093A80">
            <w:pPr>
              <w:spacing w:line="240" w:lineRule="auto"/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</w:pPr>
          </w:p>
          <w:p w14:paraId="256EC8E3" w14:textId="77777777" w:rsidR="00A11295" w:rsidRDefault="00A11295" w:rsidP="00093A80">
            <w:pPr>
              <w:spacing w:line="240" w:lineRule="auto"/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</w:pPr>
          </w:p>
          <w:p w14:paraId="261D7D3D" w14:textId="77777777" w:rsidR="004A712D" w:rsidRPr="00093A80" w:rsidRDefault="004A712D" w:rsidP="00093A80">
            <w:pPr>
              <w:spacing w:line="240" w:lineRule="auto"/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</w:pPr>
            <w:r w:rsidRPr="00093A80"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  <w:t>Participa</w:t>
            </w:r>
            <w:r w:rsidR="00B84AA0"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  <w:t xml:space="preserve"> y demuestra interés en el  gesto técnico</w:t>
            </w:r>
            <w:r w:rsidRPr="00093A80"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  <w:t xml:space="preserve"> </w:t>
            </w:r>
            <w:r w:rsidR="00B84AA0"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  <w:t xml:space="preserve"> del voleo</w:t>
            </w:r>
          </w:p>
        </w:tc>
        <w:tc>
          <w:tcPr>
            <w:tcW w:w="1843" w:type="dxa"/>
            <w:vMerge/>
          </w:tcPr>
          <w:p w14:paraId="545A5FA8" w14:textId="77777777" w:rsidR="004A712D" w:rsidRPr="00093A80" w:rsidRDefault="004A712D" w:rsidP="00093A80">
            <w:pPr>
              <w:spacing w:line="240" w:lineRule="auto"/>
              <w:jc w:val="both"/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</w:pPr>
          </w:p>
        </w:tc>
        <w:tc>
          <w:tcPr>
            <w:tcW w:w="3686" w:type="dxa"/>
            <w:gridSpan w:val="2"/>
          </w:tcPr>
          <w:p w14:paraId="2A148959" w14:textId="77777777" w:rsidR="004A712D" w:rsidRDefault="004A712D" w:rsidP="00093A80">
            <w:pPr>
              <w:spacing w:line="240" w:lineRule="auto"/>
              <w:jc w:val="both"/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</w:pPr>
          </w:p>
          <w:p w14:paraId="70E5E296" w14:textId="77777777" w:rsidR="00A11295" w:rsidRPr="00093A80" w:rsidRDefault="00A11295" w:rsidP="00093A80">
            <w:pPr>
              <w:spacing w:line="240" w:lineRule="auto"/>
              <w:jc w:val="both"/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</w:pPr>
            <w:r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  <w:t>Identifica los procesos metodológicos de la enseñanza del voleo.</w:t>
            </w:r>
          </w:p>
        </w:tc>
      </w:tr>
      <w:tr w:rsidR="004A712D" w:rsidRPr="00390F50" w14:paraId="33158029" w14:textId="77777777" w:rsidTr="005826C5">
        <w:tblPrEx>
          <w:jc w:val="center"/>
          <w:tblInd w:w="0" w:type="dxa"/>
        </w:tblPrEx>
        <w:trPr>
          <w:trHeight w:val="807"/>
          <w:jc w:val="center"/>
        </w:trPr>
        <w:tc>
          <w:tcPr>
            <w:tcW w:w="567" w:type="dxa"/>
            <w:vMerge/>
            <w:textDirection w:val="btLr"/>
            <w:vAlign w:val="center"/>
          </w:tcPr>
          <w:p w14:paraId="3400F3B0" w14:textId="77777777" w:rsidR="004A712D" w:rsidRPr="00390F50" w:rsidRDefault="004A712D" w:rsidP="005826C5">
            <w:pPr>
              <w:jc w:val="center"/>
              <w:rPr>
                <w:rFonts w:eastAsia="Times New Roman" w:cs="Arial"/>
                <w:color w:val="000000" w:themeColor="text1"/>
                <w:sz w:val="22"/>
                <w:lang w:val="es-ES_tradnl" w:eastAsia="es-PE"/>
              </w:rPr>
            </w:pPr>
          </w:p>
        </w:tc>
        <w:tc>
          <w:tcPr>
            <w:tcW w:w="568" w:type="dxa"/>
            <w:vAlign w:val="center"/>
          </w:tcPr>
          <w:p w14:paraId="239172EB" w14:textId="77777777" w:rsidR="004A712D" w:rsidRPr="00390F50" w:rsidRDefault="004A712D" w:rsidP="005826C5">
            <w:pPr>
              <w:spacing w:line="240" w:lineRule="auto"/>
              <w:jc w:val="center"/>
              <w:rPr>
                <w:rFonts w:eastAsia="Times New Roman" w:cs="Arial"/>
                <w:color w:val="000000" w:themeColor="text1"/>
                <w:sz w:val="22"/>
                <w:lang w:val="es-ES_tradnl" w:eastAsia="es-PE"/>
              </w:rPr>
            </w:pPr>
            <w:r w:rsidRPr="00390F50">
              <w:rPr>
                <w:rFonts w:eastAsia="Times New Roman" w:cs="Arial"/>
                <w:color w:val="000000" w:themeColor="text1"/>
                <w:sz w:val="22"/>
                <w:lang w:val="es-ES_tradnl" w:eastAsia="es-ES_tradnl"/>
              </w:rPr>
              <w:t>7</w:t>
            </w:r>
          </w:p>
        </w:tc>
        <w:tc>
          <w:tcPr>
            <w:tcW w:w="2551" w:type="dxa"/>
            <w:vAlign w:val="center"/>
          </w:tcPr>
          <w:p w14:paraId="1DF25BE4" w14:textId="77777777" w:rsidR="004A712D" w:rsidRPr="00093A80" w:rsidRDefault="00B84AA0" w:rsidP="00093A80">
            <w:pPr>
              <w:spacing w:line="240" w:lineRule="auto"/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</w:pPr>
            <w:r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  <w:t>Proceso metodológico de la enseñanza del antebrazo, etapas y ejercicios de aplicación</w:t>
            </w:r>
          </w:p>
        </w:tc>
        <w:tc>
          <w:tcPr>
            <w:tcW w:w="3544" w:type="dxa"/>
          </w:tcPr>
          <w:p w14:paraId="75BC0E58" w14:textId="77777777" w:rsidR="004A712D" w:rsidRPr="00093A80" w:rsidRDefault="00B84AA0" w:rsidP="00093A80">
            <w:pPr>
              <w:spacing w:line="240" w:lineRule="auto"/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</w:pPr>
            <w:r w:rsidRPr="00A11295">
              <w:rPr>
                <w:rFonts w:cs="Arial"/>
                <w:sz w:val="20"/>
                <w:szCs w:val="20"/>
              </w:rPr>
              <w:t>Mecanizar los movimientos técnicos de juego</w:t>
            </w:r>
            <w:r>
              <w:rPr>
                <w:rFonts w:cs="Arial"/>
                <w:sz w:val="20"/>
                <w:szCs w:val="20"/>
              </w:rPr>
              <w:t xml:space="preserve"> del  antebrazo</w:t>
            </w:r>
          </w:p>
        </w:tc>
        <w:tc>
          <w:tcPr>
            <w:tcW w:w="2551" w:type="dxa"/>
            <w:gridSpan w:val="2"/>
          </w:tcPr>
          <w:p w14:paraId="4A7F41FA" w14:textId="77777777" w:rsidR="004A712D" w:rsidRPr="00093A80" w:rsidRDefault="00B84AA0" w:rsidP="00093A80">
            <w:pPr>
              <w:spacing w:line="240" w:lineRule="auto"/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</w:pPr>
            <w:r w:rsidRPr="00093A80"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  <w:t>Particip</w:t>
            </w:r>
            <w:r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  <w:t>a y demuestra interés en el  gesto técnico del antebrazo</w:t>
            </w:r>
          </w:p>
        </w:tc>
        <w:tc>
          <w:tcPr>
            <w:tcW w:w="1843" w:type="dxa"/>
            <w:vMerge/>
          </w:tcPr>
          <w:p w14:paraId="0F12DEFA" w14:textId="77777777" w:rsidR="004A712D" w:rsidRPr="00093A80" w:rsidRDefault="004A712D" w:rsidP="00093A80">
            <w:pPr>
              <w:spacing w:line="240" w:lineRule="auto"/>
              <w:jc w:val="both"/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</w:pPr>
          </w:p>
        </w:tc>
        <w:tc>
          <w:tcPr>
            <w:tcW w:w="3686" w:type="dxa"/>
            <w:gridSpan w:val="2"/>
          </w:tcPr>
          <w:p w14:paraId="6200D76A" w14:textId="77777777" w:rsidR="004A712D" w:rsidRDefault="004A712D" w:rsidP="00093A80">
            <w:pPr>
              <w:spacing w:line="240" w:lineRule="auto"/>
              <w:jc w:val="both"/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</w:pPr>
          </w:p>
          <w:p w14:paraId="5554D8FF" w14:textId="77777777" w:rsidR="00B84AA0" w:rsidRPr="00093A80" w:rsidRDefault="00B84AA0" w:rsidP="00093A80">
            <w:pPr>
              <w:spacing w:line="240" w:lineRule="auto"/>
              <w:jc w:val="both"/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</w:pPr>
            <w:r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  <w:t>Identifica los procesos metodológicos de la enseñanza del antebrazo</w:t>
            </w:r>
          </w:p>
        </w:tc>
      </w:tr>
      <w:tr w:rsidR="004A712D" w:rsidRPr="00390F50" w14:paraId="6FBC8743" w14:textId="77777777" w:rsidTr="005826C5">
        <w:tblPrEx>
          <w:jc w:val="center"/>
          <w:tblInd w:w="0" w:type="dxa"/>
        </w:tblPrEx>
        <w:trPr>
          <w:trHeight w:val="1414"/>
          <w:jc w:val="center"/>
        </w:trPr>
        <w:tc>
          <w:tcPr>
            <w:tcW w:w="567" w:type="dxa"/>
            <w:vMerge/>
            <w:textDirection w:val="btLr"/>
            <w:vAlign w:val="center"/>
          </w:tcPr>
          <w:p w14:paraId="5AE27059" w14:textId="77777777" w:rsidR="004A712D" w:rsidRPr="00390F50" w:rsidRDefault="004A712D" w:rsidP="005826C5">
            <w:pPr>
              <w:jc w:val="center"/>
              <w:rPr>
                <w:rFonts w:eastAsia="Times New Roman" w:cs="Arial"/>
                <w:color w:val="000000" w:themeColor="text1"/>
                <w:sz w:val="22"/>
                <w:lang w:val="es-ES_tradnl" w:eastAsia="es-PE"/>
              </w:rPr>
            </w:pPr>
          </w:p>
        </w:tc>
        <w:tc>
          <w:tcPr>
            <w:tcW w:w="568" w:type="dxa"/>
            <w:vAlign w:val="center"/>
          </w:tcPr>
          <w:p w14:paraId="3BFCDCCD" w14:textId="77777777" w:rsidR="004A712D" w:rsidRPr="00390F50" w:rsidRDefault="004A712D" w:rsidP="005826C5">
            <w:pPr>
              <w:spacing w:line="240" w:lineRule="auto"/>
              <w:jc w:val="center"/>
              <w:rPr>
                <w:rFonts w:eastAsia="Times New Roman" w:cs="Arial"/>
                <w:color w:val="000000" w:themeColor="text1"/>
                <w:sz w:val="22"/>
                <w:lang w:val="es-ES_tradnl" w:eastAsia="es-PE"/>
              </w:rPr>
            </w:pPr>
            <w:r w:rsidRPr="00390F50">
              <w:rPr>
                <w:rFonts w:eastAsia="Times New Roman" w:cs="Arial"/>
                <w:color w:val="000000" w:themeColor="text1"/>
                <w:sz w:val="22"/>
                <w:lang w:val="es-ES_tradnl" w:eastAsia="es-PE"/>
              </w:rPr>
              <w:t>8</w:t>
            </w:r>
          </w:p>
          <w:p w14:paraId="6EAF6F79" w14:textId="77777777" w:rsidR="004A712D" w:rsidRPr="00390F50" w:rsidRDefault="004A712D" w:rsidP="005826C5">
            <w:pPr>
              <w:spacing w:line="240" w:lineRule="auto"/>
              <w:jc w:val="center"/>
              <w:rPr>
                <w:rFonts w:eastAsia="Times New Roman" w:cs="Arial"/>
                <w:color w:val="000000" w:themeColor="text1"/>
                <w:sz w:val="22"/>
                <w:lang w:val="es-ES_tradnl" w:eastAsia="es-PE"/>
              </w:rPr>
            </w:pPr>
          </w:p>
          <w:p w14:paraId="5B546E57" w14:textId="77777777" w:rsidR="004A712D" w:rsidRPr="00390F50" w:rsidRDefault="004A712D" w:rsidP="005826C5">
            <w:pPr>
              <w:spacing w:line="240" w:lineRule="auto"/>
              <w:jc w:val="center"/>
              <w:rPr>
                <w:rFonts w:eastAsia="Times New Roman" w:cs="Arial"/>
                <w:color w:val="000000" w:themeColor="text1"/>
                <w:sz w:val="22"/>
                <w:lang w:val="es-ES_tradnl" w:eastAsia="es-PE"/>
              </w:rPr>
            </w:pPr>
          </w:p>
          <w:p w14:paraId="5119E356" w14:textId="77777777" w:rsidR="004A712D" w:rsidRPr="00390F50" w:rsidRDefault="004A712D" w:rsidP="005826C5">
            <w:pPr>
              <w:spacing w:line="240" w:lineRule="auto"/>
              <w:jc w:val="center"/>
              <w:rPr>
                <w:rFonts w:eastAsia="Times New Roman" w:cs="Arial"/>
                <w:color w:val="000000" w:themeColor="text1"/>
                <w:sz w:val="22"/>
                <w:lang w:val="es-ES_tradnl" w:eastAsia="es-PE"/>
              </w:rPr>
            </w:pPr>
          </w:p>
        </w:tc>
        <w:tc>
          <w:tcPr>
            <w:tcW w:w="2551" w:type="dxa"/>
            <w:vAlign w:val="center"/>
          </w:tcPr>
          <w:p w14:paraId="69332B03" w14:textId="77777777" w:rsidR="004A712D" w:rsidRPr="00093A80" w:rsidRDefault="00B84AA0" w:rsidP="00093A80">
            <w:pPr>
              <w:spacing w:line="240" w:lineRule="auto"/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</w:pPr>
            <w:r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  <w:t>Proceso metodológico de la enseñanza del servicio, etapas y ejercicios de aplicación</w:t>
            </w:r>
          </w:p>
        </w:tc>
        <w:tc>
          <w:tcPr>
            <w:tcW w:w="3544" w:type="dxa"/>
          </w:tcPr>
          <w:p w14:paraId="6B060AF2" w14:textId="77777777" w:rsidR="004A712D" w:rsidRDefault="004A712D" w:rsidP="00093A80">
            <w:pPr>
              <w:spacing w:line="240" w:lineRule="auto"/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</w:pPr>
          </w:p>
          <w:p w14:paraId="61DEE597" w14:textId="77777777" w:rsidR="00B84AA0" w:rsidRPr="00093A80" w:rsidRDefault="00B84AA0" w:rsidP="00093A80">
            <w:pPr>
              <w:spacing w:line="240" w:lineRule="auto"/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</w:pPr>
            <w:r w:rsidRPr="00A11295">
              <w:rPr>
                <w:rFonts w:cs="Arial"/>
                <w:sz w:val="20"/>
                <w:szCs w:val="20"/>
              </w:rPr>
              <w:t>Mecanizar los movimientos técnicos de juego</w:t>
            </w:r>
            <w:r>
              <w:rPr>
                <w:rFonts w:cs="Arial"/>
                <w:sz w:val="20"/>
                <w:szCs w:val="20"/>
              </w:rPr>
              <w:t xml:space="preserve"> del  servicio</w:t>
            </w:r>
          </w:p>
        </w:tc>
        <w:tc>
          <w:tcPr>
            <w:tcW w:w="2551" w:type="dxa"/>
            <w:gridSpan w:val="2"/>
          </w:tcPr>
          <w:p w14:paraId="3F1ABF7A" w14:textId="77777777" w:rsidR="004A712D" w:rsidRDefault="004A712D" w:rsidP="00093A80">
            <w:pPr>
              <w:spacing w:line="240" w:lineRule="auto"/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</w:pPr>
          </w:p>
          <w:p w14:paraId="00307B33" w14:textId="77777777" w:rsidR="00B84AA0" w:rsidRPr="00093A80" w:rsidRDefault="00B84AA0" w:rsidP="00093A80">
            <w:pPr>
              <w:spacing w:line="240" w:lineRule="auto"/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</w:pPr>
            <w:r w:rsidRPr="00093A80"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  <w:t>Particip</w:t>
            </w:r>
            <w:r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  <w:t>a y demuestra interés en el  gesto técnico del servicio</w:t>
            </w:r>
          </w:p>
        </w:tc>
        <w:tc>
          <w:tcPr>
            <w:tcW w:w="1843" w:type="dxa"/>
            <w:vMerge/>
          </w:tcPr>
          <w:p w14:paraId="5EF2F8C4" w14:textId="77777777" w:rsidR="004A712D" w:rsidRPr="00093A80" w:rsidRDefault="004A712D" w:rsidP="00093A80">
            <w:pPr>
              <w:spacing w:line="240" w:lineRule="auto"/>
              <w:jc w:val="both"/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</w:pPr>
          </w:p>
        </w:tc>
        <w:tc>
          <w:tcPr>
            <w:tcW w:w="3686" w:type="dxa"/>
            <w:gridSpan w:val="2"/>
          </w:tcPr>
          <w:p w14:paraId="2A3E5B9C" w14:textId="77777777" w:rsidR="004A712D" w:rsidRDefault="004A712D" w:rsidP="00093A80">
            <w:pPr>
              <w:spacing w:line="240" w:lineRule="auto"/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</w:pPr>
          </w:p>
          <w:p w14:paraId="354D40D2" w14:textId="77777777" w:rsidR="00B84AA0" w:rsidRPr="00093A80" w:rsidRDefault="00B84AA0" w:rsidP="00093A80">
            <w:pPr>
              <w:spacing w:line="240" w:lineRule="auto"/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</w:pPr>
            <w:r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  <w:t>Identifica los procesos metodológicos de la enseñanza del servicio.</w:t>
            </w:r>
          </w:p>
        </w:tc>
      </w:tr>
      <w:tr w:rsidR="004A712D" w:rsidRPr="00390F50" w14:paraId="760250B6" w14:textId="77777777" w:rsidTr="005826C5">
        <w:tblPrEx>
          <w:jc w:val="center"/>
          <w:tblInd w:w="0" w:type="dxa"/>
        </w:tblPrEx>
        <w:trPr>
          <w:trHeight w:val="275"/>
          <w:jc w:val="center"/>
        </w:trPr>
        <w:tc>
          <w:tcPr>
            <w:tcW w:w="567" w:type="dxa"/>
            <w:vMerge/>
            <w:textDirection w:val="btLr"/>
            <w:vAlign w:val="center"/>
          </w:tcPr>
          <w:p w14:paraId="2E9E006A" w14:textId="77777777" w:rsidR="004A712D" w:rsidRPr="00390F50" w:rsidRDefault="004A712D" w:rsidP="005826C5">
            <w:pPr>
              <w:jc w:val="center"/>
              <w:rPr>
                <w:rFonts w:eastAsia="Times New Roman" w:cs="Arial"/>
                <w:color w:val="000000" w:themeColor="text1"/>
                <w:sz w:val="22"/>
                <w:lang w:val="es-ES_tradnl" w:eastAsia="es-PE"/>
              </w:rPr>
            </w:pPr>
          </w:p>
        </w:tc>
        <w:tc>
          <w:tcPr>
            <w:tcW w:w="14743" w:type="dxa"/>
            <w:gridSpan w:val="8"/>
            <w:vAlign w:val="center"/>
          </w:tcPr>
          <w:p w14:paraId="7E82ABB6" w14:textId="77777777" w:rsidR="004A712D" w:rsidRPr="00390F50" w:rsidRDefault="004A712D" w:rsidP="008B6132">
            <w:pPr>
              <w:spacing w:line="240" w:lineRule="auto"/>
              <w:jc w:val="center"/>
              <w:rPr>
                <w:rFonts w:eastAsia="Times New Roman" w:cs="Arial"/>
                <w:color w:val="000000" w:themeColor="text1"/>
                <w:sz w:val="22"/>
                <w:lang w:val="es-ES_tradnl" w:eastAsia="es-PE"/>
              </w:rPr>
            </w:pPr>
            <w:r w:rsidRPr="00390F50">
              <w:rPr>
                <w:rFonts w:eastAsia="Times New Roman" w:cs="Arial"/>
                <w:b/>
                <w:bCs/>
                <w:color w:val="000000" w:themeColor="text1"/>
                <w:sz w:val="22"/>
                <w:lang w:val="es-ES_tradnl" w:eastAsia="es-ES_tradnl"/>
              </w:rPr>
              <w:t>EVALUACIÓN DE LA UNIDAD DIDÁCTICA</w:t>
            </w:r>
          </w:p>
        </w:tc>
      </w:tr>
      <w:tr w:rsidR="004A712D" w:rsidRPr="00390F50" w14:paraId="4BDECDED" w14:textId="77777777" w:rsidTr="005826C5">
        <w:tblPrEx>
          <w:jc w:val="center"/>
          <w:tblInd w:w="0" w:type="dxa"/>
        </w:tblPrEx>
        <w:trPr>
          <w:trHeight w:val="287"/>
          <w:jc w:val="center"/>
        </w:trPr>
        <w:tc>
          <w:tcPr>
            <w:tcW w:w="567" w:type="dxa"/>
            <w:vMerge/>
            <w:textDirection w:val="btLr"/>
            <w:vAlign w:val="center"/>
          </w:tcPr>
          <w:p w14:paraId="51DF5006" w14:textId="77777777" w:rsidR="004A712D" w:rsidRPr="00390F50" w:rsidRDefault="004A712D" w:rsidP="005826C5">
            <w:pPr>
              <w:jc w:val="center"/>
              <w:rPr>
                <w:rFonts w:eastAsia="Times New Roman" w:cs="Arial"/>
                <w:color w:val="000000" w:themeColor="text1"/>
                <w:sz w:val="22"/>
                <w:lang w:val="es-ES_tradnl" w:eastAsia="es-PE"/>
              </w:rPr>
            </w:pPr>
          </w:p>
        </w:tc>
        <w:tc>
          <w:tcPr>
            <w:tcW w:w="568" w:type="dxa"/>
            <w:vAlign w:val="center"/>
          </w:tcPr>
          <w:p w14:paraId="7F0DE465" w14:textId="77777777" w:rsidR="004A712D" w:rsidRPr="00390F50" w:rsidRDefault="004A712D" w:rsidP="005826C5">
            <w:pPr>
              <w:jc w:val="center"/>
              <w:rPr>
                <w:rFonts w:eastAsia="Times New Roman" w:cs="Arial"/>
                <w:color w:val="000000" w:themeColor="text1"/>
                <w:sz w:val="22"/>
                <w:lang w:val="es-ES_tradnl" w:eastAsia="es-PE"/>
              </w:rPr>
            </w:pPr>
          </w:p>
        </w:tc>
        <w:tc>
          <w:tcPr>
            <w:tcW w:w="6095" w:type="dxa"/>
            <w:gridSpan w:val="2"/>
            <w:vAlign w:val="center"/>
          </w:tcPr>
          <w:p w14:paraId="52FFFE50" w14:textId="77777777" w:rsidR="004A712D" w:rsidRPr="00390F50" w:rsidRDefault="004A712D" w:rsidP="008B6132">
            <w:pPr>
              <w:spacing w:line="240" w:lineRule="auto"/>
              <w:jc w:val="center"/>
              <w:rPr>
                <w:rFonts w:eastAsia="Times New Roman" w:cs="Arial"/>
                <w:color w:val="000000" w:themeColor="text1"/>
                <w:sz w:val="22"/>
                <w:lang w:val="es-ES_tradnl" w:eastAsia="es-PE"/>
              </w:rPr>
            </w:pPr>
            <w:r w:rsidRPr="00390F50">
              <w:rPr>
                <w:rFonts w:eastAsia="Times New Roman" w:cs="Arial"/>
                <w:b/>
                <w:bCs/>
                <w:color w:val="000000" w:themeColor="text1"/>
                <w:sz w:val="22"/>
                <w:lang w:val="es-ES_tradnl" w:eastAsia="es-ES_tradnl"/>
              </w:rPr>
              <w:t>Evidencia de Conocimientos</w:t>
            </w:r>
          </w:p>
        </w:tc>
        <w:tc>
          <w:tcPr>
            <w:tcW w:w="4394" w:type="dxa"/>
            <w:gridSpan w:val="3"/>
            <w:vAlign w:val="center"/>
          </w:tcPr>
          <w:p w14:paraId="41CC1436" w14:textId="77777777" w:rsidR="004A712D" w:rsidRPr="00390F50" w:rsidRDefault="004A712D" w:rsidP="008B6132">
            <w:pPr>
              <w:spacing w:line="240" w:lineRule="auto"/>
              <w:jc w:val="center"/>
              <w:rPr>
                <w:rFonts w:eastAsia="Times New Roman" w:cs="Arial"/>
                <w:color w:val="000000" w:themeColor="text1"/>
                <w:sz w:val="22"/>
                <w:lang w:val="es-ES_tradnl" w:eastAsia="es-PE"/>
              </w:rPr>
            </w:pPr>
            <w:r w:rsidRPr="00390F50">
              <w:rPr>
                <w:rFonts w:eastAsia="Times New Roman" w:cs="Arial"/>
                <w:b/>
                <w:bCs/>
                <w:color w:val="000000" w:themeColor="text1"/>
                <w:sz w:val="22"/>
                <w:lang w:val="es-ES_tradnl" w:eastAsia="es-ES_tradnl"/>
              </w:rPr>
              <w:t>Evidencia de Producto</w:t>
            </w:r>
          </w:p>
        </w:tc>
        <w:tc>
          <w:tcPr>
            <w:tcW w:w="3686" w:type="dxa"/>
            <w:gridSpan w:val="2"/>
            <w:vAlign w:val="center"/>
          </w:tcPr>
          <w:p w14:paraId="4D302A97" w14:textId="77777777" w:rsidR="004A712D" w:rsidRPr="00390F50" w:rsidRDefault="004A712D" w:rsidP="008B6132">
            <w:pPr>
              <w:spacing w:line="240" w:lineRule="auto"/>
              <w:jc w:val="center"/>
              <w:rPr>
                <w:rFonts w:eastAsia="Times New Roman" w:cs="Arial"/>
                <w:color w:val="000000" w:themeColor="text1"/>
                <w:sz w:val="22"/>
                <w:lang w:val="es-ES_tradnl" w:eastAsia="es-PE"/>
              </w:rPr>
            </w:pPr>
            <w:r w:rsidRPr="00390F50">
              <w:rPr>
                <w:rFonts w:eastAsia="Times New Roman" w:cs="Arial"/>
                <w:b/>
                <w:bCs/>
                <w:color w:val="000000" w:themeColor="text1"/>
                <w:sz w:val="22"/>
                <w:lang w:val="es-ES_tradnl" w:eastAsia="es-ES_tradnl"/>
              </w:rPr>
              <w:t>Evidencia de desempeño</w:t>
            </w:r>
          </w:p>
        </w:tc>
      </w:tr>
      <w:tr w:rsidR="004A712D" w:rsidRPr="00390F50" w14:paraId="0302B928" w14:textId="77777777" w:rsidTr="005826C5">
        <w:tblPrEx>
          <w:jc w:val="center"/>
          <w:tblInd w:w="0" w:type="dxa"/>
        </w:tblPrEx>
        <w:trPr>
          <w:trHeight w:val="1392"/>
          <w:jc w:val="center"/>
        </w:trPr>
        <w:tc>
          <w:tcPr>
            <w:tcW w:w="567" w:type="dxa"/>
            <w:textDirection w:val="btLr"/>
            <w:vAlign w:val="center"/>
          </w:tcPr>
          <w:p w14:paraId="3D8EEC97" w14:textId="77777777" w:rsidR="004A712D" w:rsidRPr="00390F50" w:rsidRDefault="004A712D" w:rsidP="005826C5">
            <w:pPr>
              <w:jc w:val="center"/>
              <w:rPr>
                <w:rFonts w:eastAsia="Times New Roman" w:cs="Arial"/>
                <w:color w:val="000000" w:themeColor="text1"/>
                <w:sz w:val="22"/>
                <w:lang w:val="es-ES_tradnl" w:eastAsia="es-PE"/>
              </w:rPr>
            </w:pPr>
          </w:p>
        </w:tc>
        <w:tc>
          <w:tcPr>
            <w:tcW w:w="568" w:type="dxa"/>
            <w:vAlign w:val="center"/>
          </w:tcPr>
          <w:p w14:paraId="2F17417C" w14:textId="77777777" w:rsidR="004A712D" w:rsidRPr="00390F50" w:rsidRDefault="004A712D" w:rsidP="005826C5">
            <w:pPr>
              <w:jc w:val="center"/>
              <w:rPr>
                <w:rFonts w:eastAsia="Times New Roman" w:cs="Arial"/>
                <w:color w:val="000000" w:themeColor="text1"/>
                <w:sz w:val="22"/>
                <w:lang w:val="es-ES_tradnl" w:eastAsia="es-PE"/>
              </w:rPr>
            </w:pPr>
          </w:p>
        </w:tc>
        <w:tc>
          <w:tcPr>
            <w:tcW w:w="6095" w:type="dxa"/>
            <w:gridSpan w:val="2"/>
          </w:tcPr>
          <w:p w14:paraId="2A3809B7" w14:textId="77777777" w:rsidR="004A712D" w:rsidRPr="00741067" w:rsidRDefault="004A712D" w:rsidP="00B84AA0">
            <w:pPr>
              <w:spacing w:line="240" w:lineRule="auto"/>
              <w:jc w:val="both"/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ES_tradnl"/>
              </w:rPr>
            </w:pPr>
            <w:r w:rsidRPr="00741067"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ES_tradnl"/>
              </w:rPr>
              <w:t>Evaluación escrita,</w:t>
            </w:r>
            <w:r w:rsidR="00B84AA0" w:rsidRPr="00741067"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ES_tradnl"/>
              </w:rPr>
              <w:t xml:space="preserve"> y practica </w:t>
            </w:r>
            <w:r w:rsidRPr="00741067"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ES_tradnl"/>
              </w:rPr>
              <w:t xml:space="preserve"> utilizando los materiales en el desarrollo de los conocimientos.</w:t>
            </w:r>
          </w:p>
        </w:tc>
        <w:tc>
          <w:tcPr>
            <w:tcW w:w="4394" w:type="dxa"/>
            <w:gridSpan w:val="3"/>
          </w:tcPr>
          <w:p w14:paraId="42D978E3" w14:textId="77777777" w:rsidR="004A712D" w:rsidRPr="00741067" w:rsidRDefault="00741067" w:rsidP="008B6132">
            <w:pPr>
              <w:spacing w:line="240" w:lineRule="auto"/>
              <w:jc w:val="both"/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</w:pPr>
            <w:r w:rsidRPr="00741067"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ES_tradnl"/>
              </w:rPr>
              <w:t xml:space="preserve">Desarrollo y  postura correcta de </w:t>
            </w:r>
            <w:r w:rsidR="004A712D" w:rsidRPr="00741067"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ES_tradnl"/>
              </w:rPr>
              <w:t>.</w:t>
            </w:r>
            <w:r w:rsidRPr="00741067"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ES_tradnl"/>
              </w:rPr>
              <w:t>los gestos técnicos del voleibol</w:t>
            </w:r>
          </w:p>
        </w:tc>
        <w:tc>
          <w:tcPr>
            <w:tcW w:w="3686" w:type="dxa"/>
            <w:gridSpan w:val="2"/>
          </w:tcPr>
          <w:p w14:paraId="2BFF7A47" w14:textId="77777777" w:rsidR="004A712D" w:rsidRPr="00741067" w:rsidRDefault="004A712D" w:rsidP="00741067">
            <w:pPr>
              <w:spacing w:line="240" w:lineRule="auto"/>
              <w:jc w:val="both"/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</w:pPr>
            <w:r w:rsidRPr="00741067"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  <w:t xml:space="preserve">Explica mediante </w:t>
            </w:r>
            <w:r w:rsidR="00741067"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  <w:t>exposición los procesos metodológicos de los fundamentos del voleibol.</w:t>
            </w:r>
          </w:p>
        </w:tc>
      </w:tr>
      <w:tr w:rsidR="004A712D" w:rsidRPr="00390F50" w14:paraId="6027BAA1" w14:textId="77777777" w:rsidTr="005826C5">
        <w:tblPrEx>
          <w:jc w:val="center"/>
          <w:tblInd w:w="0" w:type="dxa"/>
        </w:tblPrEx>
        <w:trPr>
          <w:trHeight w:val="709"/>
          <w:jc w:val="center"/>
        </w:trPr>
        <w:tc>
          <w:tcPr>
            <w:tcW w:w="567" w:type="dxa"/>
            <w:vMerge w:val="restart"/>
            <w:textDirection w:val="btLr"/>
            <w:vAlign w:val="center"/>
          </w:tcPr>
          <w:p w14:paraId="1A85F253" w14:textId="77777777" w:rsidR="004A712D" w:rsidRPr="00390F50" w:rsidRDefault="00741067" w:rsidP="00741067">
            <w:pPr>
              <w:spacing w:line="210" w:lineRule="exact"/>
              <w:ind w:left="113" w:right="113"/>
              <w:rPr>
                <w:rFonts w:eastAsia="Times New Roman" w:cs="Arial"/>
                <w:b/>
                <w:color w:val="000000" w:themeColor="text1"/>
                <w:sz w:val="22"/>
                <w:lang w:val="es-ES_tradnl" w:eastAsia="es-PE"/>
              </w:rPr>
            </w:pPr>
            <w:r>
              <w:rPr>
                <w:rFonts w:eastAsia="Times New Roman" w:cs="Arial"/>
                <w:b/>
                <w:color w:val="000000" w:themeColor="text1"/>
                <w:sz w:val="22"/>
                <w:lang w:val="es-ES_tradnl" w:eastAsia="es-PE"/>
              </w:rPr>
              <w:t>MODULO DIDACTICO III</w:t>
            </w:r>
          </w:p>
        </w:tc>
        <w:tc>
          <w:tcPr>
            <w:tcW w:w="14743" w:type="dxa"/>
            <w:gridSpan w:val="8"/>
            <w:vAlign w:val="center"/>
          </w:tcPr>
          <w:p w14:paraId="1FAE15E0" w14:textId="77777777" w:rsidR="00741067" w:rsidRPr="009F1380" w:rsidRDefault="004A712D" w:rsidP="00741067">
            <w:pPr>
              <w:spacing w:line="240" w:lineRule="auto"/>
              <w:ind w:left="104" w:right="166"/>
              <w:jc w:val="both"/>
              <w:rPr>
                <w:rFonts w:eastAsia="Times New Roman" w:cs="Arial"/>
                <w:color w:val="000000" w:themeColor="text1"/>
                <w:sz w:val="22"/>
                <w:lang w:val="es-ES_tradnl" w:eastAsia="es-PE"/>
              </w:rPr>
            </w:pPr>
            <w:r w:rsidRPr="00390F50">
              <w:rPr>
                <w:rFonts w:eastAsia="Times New Roman" w:cs="Arial"/>
                <w:b/>
                <w:bCs/>
                <w:color w:val="000000" w:themeColor="text1"/>
                <w:sz w:val="22"/>
                <w:lang w:val="es-ES_tradnl" w:eastAsia="es-ES_tradnl"/>
              </w:rPr>
              <w:t>Capacidad</w:t>
            </w:r>
            <w:r w:rsidR="00741067">
              <w:rPr>
                <w:rFonts w:eastAsia="Times New Roman" w:cs="Arial"/>
                <w:b/>
                <w:bCs/>
                <w:color w:val="000000" w:themeColor="text1"/>
                <w:sz w:val="22"/>
                <w:lang w:val="es-ES_tradnl" w:eastAsia="es-ES_tradnl"/>
              </w:rPr>
              <w:t>es</w:t>
            </w:r>
            <w:r w:rsidRPr="00390F50">
              <w:rPr>
                <w:rFonts w:eastAsia="Times New Roman" w:cs="Arial"/>
                <w:b/>
                <w:bCs/>
                <w:color w:val="000000" w:themeColor="text1"/>
                <w:sz w:val="22"/>
                <w:lang w:val="es-ES_tradnl" w:eastAsia="es-ES_tradnl"/>
              </w:rPr>
              <w:t xml:space="preserve"> de la Unidad Didáctica </w:t>
            </w:r>
            <w:r w:rsidR="00741067" w:rsidRPr="00390F50">
              <w:rPr>
                <w:rFonts w:eastAsia="Times New Roman" w:cs="Arial"/>
                <w:b/>
                <w:bCs/>
                <w:color w:val="000000" w:themeColor="text1"/>
                <w:sz w:val="22"/>
                <w:lang w:val="es-ES_tradnl" w:eastAsia="es-ES_tradnl"/>
              </w:rPr>
              <w:t>III</w:t>
            </w:r>
            <w:r w:rsidR="00741067">
              <w:rPr>
                <w:rFonts w:eastAsia="Times New Roman" w:cs="Arial"/>
                <w:b/>
                <w:bCs/>
                <w:color w:val="000000" w:themeColor="text1"/>
                <w:sz w:val="22"/>
                <w:lang w:val="es-ES_tradnl" w:eastAsia="es-ES_tradnl"/>
              </w:rPr>
              <w:t>:</w:t>
            </w:r>
            <w:r w:rsidR="00741067" w:rsidRPr="0013719A">
              <w:rPr>
                <w:rFonts w:eastAsia="Times New Roman" w:cs="Arial"/>
                <w:b/>
                <w:color w:val="000000" w:themeColor="text1"/>
                <w:sz w:val="22"/>
                <w:lang w:val="es-ES_tradnl" w:eastAsia="es-PE"/>
              </w:rPr>
              <w:t xml:space="preserve"> </w:t>
            </w:r>
            <w:r w:rsidR="00741067">
              <w:rPr>
                <w:rFonts w:eastAsia="Times New Roman" w:cs="Arial"/>
                <w:b/>
                <w:color w:val="000000" w:themeColor="text1"/>
                <w:sz w:val="22"/>
                <w:lang w:val="es-ES_tradnl" w:eastAsia="es-PE"/>
              </w:rPr>
              <w:t>3.</w:t>
            </w:r>
            <w:r w:rsidR="00741067" w:rsidRPr="009F1380">
              <w:rPr>
                <w:rFonts w:eastAsia="Times New Roman" w:cs="Arial"/>
                <w:color w:val="000000" w:themeColor="text1"/>
                <w:sz w:val="22"/>
                <w:lang w:val="es-ES_tradnl" w:eastAsia="es-PE"/>
              </w:rPr>
              <w:t xml:space="preserve">1Reconoce y analiza los diferentes sistemas de juego, de composición de equipo y de las formaciones   </w:t>
            </w:r>
          </w:p>
          <w:p w14:paraId="7489F3EF" w14:textId="77777777" w:rsidR="00741067" w:rsidRPr="009F1380" w:rsidRDefault="00741067" w:rsidP="00741067">
            <w:pPr>
              <w:spacing w:line="240" w:lineRule="auto"/>
              <w:ind w:left="104" w:right="166"/>
              <w:jc w:val="both"/>
              <w:rPr>
                <w:rFonts w:eastAsia="Times New Roman" w:cs="Arial"/>
                <w:b/>
                <w:color w:val="000000" w:themeColor="text1"/>
                <w:sz w:val="22"/>
                <w:lang w:val="es-ES_tradnl" w:eastAsia="es-PE"/>
              </w:rPr>
            </w:pPr>
            <w:r w:rsidRPr="009F1380">
              <w:rPr>
                <w:rFonts w:eastAsia="Times New Roman" w:cs="Arial"/>
                <w:color w:val="000000" w:themeColor="text1"/>
                <w:sz w:val="22"/>
                <w:lang w:val="es-ES_tradnl" w:eastAsia="es-PE"/>
              </w:rPr>
              <w:t xml:space="preserve">                                                                         De ataque y defensa                                                                                  </w:t>
            </w:r>
          </w:p>
          <w:p w14:paraId="6B60158D" w14:textId="77777777" w:rsidR="004A712D" w:rsidRPr="00390F50" w:rsidRDefault="00741067" w:rsidP="00741067">
            <w:pPr>
              <w:spacing w:line="240" w:lineRule="auto"/>
              <w:ind w:left="104" w:right="166"/>
              <w:jc w:val="both"/>
              <w:rPr>
                <w:rFonts w:eastAsia="Times New Roman" w:cs="Arial"/>
                <w:color w:val="000000" w:themeColor="text1"/>
                <w:sz w:val="22"/>
                <w:u w:val="single"/>
                <w:lang w:val="es-ES_tradnl" w:eastAsia="es-PE"/>
              </w:rPr>
            </w:pPr>
            <w:r>
              <w:rPr>
                <w:rFonts w:eastAsia="Times New Roman" w:cs="Arial"/>
                <w:b/>
                <w:color w:val="000000" w:themeColor="text1"/>
                <w:sz w:val="22"/>
                <w:lang w:val="es-ES_tradnl" w:eastAsia="es-PE"/>
              </w:rPr>
              <w:t xml:space="preserve">                                                                   </w:t>
            </w:r>
            <w:r w:rsidRPr="0013719A">
              <w:rPr>
                <w:rFonts w:eastAsia="Times New Roman" w:cs="Arial"/>
                <w:b/>
                <w:color w:val="000000" w:themeColor="text1"/>
                <w:sz w:val="22"/>
                <w:lang w:val="es-ES_tradnl" w:eastAsia="es-PE"/>
              </w:rPr>
              <w:t>3.</w:t>
            </w:r>
            <w:r w:rsidR="00CE0507" w:rsidRPr="0013719A">
              <w:rPr>
                <w:rFonts w:eastAsia="Times New Roman" w:cs="Arial"/>
                <w:b/>
                <w:color w:val="000000" w:themeColor="text1"/>
                <w:sz w:val="22"/>
                <w:lang w:val="es-ES_tradnl" w:eastAsia="es-PE"/>
              </w:rPr>
              <w:t>2</w:t>
            </w:r>
            <w:r w:rsidR="00CE0507">
              <w:rPr>
                <w:rFonts w:eastAsia="Times New Roman" w:cs="Arial"/>
                <w:color w:val="000000" w:themeColor="text1"/>
                <w:sz w:val="22"/>
                <w:lang w:val="es-ES_tradnl" w:eastAsia="es-PE"/>
              </w:rPr>
              <w:t>. Aplica</w:t>
            </w:r>
            <w:r>
              <w:rPr>
                <w:rFonts w:eastAsia="Times New Roman" w:cs="Arial"/>
                <w:color w:val="000000" w:themeColor="text1"/>
                <w:sz w:val="22"/>
                <w:lang w:val="es-ES_tradnl" w:eastAsia="es-PE"/>
              </w:rPr>
              <w:t xml:space="preserve"> adecuadamente en el campo los sistemas ofensivos y defensivos en el </w:t>
            </w:r>
            <w:r w:rsidR="00CE0507">
              <w:rPr>
                <w:rFonts w:eastAsia="Times New Roman" w:cs="Arial"/>
                <w:color w:val="000000" w:themeColor="text1"/>
                <w:sz w:val="22"/>
                <w:lang w:val="es-ES_tradnl" w:eastAsia="es-PE"/>
              </w:rPr>
              <w:t>voleibol</w:t>
            </w:r>
            <w:r w:rsidR="00CE0507">
              <w:rPr>
                <w:rFonts w:eastAsia="Times New Roman" w:cs="Arial"/>
                <w:color w:val="000000" w:themeColor="text1"/>
                <w:sz w:val="22"/>
                <w:lang w:val="es-ES_tradnl" w:eastAsia="es-ES_tradnl"/>
              </w:rPr>
              <w:t>.</w:t>
            </w:r>
            <w:r w:rsidR="004A712D" w:rsidRPr="00390F50">
              <w:rPr>
                <w:rFonts w:eastAsia="Times New Roman" w:cs="Arial"/>
                <w:color w:val="000000" w:themeColor="text1"/>
                <w:sz w:val="22"/>
                <w:lang w:val="es-ES_tradnl" w:eastAsia="es-ES_tradnl"/>
              </w:rPr>
              <w:t xml:space="preserve"> </w:t>
            </w:r>
          </w:p>
        </w:tc>
      </w:tr>
      <w:tr w:rsidR="004A712D" w:rsidRPr="00390F50" w14:paraId="0ADF6824" w14:textId="77777777" w:rsidTr="005826C5">
        <w:tblPrEx>
          <w:jc w:val="center"/>
          <w:tblInd w:w="0" w:type="dxa"/>
        </w:tblPrEx>
        <w:trPr>
          <w:trHeight w:val="477"/>
          <w:jc w:val="center"/>
        </w:trPr>
        <w:tc>
          <w:tcPr>
            <w:tcW w:w="567" w:type="dxa"/>
            <w:vMerge/>
            <w:vAlign w:val="center"/>
          </w:tcPr>
          <w:p w14:paraId="6F2FAECB" w14:textId="77777777" w:rsidR="004A712D" w:rsidRPr="00390F50" w:rsidRDefault="004A712D" w:rsidP="005826C5">
            <w:pPr>
              <w:spacing w:line="210" w:lineRule="exact"/>
              <w:jc w:val="center"/>
              <w:rPr>
                <w:rFonts w:eastAsia="Times New Roman" w:cs="Arial"/>
                <w:color w:val="000000" w:themeColor="text1"/>
                <w:sz w:val="22"/>
                <w:lang w:val="es-ES_tradnl" w:eastAsia="es-PE"/>
              </w:rPr>
            </w:pPr>
          </w:p>
        </w:tc>
        <w:tc>
          <w:tcPr>
            <w:tcW w:w="568" w:type="dxa"/>
            <w:vMerge w:val="restart"/>
            <w:textDirection w:val="btLr"/>
            <w:vAlign w:val="center"/>
          </w:tcPr>
          <w:p w14:paraId="135188B3" w14:textId="77777777" w:rsidR="004A712D" w:rsidRPr="00390F50" w:rsidRDefault="004A712D" w:rsidP="005826C5">
            <w:pPr>
              <w:spacing w:line="210" w:lineRule="exact"/>
              <w:jc w:val="center"/>
              <w:rPr>
                <w:rFonts w:eastAsia="Times New Roman" w:cs="Arial"/>
                <w:color w:val="000000" w:themeColor="text1"/>
                <w:sz w:val="22"/>
                <w:lang w:val="es-ES_tradnl" w:eastAsia="es-PE"/>
              </w:rPr>
            </w:pPr>
            <w:r w:rsidRPr="00390F50">
              <w:rPr>
                <w:rFonts w:eastAsia="Times New Roman" w:cs="Arial"/>
                <w:b/>
                <w:bCs/>
                <w:color w:val="000000" w:themeColor="text1"/>
                <w:sz w:val="22"/>
                <w:lang w:val="es-ES_tradnl" w:eastAsia="es-ES_tradnl"/>
              </w:rPr>
              <w:t>Semana</w:t>
            </w:r>
          </w:p>
        </w:tc>
        <w:tc>
          <w:tcPr>
            <w:tcW w:w="8646" w:type="dxa"/>
            <w:gridSpan w:val="4"/>
            <w:vAlign w:val="center"/>
          </w:tcPr>
          <w:p w14:paraId="39F604AF" w14:textId="77777777" w:rsidR="004A712D" w:rsidRPr="00390F50" w:rsidRDefault="004A712D" w:rsidP="008B6132">
            <w:pPr>
              <w:spacing w:line="240" w:lineRule="auto"/>
              <w:jc w:val="center"/>
              <w:rPr>
                <w:rFonts w:eastAsia="Times New Roman" w:cs="Arial"/>
                <w:color w:val="000000" w:themeColor="text1"/>
                <w:sz w:val="22"/>
                <w:lang w:val="es-ES_tradnl" w:eastAsia="es-PE"/>
              </w:rPr>
            </w:pPr>
            <w:r w:rsidRPr="00390F50">
              <w:rPr>
                <w:rFonts w:eastAsia="Times New Roman" w:cs="Arial"/>
                <w:b/>
                <w:bCs/>
                <w:color w:val="000000" w:themeColor="text1"/>
                <w:sz w:val="22"/>
                <w:lang w:val="es-ES_tradnl" w:eastAsia="es-ES_tradnl"/>
              </w:rPr>
              <w:t>Contenidos</w:t>
            </w:r>
          </w:p>
        </w:tc>
        <w:tc>
          <w:tcPr>
            <w:tcW w:w="1843" w:type="dxa"/>
            <w:vMerge w:val="restart"/>
            <w:vAlign w:val="center"/>
          </w:tcPr>
          <w:p w14:paraId="2E1E7642" w14:textId="77777777" w:rsidR="004A712D" w:rsidRPr="00390F50" w:rsidRDefault="004A712D" w:rsidP="008B6132">
            <w:pPr>
              <w:spacing w:line="240" w:lineRule="auto"/>
              <w:jc w:val="center"/>
              <w:rPr>
                <w:rFonts w:eastAsia="Times New Roman" w:cs="Arial"/>
                <w:color w:val="000000" w:themeColor="text1"/>
                <w:sz w:val="22"/>
                <w:lang w:val="es-ES_tradnl" w:eastAsia="es-PE"/>
              </w:rPr>
            </w:pPr>
            <w:r w:rsidRPr="00390F50">
              <w:rPr>
                <w:rFonts w:eastAsia="Times New Roman" w:cs="Arial"/>
                <w:b/>
                <w:bCs/>
                <w:color w:val="000000" w:themeColor="text1"/>
                <w:sz w:val="22"/>
                <w:lang w:val="es-ES_tradnl" w:eastAsia="es-ES_tradnl"/>
              </w:rPr>
              <w:t>Estrategia didáctica</w:t>
            </w:r>
          </w:p>
        </w:tc>
        <w:tc>
          <w:tcPr>
            <w:tcW w:w="3686" w:type="dxa"/>
            <w:gridSpan w:val="2"/>
            <w:vMerge w:val="restart"/>
            <w:vAlign w:val="center"/>
          </w:tcPr>
          <w:p w14:paraId="61AB7CCB" w14:textId="77777777" w:rsidR="004A712D" w:rsidRPr="00390F50" w:rsidRDefault="004A712D" w:rsidP="008B6132">
            <w:pPr>
              <w:spacing w:line="240" w:lineRule="auto"/>
              <w:jc w:val="center"/>
              <w:rPr>
                <w:rFonts w:eastAsia="Times New Roman" w:cs="Arial"/>
                <w:color w:val="000000" w:themeColor="text1"/>
                <w:sz w:val="22"/>
                <w:lang w:val="es-ES_tradnl" w:eastAsia="es-PE"/>
              </w:rPr>
            </w:pPr>
            <w:r w:rsidRPr="00390F50">
              <w:rPr>
                <w:rFonts w:eastAsia="Times New Roman" w:cs="Arial"/>
                <w:b/>
                <w:bCs/>
                <w:color w:val="000000" w:themeColor="text1"/>
                <w:sz w:val="22"/>
                <w:lang w:val="es-ES_tradnl" w:eastAsia="es-ES_tradnl"/>
              </w:rPr>
              <w:t>Indicadores de logro de la capacidad</w:t>
            </w:r>
          </w:p>
        </w:tc>
      </w:tr>
      <w:tr w:rsidR="004A712D" w:rsidRPr="00390F50" w14:paraId="56FBA604" w14:textId="77777777" w:rsidTr="005826C5">
        <w:tblPrEx>
          <w:jc w:val="center"/>
          <w:tblInd w:w="0" w:type="dxa"/>
        </w:tblPrEx>
        <w:trPr>
          <w:trHeight w:val="469"/>
          <w:jc w:val="center"/>
        </w:trPr>
        <w:tc>
          <w:tcPr>
            <w:tcW w:w="567" w:type="dxa"/>
            <w:vMerge/>
            <w:vAlign w:val="center"/>
          </w:tcPr>
          <w:p w14:paraId="37AAF23D" w14:textId="77777777" w:rsidR="004A712D" w:rsidRPr="00390F50" w:rsidRDefault="004A712D" w:rsidP="005826C5">
            <w:pPr>
              <w:spacing w:line="210" w:lineRule="exact"/>
              <w:jc w:val="center"/>
              <w:rPr>
                <w:rFonts w:eastAsia="Times New Roman" w:cs="Arial"/>
                <w:color w:val="000000" w:themeColor="text1"/>
                <w:sz w:val="22"/>
                <w:lang w:val="es-ES_tradnl" w:eastAsia="es-PE"/>
              </w:rPr>
            </w:pPr>
          </w:p>
        </w:tc>
        <w:tc>
          <w:tcPr>
            <w:tcW w:w="568" w:type="dxa"/>
            <w:vMerge/>
            <w:textDirection w:val="btLr"/>
            <w:vAlign w:val="center"/>
          </w:tcPr>
          <w:p w14:paraId="341BDABD" w14:textId="77777777" w:rsidR="004A712D" w:rsidRPr="00390F50" w:rsidRDefault="004A712D" w:rsidP="005826C5">
            <w:pPr>
              <w:jc w:val="center"/>
              <w:rPr>
                <w:rFonts w:eastAsia="Times New Roman" w:cs="Arial"/>
                <w:color w:val="000000" w:themeColor="text1"/>
                <w:sz w:val="22"/>
                <w:lang w:val="es-ES_tradnl" w:eastAsia="es-PE"/>
              </w:rPr>
            </w:pPr>
          </w:p>
        </w:tc>
        <w:tc>
          <w:tcPr>
            <w:tcW w:w="2551" w:type="dxa"/>
            <w:vAlign w:val="center"/>
          </w:tcPr>
          <w:p w14:paraId="2BA35090" w14:textId="77777777" w:rsidR="004A712D" w:rsidRDefault="004A712D" w:rsidP="008B6132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000000" w:themeColor="text1"/>
                <w:sz w:val="22"/>
                <w:lang w:val="es-ES_tradnl" w:eastAsia="es-ES_tradnl"/>
              </w:rPr>
            </w:pPr>
            <w:r w:rsidRPr="00390F50">
              <w:rPr>
                <w:rFonts w:eastAsia="Times New Roman" w:cs="Arial"/>
                <w:b/>
                <w:bCs/>
                <w:color w:val="000000" w:themeColor="text1"/>
                <w:sz w:val="22"/>
                <w:lang w:val="es-ES_tradnl" w:eastAsia="es-ES_tradnl"/>
              </w:rPr>
              <w:t>CONCEPTUAL</w:t>
            </w:r>
          </w:p>
          <w:p w14:paraId="33567E3A" w14:textId="77777777" w:rsidR="00782B42" w:rsidRPr="00390F50" w:rsidRDefault="00782B42" w:rsidP="008B6132">
            <w:pPr>
              <w:spacing w:line="240" w:lineRule="auto"/>
              <w:jc w:val="center"/>
              <w:rPr>
                <w:rFonts w:eastAsia="Times New Roman" w:cs="Arial"/>
                <w:color w:val="000000" w:themeColor="text1"/>
                <w:sz w:val="22"/>
                <w:lang w:val="es-ES_tradnl" w:eastAsia="es-PE"/>
              </w:rPr>
            </w:pPr>
          </w:p>
        </w:tc>
        <w:tc>
          <w:tcPr>
            <w:tcW w:w="3544" w:type="dxa"/>
            <w:vAlign w:val="center"/>
          </w:tcPr>
          <w:p w14:paraId="18354FB7" w14:textId="77777777" w:rsidR="004A712D" w:rsidRPr="00390F50" w:rsidRDefault="004A712D" w:rsidP="008B6132">
            <w:pPr>
              <w:spacing w:line="240" w:lineRule="auto"/>
              <w:jc w:val="center"/>
              <w:rPr>
                <w:rFonts w:eastAsia="Times New Roman" w:cs="Arial"/>
                <w:color w:val="000000" w:themeColor="text1"/>
                <w:sz w:val="22"/>
                <w:lang w:val="es-ES_tradnl" w:eastAsia="es-PE"/>
              </w:rPr>
            </w:pPr>
            <w:r w:rsidRPr="00390F50">
              <w:rPr>
                <w:rFonts w:eastAsia="Times New Roman" w:cs="Arial"/>
                <w:b/>
                <w:bCs/>
                <w:color w:val="000000" w:themeColor="text1"/>
                <w:sz w:val="22"/>
                <w:lang w:val="es-ES_tradnl" w:eastAsia="es-ES_tradnl"/>
              </w:rPr>
              <w:t>PROCEDIMENTAL</w:t>
            </w:r>
          </w:p>
        </w:tc>
        <w:tc>
          <w:tcPr>
            <w:tcW w:w="2551" w:type="dxa"/>
            <w:gridSpan w:val="2"/>
            <w:vAlign w:val="center"/>
          </w:tcPr>
          <w:p w14:paraId="503FCE63" w14:textId="77777777" w:rsidR="004A712D" w:rsidRPr="00390F50" w:rsidRDefault="004A712D" w:rsidP="008B6132">
            <w:pPr>
              <w:spacing w:line="240" w:lineRule="auto"/>
              <w:jc w:val="center"/>
              <w:rPr>
                <w:rFonts w:eastAsia="Times New Roman" w:cs="Arial"/>
                <w:color w:val="000000" w:themeColor="text1"/>
                <w:sz w:val="22"/>
                <w:lang w:val="es-ES_tradnl" w:eastAsia="es-PE"/>
              </w:rPr>
            </w:pPr>
            <w:r w:rsidRPr="00390F50">
              <w:rPr>
                <w:rFonts w:eastAsia="Times New Roman" w:cs="Arial"/>
                <w:b/>
                <w:bCs/>
                <w:color w:val="000000" w:themeColor="text1"/>
                <w:sz w:val="22"/>
                <w:lang w:val="es-ES_tradnl" w:eastAsia="es-ES_tradnl"/>
              </w:rPr>
              <w:t>ACTITUDINAL</w:t>
            </w:r>
          </w:p>
        </w:tc>
        <w:tc>
          <w:tcPr>
            <w:tcW w:w="1843" w:type="dxa"/>
            <w:vMerge/>
            <w:vAlign w:val="center"/>
          </w:tcPr>
          <w:p w14:paraId="3ADD7A91" w14:textId="77777777" w:rsidR="004A712D" w:rsidRPr="00390F50" w:rsidRDefault="004A712D" w:rsidP="008B6132">
            <w:pPr>
              <w:spacing w:line="240" w:lineRule="auto"/>
              <w:jc w:val="center"/>
              <w:rPr>
                <w:rFonts w:eastAsia="Times New Roman" w:cs="Arial"/>
                <w:color w:val="000000" w:themeColor="text1"/>
                <w:sz w:val="22"/>
                <w:lang w:val="es-ES_tradnl" w:eastAsia="es-PE"/>
              </w:rPr>
            </w:pPr>
          </w:p>
        </w:tc>
        <w:tc>
          <w:tcPr>
            <w:tcW w:w="3686" w:type="dxa"/>
            <w:gridSpan w:val="2"/>
            <w:vMerge/>
            <w:vAlign w:val="center"/>
          </w:tcPr>
          <w:p w14:paraId="5DB3D4E8" w14:textId="77777777" w:rsidR="004A712D" w:rsidRPr="00390F50" w:rsidRDefault="004A712D" w:rsidP="008B6132">
            <w:pPr>
              <w:spacing w:line="240" w:lineRule="auto"/>
              <w:jc w:val="center"/>
              <w:rPr>
                <w:rFonts w:eastAsia="Times New Roman" w:cs="Arial"/>
                <w:color w:val="000000" w:themeColor="text1"/>
                <w:sz w:val="22"/>
                <w:lang w:val="es-ES_tradnl" w:eastAsia="es-PE"/>
              </w:rPr>
            </w:pPr>
          </w:p>
        </w:tc>
      </w:tr>
      <w:tr w:rsidR="004A712D" w:rsidRPr="00B12747" w14:paraId="1F8027EB" w14:textId="77777777" w:rsidTr="005826C5">
        <w:tblPrEx>
          <w:jc w:val="center"/>
          <w:tblInd w:w="0" w:type="dxa"/>
        </w:tblPrEx>
        <w:trPr>
          <w:trHeight w:val="1007"/>
          <w:jc w:val="center"/>
        </w:trPr>
        <w:tc>
          <w:tcPr>
            <w:tcW w:w="567" w:type="dxa"/>
            <w:vMerge/>
            <w:vAlign w:val="center"/>
          </w:tcPr>
          <w:p w14:paraId="0F1CCA36" w14:textId="77777777" w:rsidR="004A712D" w:rsidRPr="00390F50" w:rsidRDefault="004A712D" w:rsidP="005826C5">
            <w:pPr>
              <w:spacing w:line="210" w:lineRule="exact"/>
              <w:jc w:val="center"/>
              <w:rPr>
                <w:rFonts w:eastAsia="Times New Roman" w:cs="Arial"/>
                <w:color w:val="000000" w:themeColor="text1"/>
                <w:sz w:val="22"/>
                <w:lang w:val="es-ES_tradnl" w:eastAsia="es-PE"/>
              </w:rPr>
            </w:pPr>
          </w:p>
        </w:tc>
        <w:tc>
          <w:tcPr>
            <w:tcW w:w="568" w:type="dxa"/>
            <w:vAlign w:val="center"/>
          </w:tcPr>
          <w:p w14:paraId="5E863C87" w14:textId="77777777" w:rsidR="004A712D" w:rsidRPr="00390F50" w:rsidRDefault="004A712D" w:rsidP="005826C5">
            <w:pPr>
              <w:spacing w:line="210" w:lineRule="exact"/>
              <w:jc w:val="center"/>
              <w:rPr>
                <w:rFonts w:eastAsia="Times New Roman" w:cs="Arial"/>
                <w:color w:val="000000" w:themeColor="text1"/>
                <w:sz w:val="22"/>
                <w:lang w:val="es-ES_tradnl" w:eastAsia="es-PE"/>
              </w:rPr>
            </w:pPr>
            <w:r w:rsidRPr="00390F50">
              <w:rPr>
                <w:rFonts w:eastAsia="Times New Roman" w:cs="Arial"/>
                <w:color w:val="000000" w:themeColor="text1"/>
                <w:sz w:val="22"/>
                <w:lang w:val="es-ES_tradnl" w:eastAsia="es-PE"/>
              </w:rPr>
              <w:t>9</w:t>
            </w:r>
          </w:p>
        </w:tc>
        <w:tc>
          <w:tcPr>
            <w:tcW w:w="2551" w:type="dxa"/>
          </w:tcPr>
          <w:p w14:paraId="5ECCE8BF" w14:textId="77777777" w:rsidR="004A712D" w:rsidRPr="00B12747" w:rsidRDefault="00E639E9" w:rsidP="00B12747">
            <w:pPr>
              <w:spacing w:line="240" w:lineRule="auto"/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</w:pPr>
            <w:r w:rsidRPr="00B12747"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  <w:t>Concepto de sistemas de juego Ofensivos : 3-3; 4-2; y 5-1.</w:t>
            </w:r>
          </w:p>
        </w:tc>
        <w:tc>
          <w:tcPr>
            <w:tcW w:w="3544" w:type="dxa"/>
          </w:tcPr>
          <w:p w14:paraId="7609E231" w14:textId="77777777" w:rsidR="004A712D" w:rsidRPr="00B12747" w:rsidRDefault="00E639E9" w:rsidP="00B12747">
            <w:pPr>
              <w:spacing w:line="240" w:lineRule="auto"/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</w:pPr>
            <w:r w:rsidRPr="00B12747">
              <w:rPr>
                <w:rFonts w:cs="Arial"/>
                <w:sz w:val="18"/>
                <w:szCs w:val="18"/>
              </w:rPr>
              <w:t>Analizar los Sistemas ofensivos más eficientes</w:t>
            </w:r>
          </w:p>
        </w:tc>
        <w:tc>
          <w:tcPr>
            <w:tcW w:w="2551" w:type="dxa"/>
            <w:gridSpan w:val="2"/>
          </w:tcPr>
          <w:p w14:paraId="743766D6" w14:textId="77777777" w:rsidR="004A712D" w:rsidRPr="00B12747" w:rsidRDefault="00E639E9" w:rsidP="00B12747">
            <w:pPr>
              <w:spacing w:line="240" w:lineRule="auto"/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</w:pPr>
            <w:r w:rsidRPr="00B12747">
              <w:rPr>
                <w:rFonts w:cs="Arial"/>
                <w:sz w:val="18"/>
                <w:szCs w:val="18"/>
              </w:rPr>
              <w:t>Valorar la propia opinión y la de los demás.</w:t>
            </w:r>
          </w:p>
        </w:tc>
        <w:tc>
          <w:tcPr>
            <w:tcW w:w="1843" w:type="dxa"/>
            <w:vMerge w:val="restart"/>
          </w:tcPr>
          <w:p w14:paraId="0C711575" w14:textId="77777777" w:rsidR="00782B42" w:rsidRPr="00B12747" w:rsidRDefault="00E639E9" w:rsidP="00B12747">
            <w:pPr>
              <w:spacing w:line="240" w:lineRule="auto"/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</w:pPr>
            <w:r w:rsidRPr="00B12747"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  <w:t>Exposición del docente y separata</w:t>
            </w:r>
          </w:p>
          <w:p w14:paraId="6950EAC4" w14:textId="77777777" w:rsidR="004A712D" w:rsidRDefault="004A712D" w:rsidP="00B12747">
            <w:pPr>
              <w:spacing w:line="240" w:lineRule="auto"/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</w:pPr>
            <w:r w:rsidRPr="00B12747"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  <w:lastRenderedPageBreak/>
              <w:t>Presentación de</w:t>
            </w:r>
            <w:r w:rsidR="00B12747" w:rsidRPr="00B12747"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  <w:t>l</w:t>
            </w:r>
            <w:r w:rsidRPr="00B12747"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  <w:t xml:space="preserve"> </w:t>
            </w:r>
            <w:r w:rsidR="00B12747" w:rsidRPr="00B12747"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  <w:t xml:space="preserve">tema en </w:t>
            </w:r>
            <w:r w:rsidRPr="00B12747"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  <w:t>diapositivas.</w:t>
            </w:r>
          </w:p>
          <w:p w14:paraId="604B430F" w14:textId="77777777" w:rsidR="00B12747" w:rsidRPr="00B12747" w:rsidRDefault="00B12747" w:rsidP="00B12747">
            <w:pPr>
              <w:spacing w:line="240" w:lineRule="auto"/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</w:pPr>
          </w:p>
          <w:p w14:paraId="425878D5" w14:textId="77777777" w:rsidR="004A712D" w:rsidRPr="00B12747" w:rsidRDefault="004A712D" w:rsidP="00B12747">
            <w:pPr>
              <w:spacing w:line="240" w:lineRule="auto"/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</w:pPr>
          </w:p>
          <w:p w14:paraId="572049CF" w14:textId="77777777" w:rsidR="004A712D" w:rsidRDefault="00B12747" w:rsidP="00B12747">
            <w:pPr>
              <w:spacing w:line="240" w:lineRule="auto"/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</w:pPr>
            <w:r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  <w:t xml:space="preserve">Exposición </w:t>
            </w:r>
            <w:r w:rsidRPr="00B12747"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  <w:t>del</w:t>
            </w:r>
            <w:r w:rsidR="004A712D" w:rsidRPr="00B12747"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  <w:t xml:space="preserve"> docente.</w:t>
            </w:r>
          </w:p>
          <w:p w14:paraId="0CBC8084" w14:textId="77777777" w:rsidR="00B12747" w:rsidRDefault="00B12747" w:rsidP="00B12747">
            <w:pPr>
              <w:spacing w:line="240" w:lineRule="auto"/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</w:pPr>
          </w:p>
          <w:p w14:paraId="369AF429" w14:textId="77777777" w:rsidR="00B12747" w:rsidRDefault="00B12747" w:rsidP="00B12747">
            <w:pPr>
              <w:spacing w:line="240" w:lineRule="auto"/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</w:pPr>
          </w:p>
          <w:p w14:paraId="7195A92D" w14:textId="77777777" w:rsidR="00B12747" w:rsidRPr="00B12747" w:rsidRDefault="00B12747" w:rsidP="00B12747">
            <w:pPr>
              <w:spacing w:line="240" w:lineRule="auto"/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</w:pPr>
          </w:p>
          <w:p w14:paraId="15880CD9" w14:textId="77777777" w:rsidR="004A712D" w:rsidRPr="00B12747" w:rsidRDefault="004A712D" w:rsidP="00B12747">
            <w:pPr>
              <w:spacing w:line="240" w:lineRule="auto"/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ES_tradnl"/>
              </w:rPr>
            </w:pPr>
            <w:r w:rsidRPr="00B12747"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  <w:t xml:space="preserve"> </w:t>
            </w:r>
          </w:p>
          <w:p w14:paraId="1F61B115" w14:textId="77777777" w:rsidR="004A712D" w:rsidRPr="00B12747" w:rsidRDefault="004A712D" w:rsidP="00B12747">
            <w:pPr>
              <w:spacing w:line="240" w:lineRule="auto"/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</w:pPr>
          </w:p>
        </w:tc>
        <w:tc>
          <w:tcPr>
            <w:tcW w:w="3686" w:type="dxa"/>
            <w:gridSpan w:val="2"/>
          </w:tcPr>
          <w:p w14:paraId="01D33AB7" w14:textId="77777777" w:rsidR="004A712D" w:rsidRPr="00B12747" w:rsidRDefault="00E639E9" w:rsidP="00B12747">
            <w:pPr>
              <w:spacing w:line="240" w:lineRule="auto"/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</w:pPr>
            <w:r w:rsidRPr="00B12747"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  <w:lastRenderedPageBreak/>
              <w:t>Aplica el sistema más adecuado frente al oponente</w:t>
            </w:r>
          </w:p>
        </w:tc>
      </w:tr>
      <w:tr w:rsidR="004A712D" w:rsidRPr="00B12747" w14:paraId="4A400E04" w14:textId="77777777" w:rsidTr="005826C5">
        <w:tblPrEx>
          <w:jc w:val="center"/>
          <w:tblInd w:w="0" w:type="dxa"/>
        </w:tblPrEx>
        <w:trPr>
          <w:trHeight w:val="837"/>
          <w:jc w:val="center"/>
        </w:trPr>
        <w:tc>
          <w:tcPr>
            <w:tcW w:w="567" w:type="dxa"/>
            <w:vMerge/>
            <w:vAlign w:val="center"/>
          </w:tcPr>
          <w:p w14:paraId="12882703" w14:textId="77777777" w:rsidR="004A712D" w:rsidRPr="00390F50" w:rsidRDefault="004A712D" w:rsidP="005826C5">
            <w:pPr>
              <w:spacing w:line="210" w:lineRule="exact"/>
              <w:jc w:val="center"/>
              <w:rPr>
                <w:rFonts w:eastAsia="Times New Roman" w:cs="Arial"/>
                <w:color w:val="000000" w:themeColor="text1"/>
                <w:sz w:val="22"/>
                <w:lang w:val="es-ES_tradnl" w:eastAsia="es-PE"/>
              </w:rPr>
            </w:pPr>
          </w:p>
        </w:tc>
        <w:tc>
          <w:tcPr>
            <w:tcW w:w="568" w:type="dxa"/>
            <w:vAlign w:val="center"/>
          </w:tcPr>
          <w:p w14:paraId="0C4D50E5" w14:textId="77777777" w:rsidR="004A712D" w:rsidRPr="00390F50" w:rsidRDefault="004A712D" w:rsidP="005826C5">
            <w:pPr>
              <w:spacing w:line="220" w:lineRule="exact"/>
              <w:jc w:val="center"/>
              <w:rPr>
                <w:rFonts w:eastAsia="Times New Roman" w:cs="Arial"/>
                <w:color w:val="000000" w:themeColor="text1"/>
                <w:sz w:val="22"/>
                <w:lang w:val="es-ES_tradnl" w:eastAsia="es-PE"/>
              </w:rPr>
            </w:pPr>
            <w:r w:rsidRPr="00390F50">
              <w:rPr>
                <w:rFonts w:eastAsia="Times New Roman" w:cs="Arial"/>
                <w:color w:val="000000" w:themeColor="text1"/>
                <w:sz w:val="22"/>
                <w:lang w:val="es-ES_tradnl" w:eastAsia="es-ES_tradnl"/>
              </w:rPr>
              <w:t>10</w:t>
            </w:r>
          </w:p>
        </w:tc>
        <w:tc>
          <w:tcPr>
            <w:tcW w:w="2551" w:type="dxa"/>
          </w:tcPr>
          <w:p w14:paraId="0D251A84" w14:textId="77777777" w:rsidR="004A712D" w:rsidRPr="00B12747" w:rsidRDefault="00782B42" w:rsidP="00B12747">
            <w:pPr>
              <w:spacing w:line="240" w:lineRule="auto"/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</w:pPr>
            <w:r w:rsidRPr="00B12747"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  <w:t>Sistema de juego Defensivo</w:t>
            </w:r>
            <w:r w:rsidR="00E639E9" w:rsidRPr="00B12747"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  <w:t xml:space="preserve">: </w:t>
            </w:r>
            <w:r w:rsidRPr="00B12747"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  <w:t>1-3-2 en cubrimiento de ataque</w:t>
            </w:r>
          </w:p>
        </w:tc>
        <w:tc>
          <w:tcPr>
            <w:tcW w:w="3544" w:type="dxa"/>
          </w:tcPr>
          <w:p w14:paraId="6376EBB4" w14:textId="77777777" w:rsidR="004A712D" w:rsidRPr="00B12747" w:rsidRDefault="00782B42" w:rsidP="00B12747">
            <w:pPr>
              <w:spacing w:line="240" w:lineRule="auto"/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</w:pPr>
            <w:r w:rsidRPr="00B12747">
              <w:rPr>
                <w:rFonts w:cs="Arial"/>
                <w:sz w:val="18"/>
                <w:szCs w:val="18"/>
              </w:rPr>
              <w:t>Señalar sistemas defensivos que permitan controlar un marcador</w:t>
            </w:r>
          </w:p>
        </w:tc>
        <w:tc>
          <w:tcPr>
            <w:tcW w:w="2551" w:type="dxa"/>
            <w:gridSpan w:val="2"/>
          </w:tcPr>
          <w:p w14:paraId="643D499B" w14:textId="77777777" w:rsidR="004A712D" w:rsidRPr="00B12747" w:rsidRDefault="00782B42" w:rsidP="00B12747">
            <w:pPr>
              <w:spacing w:line="240" w:lineRule="auto"/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</w:pPr>
            <w:r w:rsidRPr="00B12747">
              <w:rPr>
                <w:rFonts w:cs="Arial"/>
                <w:sz w:val="18"/>
                <w:szCs w:val="18"/>
              </w:rPr>
              <w:t>Demostrar entusiasmo para participar.</w:t>
            </w:r>
          </w:p>
        </w:tc>
        <w:tc>
          <w:tcPr>
            <w:tcW w:w="1843" w:type="dxa"/>
            <w:vMerge/>
          </w:tcPr>
          <w:p w14:paraId="1E3DAAC2" w14:textId="77777777" w:rsidR="004A712D" w:rsidRPr="00B12747" w:rsidRDefault="004A712D" w:rsidP="00B12747">
            <w:pPr>
              <w:spacing w:line="240" w:lineRule="auto"/>
              <w:jc w:val="both"/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</w:pPr>
          </w:p>
        </w:tc>
        <w:tc>
          <w:tcPr>
            <w:tcW w:w="3686" w:type="dxa"/>
            <w:gridSpan w:val="2"/>
          </w:tcPr>
          <w:p w14:paraId="3ECC9A16" w14:textId="77777777" w:rsidR="004A712D" w:rsidRPr="00B12747" w:rsidRDefault="00E639E9" w:rsidP="00B12747">
            <w:pPr>
              <w:spacing w:line="240" w:lineRule="auto"/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</w:pPr>
            <w:r w:rsidRPr="00B12747"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ES_tradnl"/>
              </w:rPr>
              <w:t xml:space="preserve">Diferencia los sistemas de juego en la composición de </w:t>
            </w:r>
            <w:r w:rsidR="00782B42" w:rsidRPr="00B12747"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ES_tradnl"/>
              </w:rPr>
              <w:t>equipo.</w:t>
            </w:r>
            <w:r w:rsidR="004A712D" w:rsidRPr="00B12747"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ES_tradnl"/>
              </w:rPr>
              <w:t xml:space="preserve"> </w:t>
            </w:r>
          </w:p>
        </w:tc>
      </w:tr>
      <w:tr w:rsidR="004A712D" w:rsidRPr="00B12747" w14:paraId="59518572" w14:textId="77777777" w:rsidTr="005826C5">
        <w:tblPrEx>
          <w:jc w:val="center"/>
          <w:tblInd w:w="0" w:type="dxa"/>
        </w:tblPrEx>
        <w:trPr>
          <w:trHeight w:val="1120"/>
          <w:jc w:val="center"/>
        </w:trPr>
        <w:tc>
          <w:tcPr>
            <w:tcW w:w="567" w:type="dxa"/>
            <w:vMerge/>
            <w:vAlign w:val="center"/>
          </w:tcPr>
          <w:p w14:paraId="166688FF" w14:textId="77777777" w:rsidR="004A712D" w:rsidRPr="00390F50" w:rsidRDefault="004A712D" w:rsidP="005826C5">
            <w:pPr>
              <w:spacing w:line="210" w:lineRule="exact"/>
              <w:jc w:val="center"/>
              <w:rPr>
                <w:rFonts w:eastAsia="Times New Roman" w:cs="Arial"/>
                <w:color w:val="000000" w:themeColor="text1"/>
                <w:sz w:val="22"/>
                <w:lang w:val="es-ES_tradnl" w:eastAsia="es-PE"/>
              </w:rPr>
            </w:pPr>
          </w:p>
        </w:tc>
        <w:tc>
          <w:tcPr>
            <w:tcW w:w="568" w:type="dxa"/>
            <w:vAlign w:val="center"/>
          </w:tcPr>
          <w:p w14:paraId="76A2546F" w14:textId="77777777" w:rsidR="004A712D" w:rsidRPr="00390F50" w:rsidRDefault="004A712D" w:rsidP="005826C5">
            <w:pPr>
              <w:spacing w:line="220" w:lineRule="exact"/>
              <w:jc w:val="center"/>
              <w:rPr>
                <w:rFonts w:eastAsia="Times New Roman" w:cs="Arial"/>
                <w:color w:val="000000" w:themeColor="text1"/>
                <w:sz w:val="22"/>
                <w:lang w:val="es-ES_tradnl" w:eastAsia="es-PE"/>
              </w:rPr>
            </w:pPr>
            <w:r w:rsidRPr="00390F50">
              <w:rPr>
                <w:rFonts w:eastAsia="Times New Roman" w:cs="Arial"/>
                <w:color w:val="000000" w:themeColor="text1"/>
                <w:sz w:val="22"/>
                <w:lang w:val="es-ES_tradnl" w:eastAsia="es-PE"/>
              </w:rPr>
              <w:t>11</w:t>
            </w:r>
          </w:p>
        </w:tc>
        <w:tc>
          <w:tcPr>
            <w:tcW w:w="2551" w:type="dxa"/>
          </w:tcPr>
          <w:p w14:paraId="4C8E1033" w14:textId="77777777" w:rsidR="004A712D" w:rsidRPr="00B12747" w:rsidRDefault="00782B42" w:rsidP="00B12747">
            <w:pPr>
              <w:spacing w:line="240" w:lineRule="auto"/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</w:pPr>
            <w:r w:rsidRPr="00B12747"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ES_tradnl"/>
              </w:rPr>
              <w:t>Sistema defensivo 1-1-4- y 2-2-2</w:t>
            </w:r>
          </w:p>
        </w:tc>
        <w:tc>
          <w:tcPr>
            <w:tcW w:w="3544" w:type="dxa"/>
          </w:tcPr>
          <w:p w14:paraId="01104155" w14:textId="77777777" w:rsidR="004A712D" w:rsidRPr="00B12747" w:rsidRDefault="00782B42" w:rsidP="00B12747">
            <w:pPr>
              <w:spacing w:line="240" w:lineRule="auto"/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</w:pPr>
            <w:r w:rsidRPr="00B12747"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  <w:t>Analiza el sistema defensivo  más adecuado para principiantes</w:t>
            </w:r>
          </w:p>
        </w:tc>
        <w:tc>
          <w:tcPr>
            <w:tcW w:w="2551" w:type="dxa"/>
            <w:gridSpan w:val="2"/>
          </w:tcPr>
          <w:p w14:paraId="67A71452" w14:textId="77777777" w:rsidR="004A712D" w:rsidRPr="00B12747" w:rsidRDefault="00782B42" w:rsidP="00B12747">
            <w:pPr>
              <w:spacing w:line="240" w:lineRule="auto"/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</w:pPr>
            <w:r w:rsidRPr="00B12747">
              <w:rPr>
                <w:rFonts w:cs="Arial"/>
                <w:sz w:val="18"/>
                <w:szCs w:val="18"/>
              </w:rPr>
              <w:t>Demostrar entusiasmo para participar.</w:t>
            </w:r>
          </w:p>
        </w:tc>
        <w:tc>
          <w:tcPr>
            <w:tcW w:w="1843" w:type="dxa"/>
            <w:vMerge/>
          </w:tcPr>
          <w:p w14:paraId="0FC381B5" w14:textId="77777777" w:rsidR="004A712D" w:rsidRPr="00B12747" w:rsidRDefault="004A712D" w:rsidP="00B12747">
            <w:pPr>
              <w:spacing w:line="240" w:lineRule="auto"/>
              <w:jc w:val="both"/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</w:pPr>
          </w:p>
        </w:tc>
        <w:tc>
          <w:tcPr>
            <w:tcW w:w="3686" w:type="dxa"/>
            <w:gridSpan w:val="2"/>
          </w:tcPr>
          <w:p w14:paraId="5A53BB9E" w14:textId="77777777" w:rsidR="004A712D" w:rsidRPr="00B12747" w:rsidRDefault="004A712D" w:rsidP="00B12747">
            <w:pPr>
              <w:spacing w:line="240" w:lineRule="auto"/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</w:pPr>
            <w:r w:rsidRPr="00B12747"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  <w:t xml:space="preserve">Identifica y detalla </w:t>
            </w:r>
            <w:r w:rsidR="00B12747" w:rsidRPr="00B12747"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  <w:t>el sistema defensivo más adecuado.</w:t>
            </w:r>
          </w:p>
        </w:tc>
      </w:tr>
      <w:tr w:rsidR="004A712D" w:rsidRPr="00B12747" w14:paraId="2C89A91E" w14:textId="77777777" w:rsidTr="005826C5">
        <w:tblPrEx>
          <w:jc w:val="center"/>
          <w:tblInd w:w="0" w:type="dxa"/>
        </w:tblPrEx>
        <w:trPr>
          <w:trHeight w:val="1069"/>
          <w:jc w:val="center"/>
        </w:trPr>
        <w:tc>
          <w:tcPr>
            <w:tcW w:w="567" w:type="dxa"/>
            <w:vMerge/>
            <w:vAlign w:val="center"/>
          </w:tcPr>
          <w:p w14:paraId="27795995" w14:textId="77777777" w:rsidR="004A712D" w:rsidRPr="00390F50" w:rsidRDefault="004A712D" w:rsidP="005826C5">
            <w:pPr>
              <w:spacing w:line="210" w:lineRule="exact"/>
              <w:jc w:val="center"/>
              <w:rPr>
                <w:rFonts w:eastAsia="Times New Roman" w:cs="Arial"/>
                <w:color w:val="000000" w:themeColor="text1"/>
                <w:sz w:val="22"/>
                <w:lang w:val="es-ES_tradnl" w:eastAsia="es-PE"/>
              </w:rPr>
            </w:pPr>
          </w:p>
        </w:tc>
        <w:tc>
          <w:tcPr>
            <w:tcW w:w="568" w:type="dxa"/>
            <w:vMerge w:val="restart"/>
            <w:vAlign w:val="center"/>
          </w:tcPr>
          <w:p w14:paraId="756E6392" w14:textId="77777777" w:rsidR="004A712D" w:rsidRPr="00390F50" w:rsidRDefault="004A712D" w:rsidP="005826C5">
            <w:pPr>
              <w:spacing w:line="220" w:lineRule="exact"/>
              <w:jc w:val="center"/>
              <w:rPr>
                <w:rFonts w:eastAsia="Times New Roman" w:cs="Arial"/>
                <w:color w:val="000000" w:themeColor="text1"/>
                <w:sz w:val="22"/>
                <w:lang w:val="es-ES_tradnl" w:eastAsia="es-PE"/>
              </w:rPr>
            </w:pPr>
            <w:r w:rsidRPr="00390F50">
              <w:rPr>
                <w:rFonts w:eastAsia="Times New Roman" w:cs="Arial"/>
                <w:color w:val="000000" w:themeColor="text1"/>
                <w:sz w:val="22"/>
                <w:lang w:val="es-ES_tradnl" w:eastAsia="es-ES_tradnl"/>
              </w:rPr>
              <w:t>12</w:t>
            </w:r>
          </w:p>
        </w:tc>
        <w:tc>
          <w:tcPr>
            <w:tcW w:w="2551" w:type="dxa"/>
          </w:tcPr>
          <w:p w14:paraId="48008BF3" w14:textId="77777777" w:rsidR="004A712D" w:rsidRDefault="00B12747" w:rsidP="00B12747">
            <w:pPr>
              <w:spacing w:line="240" w:lineRule="auto"/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ES_tradnl"/>
              </w:rPr>
            </w:pPr>
            <w:r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ES_tradnl"/>
              </w:rPr>
              <w:t>Sistema defensivo bloqueo de dos: 2-1-3; 2-2-2; y 2-0-4</w:t>
            </w:r>
          </w:p>
          <w:p w14:paraId="26EECBF4" w14:textId="6B0C9F02" w:rsidR="000073E7" w:rsidRPr="00B12747" w:rsidRDefault="000073E7" w:rsidP="00B12747">
            <w:pPr>
              <w:spacing w:line="240" w:lineRule="auto"/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ES_tradnl"/>
              </w:rPr>
            </w:pPr>
            <w:r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ES_tradnl"/>
              </w:rPr>
              <w:t>VIAJE DE ESTUDIOS A LIMA, UNIVERSIDAD LA CANTUTA</w:t>
            </w:r>
            <w:bookmarkStart w:id="3" w:name="_GoBack"/>
            <w:bookmarkEnd w:id="3"/>
          </w:p>
        </w:tc>
        <w:tc>
          <w:tcPr>
            <w:tcW w:w="3544" w:type="dxa"/>
          </w:tcPr>
          <w:p w14:paraId="3213297B" w14:textId="77777777" w:rsidR="004A712D" w:rsidRPr="00B12747" w:rsidRDefault="00B12747" w:rsidP="00B12747">
            <w:pPr>
              <w:spacing w:line="240" w:lineRule="auto"/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</w:pPr>
            <w:r w:rsidRPr="00B12747">
              <w:rPr>
                <w:rFonts w:cs="Arial"/>
                <w:sz w:val="18"/>
                <w:szCs w:val="18"/>
              </w:rPr>
              <w:t>Establecer estrategias defensivas y ofensivas para la competencia.</w:t>
            </w:r>
          </w:p>
        </w:tc>
        <w:tc>
          <w:tcPr>
            <w:tcW w:w="2551" w:type="dxa"/>
            <w:gridSpan w:val="2"/>
          </w:tcPr>
          <w:p w14:paraId="242B255C" w14:textId="77777777" w:rsidR="004A712D" w:rsidRPr="00B12747" w:rsidRDefault="00B12747" w:rsidP="00B12747">
            <w:pPr>
              <w:spacing w:line="240" w:lineRule="auto"/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</w:pPr>
            <w:r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  <w:t>Demostrar entusiasmo y respeto por el compañero.</w:t>
            </w:r>
          </w:p>
        </w:tc>
        <w:tc>
          <w:tcPr>
            <w:tcW w:w="1843" w:type="dxa"/>
            <w:vMerge/>
          </w:tcPr>
          <w:p w14:paraId="2644ED73" w14:textId="77777777" w:rsidR="004A712D" w:rsidRPr="00B12747" w:rsidRDefault="004A712D" w:rsidP="00B12747">
            <w:pPr>
              <w:spacing w:line="240" w:lineRule="auto"/>
              <w:jc w:val="both"/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</w:pPr>
          </w:p>
        </w:tc>
        <w:tc>
          <w:tcPr>
            <w:tcW w:w="3686" w:type="dxa"/>
            <w:gridSpan w:val="2"/>
          </w:tcPr>
          <w:p w14:paraId="3D562301" w14:textId="77777777" w:rsidR="004A712D" w:rsidRPr="00B12747" w:rsidRDefault="00B12747" w:rsidP="00B12747">
            <w:pPr>
              <w:spacing w:line="240" w:lineRule="auto"/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</w:pPr>
            <w:r w:rsidRPr="00B12747"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  <w:t>Diferencia los sistemas de juego, de composición de equipo y las formaciones de defensa</w:t>
            </w:r>
          </w:p>
        </w:tc>
      </w:tr>
      <w:tr w:rsidR="004A712D" w:rsidRPr="00B12747" w14:paraId="49A39DBC" w14:textId="77777777" w:rsidTr="005826C5">
        <w:tblPrEx>
          <w:jc w:val="center"/>
          <w:tblInd w:w="0" w:type="dxa"/>
        </w:tblPrEx>
        <w:trPr>
          <w:trHeight w:val="221"/>
          <w:jc w:val="center"/>
        </w:trPr>
        <w:tc>
          <w:tcPr>
            <w:tcW w:w="567" w:type="dxa"/>
            <w:vMerge/>
            <w:vAlign w:val="center"/>
          </w:tcPr>
          <w:p w14:paraId="3829AFE0" w14:textId="77777777" w:rsidR="004A712D" w:rsidRPr="00390F50" w:rsidRDefault="004A712D" w:rsidP="005826C5">
            <w:pPr>
              <w:spacing w:line="210" w:lineRule="exact"/>
              <w:jc w:val="center"/>
              <w:rPr>
                <w:rFonts w:eastAsia="Times New Roman" w:cs="Arial"/>
                <w:color w:val="000000" w:themeColor="text1"/>
                <w:sz w:val="22"/>
                <w:lang w:val="es-ES_tradnl" w:eastAsia="es-PE"/>
              </w:rPr>
            </w:pPr>
          </w:p>
        </w:tc>
        <w:tc>
          <w:tcPr>
            <w:tcW w:w="568" w:type="dxa"/>
            <w:vMerge/>
            <w:vAlign w:val="center"/>
          </w:tcPr>
          <w:p w14:paraId="324D0542" w14:textId="77777777" w:rsidR="004A712D" w:rsidRPr="00390F50" w:rsidRDefault="004A712D" w:rsidP="005826C5">
            <w:pPr>
              <w:jc w:val="center"/>
              <w:rPr>
                <w:rFonts w:eastAsia="Times New Roman" w:cs="Arial"/>
                <w:color w:val="000000" w:themeColor="text1"/>
                <w:sz w:val="22"/>
                <w:lang w:val="es-ES_tradnl" w:eastAsia="es-PE"/>
              </w:rPr>
            </w:pPr>
          </w:p>
        </w:tc>
        <w:tc>
          <w:tcPr>
            <w:tcW w:w="14175" w:type="dxa"/>
            <w:gridSpan w:val="7"/>
            <w:vAlign w:val="center"/>
          </w:tcPr>
          <w:p w14:paraId="4FCF897F" w14:textId="77777777" w:rsidR="004A712D" w:rsidRPr="00B12747" w:rsidRDefault="004A712D" w:rsidP="00B12747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000000" w:themeColor="text1"/>
                <w:sz w:val="18"/>
                <w:szCs w:val="18"/>
                <w:lang w:val="es-ES_tradnl" w:eastAsia="es-ES_tradnl"/>
              </w:rPr>
            </w:pPr>
          </w:p>
          <w:p w14:paraId="67DAA2C7" w14:textId="77777777" w:rsidR="004A712D" w:rsidRPr="00B12747" w:rsidRDefault="004A712D" w:rsidP="00B12747">
            <w:pPr>
              <w:spacing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</w:pPr>
            <w:r w:rsidRPr="00B12747">
              <w:rPr>
                <w:rFonts w:eastAsia="Times New Roman" w:cs="Arial"/>
                <w:b/>
                <w:bCs/>
                <w:color w:val="000000" w:themeColor="text1"/>
                <w:sz w:val="18"/>
                <w:szCs w:val="18"/>
                <w:lang w:val="es-ES_tradnl" w:eastAsia="es-ES_tradnl"/>
              </w:rPr>
              <w:t>EVALUACIÓN DE LA UNIDAD DIDÁCTICA</w:t>
            </w:r>
          </w:p>
        </w:tc>
      </w:tr>
      <w:tr w:rsidR="004A712D" w:rsidRPr="00B12747" w14:paraId="73F93238" w14:textId="77777777" w:rsidTr="005826C5">
        <w:tblPrEx>
          <w:jc w:val="center"/>
          <w:tblInd w:w="0" w:type="dxa"/>
        </w:tblPrEx>
        <w:trPr>
          <w:trHeight w:val="459"/>
          <w:jc w:val="center"/>
        </w:trPr>
        <w:tc>
          <w:tcPr>
            <w:tcW w:w="567" w:type="dxa"/>
            <w:vMerge/>
            <w:vAlign w:val="center"/>
          </w:tcPr>
          <w:p w14:paraId="24E70F4A" w14:textId="77777777" w:rsidR="004A712D" w:rsidRPr="00390F50" w:rsidRDefault="004A712D" w:rsidP="005826C5">
            <w:pPr>
              <w:spacing w:line="210" w:lineRule="exact"/>
              <w:jc w:val="center"/>
              <w:rPr>
                <w:rFonts w:eastAsia="Times New Roman" w:cs="Arial"/>
                <w:color w:val="000000" w:themeColor="text1"/>
                <w:sz w:val="22"/>
                <w:lang w:val="es-ES_tradnl" w:eastAsia="es-PE"/>
              </w:rPr>
            </w:pPr>
          </w:p>
        </w:tc>
        <w:tc>
          <w:tcPr>
            <w:tcW w:w="568" w:type="dxa"/>
            <w:vMerge w:val="restart"/>
            <w:vAlign w:val="center"/>
          </w:tcPr>
          <w:p w14:paraId="4F424321" w14:textId="77777777" w:rsidR="004A712D" w:rsidRPr="00390F50" w:rsidRDefault="004A712D" w:rsidP="005826C5">
            <w:pPr>
              <w:jc w:val="center"/>
              <w:rPr>
                <w:rFonts w:eastAsia="Times New Roman" w:cs="Arial"/>
                <w:color w:val="000000" w:themeColor="text1"/>
                <w:sz w:val="22"/>
                <w:lang w:val="es-ES_tradnl" w:eastAsia="es-PE"/>
              </w:rPr>
            </w:pPr>
          </w:p>
        </w:tc>
        <w:tc>
          <w:tcPr>
            <w:tcW w:w="6095" w:type="dxa"/>
            <w:gridSpan w:val="2"/>
            <w:vAlign w:val="center"/>
          </w:tcPr>
          <w:p w14:paraId="3C161A23" w14:textId="77777777" w:rsidR="004A712D" w:rsidRPr="00B12747" w:rsidRDefault="004A712D" w:rsidP="00B12747">
            <w:pPr>
              <w:spacing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</w:pPr>
            <w:r w:rsidRPr="00B12747">
              <w:rPr>
                <w:rFonts w:eastAsia="Times New Roman" w:cs="Arial"/>
                <w:b/>
                <w:bCs/>
                <w:color w:val="000000" w:themeColor="text1"/>
                <w:sz w:val="18"/>
                <w:szCs w:val="18"/>
                <w:lang w:val="es-ES_tradnl" w:eastAsia="es-ES_tradnl"/>
              </w:rPr>
              <w:t>Evidencia de Conocimientos</w:t>
            </w:r>
          </w:p>
        </w:tc>
        <w:tc>
          <w:tcPr>
            <w:tcW w:w="4394" w:type="dxa"/>
            <w:gridSpan w:val="3"/>
            <w:vAlign w:val="center"/>
          </w:tcPr>
          <w:p w14:paraId="36F57FB1" w14:textId="77777777" w:rsidR="004A712D" w:rsidRPr="00B12747" w:rsidRDefault="004A712D" w:rsidP="00B12747">
            <w:pPr>
              <w:spacing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</w:pPr>
            <w:r w:rsidRPr="00B12747">
              <w:rPr>
                <w:rFonts w:eastAsia="Times New Roman" w:cs="Arial"/>
                <w:b/>
                <w:bCs/>
                <w:color w:val="000000" w:themeColor="text1"/>
                <w:sz w:val="18"/>
                <w:szCs w:val="18"/>
                <w:lang w:val="es-ES_tradnl" w:eastAsia="es-ES_tradnl"/>
              </w:rPr>
              <w:t>Evidencia de Producto</w:t>
            </w:r>
          </w:p>
        </w:tc>
        <w:tc>
          <w:tcPr>
            <w:tcW w:w="3686" w:type="dxa"/>
            <w:gridSpan w:val="2"/>
            <w:vAlign w:val="center"/>
          </w:tcPr>
          <w:p w14:paraId="03306E04" w14:textId="77777777" w:rsidR="004A712D" w:rsidRPr="00B12747" w:rsidRDefault="004A712D" w:rsidP="00B12747">
            <w:pPr>
              <w:spacing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</w:pPr>
            <w:r w:rsidRPr="00B12747">
              <w:rPr>
                <w:rFonts w:eastAsia="Times New Roman" w:cs="Arial"/>
                <w:b/>
                <w:bCs/>
                <w:color w:val="000000" w:themeColor="text1"/>
                <w:sz w:val="18"/>
                <w:szCs w:val="18"/>
                <w:lang w:val="es-ES_tradnl" w:eastAsia="es-ES_tradnl"/>
              </w:rPr>
              <w:t>Evidencia de desempeño</w:t>
            </w:r>
          </w:p>
        </w:tc>
      </w:tr>
      <w:tr w:rsidR="004A712D" w:rsidRPr="00B12747" w14:paraId="26A09444" w14:textId="77777777" w:rsidTr="005826C5">
        <w:tblPrEx>
          <w:jc w:val="center"/>
          <w:tblInd w:w="0" w:type="dxa"/>
        </w:tblPrEx>
        <w:trPr>
          <w:trHeight w:val="2307"/>
          <w:jc w:val="center"/>
        </w:trPr>
        <w:tc>
          <w:tcPr>
            <w:tcW w:w="567" w:type="dxa"/>
            <w:vMerge/>
            <w:vAlign w:val="center"/>
          </w:tcPr>
          <w:p w14:paraId="3A0872FA" w14:textId="77777777" w:rsidR="004A712D" w:rsidRPr="00390F50" w:rsidRDefault="004A712D" w:rsidP="005826C5">
            <w:pPr>
              <w:spacing w:line="210" w:lineRule="exact"/>
              <w:jc w:val="center"/>
              <w:rPr>
                <w:rFonts w:eastAsia="Times New Roman" w:cs="Arial"/>
                <w:color w:val="000000" w:themeColor="text1"/>
                <w:sz w:val="22"/>
                <w:lang w:val="es-ES_tradnl" w:eastAsia="es-PE"/>
              </w:rPr>
            </w:pPr>
          </w:p>
        </w:tc>
        <w:tc>
          <w:tcPr>
            <w:tcW w:w="568" w:type="dxa"/>
            <w:vMerge/>
            <w:vAlign w:val="center"/>
          </w:tcPr>
          <w:p w14:paraId="712FA920" w14:textId="77777777" w:rsidR="004A712D" w:rsidRPr="00390F50" w:rsidRDefault="004A712D" w:rsidP="005826C5">
            <w:pPr>
              <w:jc w:val="center"/>
              <w:rPr>
                <w:rFonts w:eastAsia="Times New Roman" w:cs="Arial"/>
                <w:color w:val="000000" w:themeColor="text1"/>
                <w:sz w:val="22"/>
                <w:lang w:val="es-ES_tradnl" w:eastAsia="es-PE"/>
              </w:rPr>
            </w:pPr>
          </w:p>
        </w:tc>
        <w:tc>
          <w:tcPr>
            <w:tcW w:w="6095" w:type="dxa"/>
            <w:gridSpan w:val="2"/>
          </w:tcPr>
          <w:p w14:paraId="4C781554" w14:textId="77777777" w:rsidR="004A712D" w:rsidRPr="00B12747" w:rsidRDefault="004A712D" w:rsidP="00B12747">
            <w:pPr>
              <w:spacing w:line="240" w:lineRule="auto"/>
              <w:jc w:val="both"/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ES_tradnl"/>
              </w:rPr>
            </w:pPr>
            <w:r w:rsidRPr="00B12747"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ES_tradnl"/>
              </w:rPr>
              <w:t>.</w:t>
            </w:r>
          </w:p>
          <w:p w14:paraId="35D71627" w14:textId="77777777" w:rsidR="004A712D" w:rsidRPr="00B12747" w:rsidRDefault="004A712D" w:rsidP="009F1380">
            <w:pPr>
              <w:spacing w:line="240" w:lineRule="auto"/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</w:pPr>
            <w:r w:rsidRPr="00B12747"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ES_tradnl"/>
              </w:rPr>
              <w:t>Evaluación escrita</w:t>
            </w:r>
            <w:r w:rsidR="009F1380"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ES_tradnl"/>
              </w:rPr>
              <w:t xml:space="preserve"> y práctica</w:t>
            </w:r>
            <w:r w:rsidRPr="00B12747"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ES_tradnl"/>
              </w:rPr>
              <w:t xml:space="preserve">, utilizando los materiales </w:t>
            </w:r>
            <w:r w:rsidR="009F1380"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ES_tradnl"/>
              </w:rPr>
              <w:t>durante el desarrollo de las practicas.</w:t>
            </w:r>
          </w:p>
        </w:tc>
        <w:tc>
          <w:tcPr>
            <w:tcW w:w="4394" w:type="dxa"/>
            <w:gridSpan w:val="3"/>
          </w:tcPr>
          <w:p w14:paraId="17799975" w14:textId="77777777" w:rsidR="004A712D" w:rsidRPr="00B12747" w:rsidRDefault="004A712D" w:rsidP="00B12747">
            <w:pPr>
              <w:spacing w:line="240" w:lineRule="auto"/>
              <w:jc w:val="both"/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ES_tradnl"/>
              </w:rPr>
            </w:pPr>
            <w:bookmarkStart w:id="4" w:name="_Hlk5598484"/>
          </w:p>
          <w:bookmarkEnd w:id="4"/>
          <w:p w14:paraId="2F00D554" w14:textId="77777777" w:rsidR="004A712D" w:rsidRPr="009F1380" w:rsidRDefault="009F1380" w:rsidP="00B12747">
            <w:pPr>
              <w:spacing w:line="240" w:lineRule="auto"/>
              <w:jc w:val="both"/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</w:pPr>
            <w:r w:rsidRPr="009F1380">
              <w:rPr>
                <w:rFonts w:cs="Arial"/>
                <w:sz w:val="18"/>
                <w:szCs w:val="18"/>
              </w:rPr>
              <w:t>Conceptualiza y ejecuta técnicas, tácticas y estrategias dentro del voleibol</w:t>
            </w:r>
          </w:p>
        </w:tc>
        <w:tc>
          <w:tcPr>
            <w:tcW w:w="3686" w:type="dxa"/>
            <w:gridSpan w:val="2"/>
          </w:tcPr>
          <w:p w14:paraId="4E04B75B" w14:textId="77777777" w:rsidR="004A712D" w:rsidRPr="00B12747" w:rsidRDefault="004A712D" w:rsidP="00B12747">
            <w:pPr>
              <w:spacing w:line="240" w:lineRule="auto"/>
              <w:jc w:val="both"/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ES_tradnl"/>
              </w:rPr>
            </w:pPr>
            <w:r w:rsidRPr="00B12747"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ES_tradnl"/>
              </w:rPr>
              <w:t xml:space="preserve"> </w:t>
            </w:r>
          </w:p>
          <w:p w14:paraId="25FAEE9C" w14:textId="77777777" w:rsidR="004A712D" w:rsidRPr="00B12747" w:rsidRDefault="004A712D" w:rsidP="009F1380">
            <w:pPr>
              <w:spacing w:line="240" w:lineRule="auto"/>
              <w:jc w:val="both"/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ES_tradnl"/>
              </w:rPr>
            </w:pPr>
            <w:r w:rsidRPr="00B12747"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ES_tradnl"/>
              </w:rPr>
              <w:t>Explica mediante exposición sobre la</w:t>
            </w:r>
            <w:r w:rsidR="009F1380"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ES_tradnl"/>
              </w:rPr>
              <w:t>s</w:t>
            </w:r>
            <w:r w:rsidRPr="00B12747"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ES_tradnl"/>
              </w:rPr>
              <w:t xml:space="preserve"> </w:t>
            </w:r>
            <w:r w:rsidR="009F1380"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ES_tradnl"/>
              </w:rPr>
              <w:t>tácticas ofensivas y defensivas,</w:t>
            </w:r>
            <w:r w:rsidRPr="00B12747"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ES_tradnl"/>
              </w:rPr>
              <w:t xml:space="preserve"> </w:t>
            </w:r>
          </w:p>
        </w:tc>
      </w:tr>
      <w:tr w:rsidR="004A712D" w:rsidRPr="00B12747" w14:paraId="65CDE9B7" w14:textId="77777777" w:rsidTr="005826C5">
        <w:tblPrEx>
          <w:jc w:val="center"/>
          <w:tblInd w:w="0" w:type="dxa"/>
        </w:tblPrEx>
        <w:trPr>
          <w:trHeight w:val="832"/>
          <w:jc w:val="center"/>
        </w:trPr>
        <w:tc>
          <w:tcPr>
            <w:tcW w:w="567" w:type="dxa"/>
            <w:vMerge w:val="restart"/>
            <w:textDirection w:val="btLr"/>
            <w:vAlign w:val="center"/>
          </w:tcPr>
          <w:p w14:paraId="7964B404" w14:textId="77777777" w:rsidR="004A712D" w:rsidRPr="00390F50" w:rsidRDefault="004A712D" w:rsidP="005826C5">
            <w:pPr>
              <w:rPr>
                <w:rFonts w:eastAsia="Times New Roman" w:cs="Arial"/>
                <w:b/>
                <w:color w:val="000000" w:themeColor="text1"/>
                <w:sz w:val="22"/>
                <w:lang w:val="es-ES_tradnl" w:eastAsia="es-PE"/>
              </w:rPr>
            </w:pPr>
            <w:r w:rsidRPr="00390F50">
              <w:rPr>
                <w:b/>
                <w:color w:val="000000" w:themeColor="text1"/>
                <w:sz w:val="22"/>
              </w:rPr>
              <w:br w:type="page"/>
              <w:t xml:space="preserve">                      </w:t>
            </w:r>
            <w:r w:rsidR="009F1380">
              <w:rPr>
                <w:b/>
                <w:color w:val="000000" w:themeColor="text1"/>
                <w:sz w:val="22"/>
              </w:rPr>
              <w:t>MODULO IV</w:t>
            </w:r>
            <w:r w:rsidRPr="00390F50">
              <w:rPr>
                <w:b/>
                <w:color w:val="000000" w:themeColor="text1"/>
                <w:sz w:val="22"/>
              </w:rPr>
              <w:t xml:space="preserve">              </w:t>
            </w:r>
            <w:r w:rsidR="009F1380">
              <w:rPr>
                <w:rFonts w:eastAsia="Times New Roman" w:cs="Arial"/>
                <w:b/>
                <w:color w:val="000000" w:themeColor="text1"/>
                <w:sz w:val="22"/>
                <w:lang w:val="es-ES_tradnl" w:eastAsia="es-ES_tradnl"/>
              </w:rPr>
              <w:t>UNIDMODULO IV</w:t>
            </w:r>
            <w:r w:rsidRPr="00390F50">
              <w:rPr>
                <w:rFonts w:eastAsia="Times New Roman" w:cs="Arial"/>
                <w:b/>
                <w:bCs/>
                <w:color w:val="000000" w:themeColor="text1"/>
                <w:sz w:val="22"/>
                <w:lang w:val="es-ES_tradnl" w:eastAsia="es-ES_tradnl"/>
              </w:rPr>
              <w:t>DIDÁCTICA IV: LA ÉTICA PROFESIONAL</w:t>
            </w:r>
          </w:p>
        </w:tc>
        <w:tc>
          <w:tcPr>
            <w:tcW w:w="14743" w:type="dxa"/>
            <w:gridSpan w:val="8"/>
          </w:tcPr>
          <w:p w14:paraId="275AE9F3" w14:textId="77777777" w:rsidR="004A712D" w:rsidRPr="00B12747" w:rsidRDefault="004A712D" w:rsidP="009F1380">
            <w:pPr>
              <w:spacing w:line="240" w:lineRule="auto"/>
              <w:jc w:val="both"/>
              <w:rPr>
                <w:rFonts w:eastAsia="Times New Roman" w:cs="Arial"/>
                <w:color w:val="000000" w:themeColor="text1"/>
                <w:sz w:val="18"/>
                <w:szCs w:val="18"/>
                <w:u w:val="single"/>
                <w:lang w:val="es-ES_tradnl" w:eastAsia="es-PE"/>
              </w:rPr>
            </w:pPr>
            <w:r w:rsidRPr="00B12747">
              <w:rPr>
                <w:rFonts w:eastAsia="Times New Roman" w:cs="Arial"/>
                <w:b/>
                <w:bCs/>
                <w:color w:val="000000" w:themeColor="text1"/>
                <w:sz w:val="18"/>
                <w:szCs w:val="18"/>
                <w:lang w:val="es-ES_tradnl" w:eastAsia="es-ES_tradnl"/>
              </w:rPr>
              <w:t>Capacidad de la Unidad Didáctica IV</w:t>
            </w:r>
            <w:r w:rsidRPr="00B12747"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  <w:t xml:space="preserve">: </w:t>
            </w:r>
            <w:r w:rsidR="009F1380"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ES_tradnl"/>
              </w:rPr>
              <w:t>A</w:t>
            </w:r>
            <w:r w:rsidR="009F1380" w:rsidRPr="009F1380"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ES_tradnl"/>
              </w:rPr>
              <w:t>naliza comparativamente los métodos generales y especiales o particulares de la investigación, procedimientos y técnicas.</w:t>
            </w:r>
          </w:p>
        </w:tc>
      </w:tr>
      <w:tr w:rsidR="004A712D" w:rsidRPr="00B12747" w14:paraId="47932D69" w14:textId="77777777" w:rsidTr="005826C5">
        <w:tblPrEx>
          <w:jc w:val="center"/>
          <w:tblInd w:w="0" w:type="dxa"/>
        </w:tblPrEx>
        <w:trPr>
          <w:trHeight w:val="221"/>
          <w:jc w:val="center"/>
        </w:trPr>
        <w:tc>
          <w:tcPr>
            <w:tcW w:w="567" w:type="dxa"/>
            <w:vMerge/>
            <w:textDirection w:val="btLr"/>
          </w:tcPr>
          <w:p w14:paraId="278BF48A" w14:textId="77777777" w:rsidR="004A712D" w:rsidRPr="00390F50" w:rsidRDefault="004A712D" w:rsidP="005826C5">
            <w:pPr>
              <w:jc w:val="center"/>
              <w:rPr>
                <w:rFonts w:eastAsia="Times New Roman" w:cs="Arial"/>
                <w:color w:val="000000" w:themeColor="text1"/>
                <w:sz w:val="22"/>
                <w:lang w:val="es-ES_tradnl" w:eastAsia="es-PE"/>
              </w:rPr>
            </w:pPr>
          </w:p>
        </w:tc>
        <w:tc>
          <w:tcPr>
            <w:tcW w:w="568" w:type="dxa"/>
            <w:vMerge w:val="restart"/>
            <w:textDirection w:val="btLr"/>
          </w:tcPr>
          <w:p w14:paraId="3F310A8E" w14:textId="77777777" w:rsidR="004A712D" w:rsidRPr="00390F50" w:rsidRDefault="004A712D" w:rsidP="005826C5">
            <w:pPr>
              <w:jc w:val="center"/>
              <w:rPr>
                <w:rFonts w:eastAsia="Times New Roman" w:cs="Arial"/>
                <w:color w:val="000000" w:themeColor="text1"/>
                <w:sz w:val="22"/>
                <w:lang w:val="es-ES_tradnl" w:eastAsia="es-PE"/>
              </w:rPr>
            </w:pPr>
            <w:proofErr w:type="spellStart"/>
            <w:r w:rsidRPr="00390F50">
              <w:rPr>
                <w:rFonts w:eastAsia="Times New Roman" w:cs="Arial"/>
                <w:b/>
                <w:bCs/>
                <w:color w:val="000000" w:themeColor="text1"/>
                <w:sz w:val="22"/>
                <w:lang w:val="es-ES_tradnl" w:eastAsia="es-ES_tradnl"/>
              </w:rPr>
              <w:t>Sem</w:t>
            </w:r>
            <w:proofErr w:type="spellEnd"/>
          </w:p>
        </w:tc>
        <w:tc>
          <w:tcPr>
            <w:tcW w:w="8646" w:type="dxa"/>
            <w:gridSpan w:val="4"/>
          </w:tcPr>
          <w:p w14:paraId="576EBACF" w14:textId="77777777" w:rsidR="004A712D" w:rsidRPr="00B12747" w:rsidRDefault="004A712D" w:rsidP="00B12747">
            <w:pPr>
              <w:spacing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</w:pPr>
            <w:r w:rsidRPr="00B12747">
              <w:rPr>
                <w:rFonts w:eastAsia="Times New Roman" w:cs="Arial"/>
                <w:b/>
                <w:bCs/>
                <w:color w:val="000000" w:themeColor="text1"/>
                <w:sz w:val="18"/>
                <w:szCs w:val="18"/>
                <w:lang w:val="es-ES_tradnl" w:eastAsia="es-ES_tradnl"/>
              </w:rPr>
              <w:t>Contenidos</w:t>
            </w:r>
          </w:p>
        </w:tc>
        <w:tc>
          <w:tcPr>
            <w:tcW w:w="1843" w:type="dxa"/>
            <w:vMerge w:val="restart"/>
          </w:tcPr>
          <w:p w14:paraId="4E016D24" w14:textId="77777777" w:rsidR="004A712D" w:rsidRPr="00B12747" w:rsidRDefault="004A712D" w:rsidP="00B12747">
            <w:pPr>
              <w:spacing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</w:pPr>
            <w:r w:rsidRPr="00B12747">
              <w:rPr>
                <w:rFonts w:eastAsia="Times New Roman" w:cs="Arial"/>
                <w:b/>
                <w:bCs/>
                <w:color w:val="000000" w:themeColor="text1"/>
                <w:sz w:val="18"/>
                <w:szCs w:val="18"/>
                <w:lang w:val="es-ES_tradnl" w:eastAsia="es-ES_tradnl"/>
              </w:rPr>
              <w:t>Estrategia didáctica</w:t>
            </w:r>
          </w:p>
        </w:tc>
        <w:tc>
          <w:tcPr>
            <w:tcW w:w="3686" w:type="dxa"/>
            <w:gridSpan w:val="2"/>
            <w:vMerge w:val="restart"/>
          </w:tcPr>
          <w:p w14:paraId="27C4E508" w14:textId="77777777" w:rsidR="004A712D" w:rsidRPr="00B12747" w:rsidRDefault="004A712D" w:rsidP="00B12747">
            <w:pPr>
              <w:spacing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</w:pPr>
            <w:r w:rsidRPr="00B12747">
              <w:rPr>
                <w:rFonts w:eastAsia="Times New Roman" w:cs="Arial"/>
                <w:b/>
                <w:bCs/>
                <w:color w:val="000000" w:themeColor="text1"/>
                <w:sz w:val="18"/>
                <w:szCs w:val="18"/>
                <w:lang w:val="es-ES_tradnl" w:eastAsia="es-ES_tradnl"/>
              </w:rPr>
              <w:t>Indicadores de logro de la capacidad</w:t>
            </w:r>
          </w:p>
        </w:tc>
      </w:tr>
      <w:tr w:rsidR="004A712D" w:rsidRPr="00B12747" w14:paraId="4F6F6229" w14:textId="77777777" w:rsidTr="005826C5">
        <w:tblPrEx>
          <w:jc w:val="center"/>
          <w:tblInd w:w="0" w:type="dxa"/>
        </w:tblPrEx>
        <w:trPr>
          <w:trHeight w:val="516"/>
          <w:jc w:val="center"/>
        </w:trPr>
        <w:tc>
          <w:tcPr>
            <w:tcW w:w="567" w:type="dxa"/>
            <w:vMerge/>
            <w:textDirection w:val="btLr"/>
          </w:tcPr>
          <w:p w14:paraId="7441F640" w14:textId="77777777" w:rsidR="004A712D" w:rsidRPr="00390F50" w:rsidRDefault="004A712D" w:rsidP="005826C5">
            <w:pPr>
              <w:jc w:val="center"/>
              <w:rPr>
                <w:rFonts w:eastAsia="Times New Roman" w:cs="Arial"/>
                <w:color w:val="000000" w:themeColor="text1"/>
                <w:sz w:val="22"/>
                <w:lang w:val="es-ES_tradnl" w:eastAsia="es-PE"/>
              </w:rPr>
            </w:pPr>
          </w:p>
        </w:tc>
        <w:tc>
          <w:tcPr>
            <w:tcW w:w="568" w:type="dxa"/>
            <w:vMerge/>
            <w:textDirection w:val="btLr"/>
          </w:tcPr>
          <w:p w14:paraId="2190DEAD" w14:textId="77777777" w:rsidR="004A712D" w:rsidRPr="00390F50" w:rsidRDefault="004A712D" w:rsidP="005826C5">
            <w:pPr>
              <w:jc w:val="center"/>
              <w:rPr>
                <w:rFonts w:eastAsia="Times New Roman" w:cs="Arial"/>
                <w:color w:val="000000" w:themeColor="text1"/>
                <w:sz w:val="22"/>
                <w:lang w:val="es-ES_tradnl" w:eastAsia="es-PE"/>
              </w:rPr>
            </w:pPr>
          </w:p>
        </w:tc>
        <w:tc>
          <w:tcPr>
            <w:tcW w:w="2551" w:type="dxa"/>
          </w:tcPr>
          <w:p w14:paraId="4DBB5C34" w14:textId="77777777" w:rsidR="004A712D" w:rsidRPr="00B12747" w:rsidRDefault="004A712D" w:rsidP="00B12747">
            <w:pPr>
              <w:spacing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</w:pPr>
            <w:r w:rsidRPr="00B12747">
              <w:rPr>
                <w:rFonts w:eastAsia="Times New Roman" w:cs="Arial"/>
                <w:b/>
                <w:bCs/>
                <w:color w:val="000000" w:themeColor="text1"/>
                <w:sz w:val="18"/>
                <w:szCs w:val="18"/>
                <w:lang w:val="es-ES_tradnl" w:eastAsia="es-ES_tradnl"/>
              </w:rPr>
              <w:t>CONCEPTUAL</w:t>
            </w:r>
          </w:p>
        </w:tc>
        <w:tc>
          <w:tcPr>
            <w:tcW w:w="3544" w:type="dxa"/>
          </w:tcPr>
          <w:p w14:paraId="27CD0A10" w14:textId="77777777" w:rsidR="004A712D" w:rsidRPr="00B12747" w:rsidRDefault="004A712D" w:rsidP="00B12747">
            <w:pPr>
              <w:spacing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</w:pPr>
            <w:r w:rsidRPr="00B12747">
              <w:rPr>
                <w:rFonts w:eastAsia="Times New Roman" w:cs="Arial"/>
                <w:b/>
                <w:bCs/>
                <w:color w:val="000000" w:themeColor="text1"/>
                <w:sz w:val="18"/>
                <w:szCs w:val="18"/>
                <w:lang w:val="es-ES_tradnl" w:eastAsia="es-ES_tradnl"/>
              </w:rPr>
              <w:t>PROCEDIMENTAL</w:t>
            </w:r>
          </w:p>
        </w:tc>
        <w:tc>
          <w:tcPr>
            <w:tcW w:w="2551" w:type="dxa"/>
            <w:gridSpan w:val="2"/>
          </w:tcPr>
          <w:p w14:paraId="0007D31F" w14:textId="77777777" w:rsidR="004A712D" w:rsidRPr="00B12747" w:rsidRDefault="004A712D" w:rsidP="00B12747">
            <w:pPr>
              <w:spacing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</w:pPr>
            <w:r w:rsidRPr="00B12747">
              <w:rPr>
                <w:rFonts w:eastAsia="Times New Roman" w:cs="Arial"/>
                <w:b/>
                <w:bCs/>
                <w:color w:val="000000" w:themeColor="text1"/>
                <w:sz w:val="18"/>
                <w:szCs w:val="18"/>
                <w:lang w:val="es-ES_tradnl" w:eastAsia="es-ES_tradnl"/>
              </w:rPr>
              <w:t>ACTITUDINAL</w:t>
            </w:r>
          </w:p>
        </w:tc>
        <w:tc>
          <w:tcPr>
            <w:tcW w:w="1843" w:type="dxa"/>
            <w:vMerge/>
          </w:tcPr>
          <w:p w14:paraId="473AEE6E" w14:textId="77777777" w:rsidR="004A712D" w:rsidRPr="00B12747" w:rsidRDefault="004A712D" w:rsidP="00B12747">
            <w:pPr>
              <w:spacing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</w:pPr>
          </w:p>
        </w:tc>
        <w:tc>
          <w:tcPr>
            <w:tcW w:w="3686" w:type="dxa"/>
            <w:gridSpan w:val="2"/>
            <w:vMerge/>
          </w:tcPr>
          <w:p w14:paraId="3AD9C535" w14:textId="77777777" w:rsidR="004A712D" w:rsidRPr="00B12747" w:rsidRDefault="004A712D" w:rsidP="00B12747">
            <w:pPr>
              <w:spacing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</w:pPr>
          </w:p>
        </w:tc>
      </w:tr>
      <w:tr w:rsidR="004A712D" w:rsidRPr="00B12747" w14:paraId="269D5719" w14:textId="77777777" w:rsidTr="005826C5">
        <w:tblPrEx>
          <w:jc w:val="center"/>
          <w:tblInd w:w="0" w:type="dxa"/>
        </w:tblPrEx>
        <w:trPr>
          <w:trHeight w:val="987"/>
          <w:jc w:val="center"/>
        </w:trPr>
        <w:tc>
          <w:tcPr>
            <w:tcW w:w="567" w:type="dxa"/>
            <w:vMerge/>
            <w:textDirection w:val="btLr"/>
          </w:tcPr>
          <w:p w14:paraId="7F15ABE9" w14:textId="77777777" w:rsidR="004A712D" w:rsidRPr="00390F50" w:rsidRDefault="004A712D" w:rsidP="005826C5">
            <w:pPr>
              <w:jc w:val="center"/>
              <w:rPr>
                <w:rFonts w:eastAsia="Times New Roman" w:cs="Arial"/>
                <w:color w:val="000000" w:themeColor="text1"/>
                <w:sz w:val="22"/>
                <w:lang w:val="es-ES_tradnl" w:eastAsia="es-PE"/>
              </w:rPr>
            </w:pPr>
          </w:p>
        </w:tc>
        <w:tc>
          <w:tcPr>
            <w:tcW w:w="568" w:type="dxa"/>
            <w:vAlign w:val="center"/>
          </w:tcPr>
          <w:p w14:paraId="7D7114DC" w14:textId="77777777" w:rsidR="004A712D" w:rsidRPr="00390F50" w:rsidRDefault="004A712D" w:rsidP="005826C5">
            <w:pPr>
              <w:jc w:val="center"/>
              <w:rPr>
                <w:rFonts w:eastAsia="Times New Roman" w:cs="Arial"/>
                <w:color w:val="000000" w:themeColor="text1"/>
                <w:sz w:val="22"/>
                <w:lang w:val="es-ES_tradnl" w:eastAsia="es-PE"/>
              </w:rPr>
            </w:pPr>
            <w:r w:rsidRPr="00390F50">
              <w:rPr>
                <w:rFonts w:eastAsia="Times New Roman" w:cs="Arial"/>
                <w:color w:val="000000" w:themeColor="text1"/>
                <w:sz w:val="22"/>
                <w:lang w:val="es-ES_tradnl" w:eastAsia="es-ES_tradnl"/>
              </w:rPr>
              <w:t>13</w:t>
            </w:r>
          </w:p>
        </w:tc>
        <w:tc>
          <w:tcPr>
            <w:tcW w:w="2551" w:type="dxa"/>
          </w:tcPr>
          <w:p w14:paraId="763A28A4" w14:textId="77777777" w:rsidR="004A712D" w:rsidRPr="00AB3825" w:rsidRDefault="00AB3825" w:rsidP="00B12747">
            <w:pPr>
              <w:spacing w:line="240" w:lineRule="auto"/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</w:pPr>
            <w:r w:rsidRPr="00AB3825">
              <w:rPr>
                <w:sz w:val="18"/>
                <w:szCs w:val="18"/>
              </w:rPr>
              <w:t>Principios fundamentales del entrenamiento para principiantes</w:t>
            </w:r>
            <w:r>
              <w:rPr>
                <w:sz w:val="18"/>
                <w:szCs w:val="18"/>
              </w:rPr>
              <w:t>( mini voleibol)</w:t>
            </w:r>
          </w:p>
        </w:tc>
        <w:tc>
          <w:tcPr>
            <w:tcW w:w="3544" w:type="dxa"/>
          </w:tcPr>
          <w:p w14:paraId="30360AFF" w14:textId="77777777" w:rsidR="004A712D" w:rsidRPr="00B12747" w:rsidRDefault="00044D76" w:rsidP="00AB3825">
            <w:pPr>
              <w:spacing w:line="240" w:lineRule="auto"/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</w:pPr>
            <w:r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ES_tradnl"/>
              </w:rPr>
              <w:t>Analiza</w:t>
            </w:r>
            <w:r w:rsidR="004A712D" w:rsidRPr="00B12747"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ES_tradnl"/>
              </w:rPr>
              <w:t xml:space="preserve"> </w:t>
            </w:r>
            <w:r w:rsidR="00AB3825"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ES_tradnl"/>
              </w:rPr>
              <w:t>los principios fundamentales del voleibol</w:t>
            </w:r>
          </w:p>
        </w:tc>
        <w:tc>
          <w:tcPr>
            <w:tcW w:w="2551" w:type="dxa"/>
            <w:gridSpan w:val="2"/>
          </w:tcPr>
          <w:p w14:paraId="2450B660" w14:textId="77777777" w:rsidR="004A712D" w:rsidRPr="00B12747" w:rsidRDefault="00AB3825" w:rsidP="00B12747">
            <w:pPr>
              <w:spacing w:line="240" w:lineRule="auto"/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</w:pPr>
            <w:r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  <w:t>Demuestra entusiasmo y responsabilidad en la clase.</w:t>
            </w:r>
          </w:p>
        </w:tc>
        <w:tc>
          <w:tcPr>
            <w:tcW w:w="1843" w:type="dxa"/>
            <w:vMerge w:val="restart"/>
          </w:tcPr>
          <w:p w14:paraId="47713D44" w14:textId="77777777" w:rsidR="004A712D" w:rsidRPr="00B12747" w:rsidRDefault="004A712D" w:rsidP="00B12747">
            <w:pPr>
              <w:spacing w:line="240" w:lineRule="auto"/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</w:pPr>
            <w:r w:rsidRPr="00B12747"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  <w:t>Exposición académica por parte del docente.</w:t>
            </w:r>
          </w:p>
          <w:p w14:paraId="5E4842FA" w14:textId="77777777" w:rsidR="004A712D" w:rsidRPr="00B12747" w:rsidRDefault="004A712D" w:rsidP="00B12747">
            <w:pPr>
              <w:spacing w:line="240" w:lineRule="auto"/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</w:pPr>
          </w:p>
          <w:p w14:paraId="153E5288" w14:textId="77777777" w:rsidR="004A712D" w:rsidRPr="00B12747" w:rsidRDefault="004A712D" w:rsidP="00B12747">
            <w:pPr>
              <w:spacing w:line="240" w:lineRule="auto"/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</w:pPr>
          </w:p>
          <w:p w14:paraId="12F0D97D" w14:textId="77777777" w:rsidR="004A712D" w:rsidRPr="00B12747" w:rsidRDefault="004A712D" w:rsidP="00B12747">
            <w:pPr>
              <w:spacing w:line="240" w:lineRule="auto"/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</w:pPr>
            <w:r w:rsidRPr="00B12747"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  <w:t>Exposición de alumnos.</w:t>
            </w:r>
          </w:p>
          <w:p w14:paraId="3CD45F16" w14:textId="77777777" w:rsidR="004A712D" w:rsidRPr="00B12747" w:rsidRDefault="004A712D" w:rsidP="00B12747">
            <w:pPr>
              <w:spacing w:line="240" w:lineRule="auto"/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</w:pPr>
          </w:p>
          <w:p w14:paraId="3A509E31" w14:textId="77777777" w:rsidR="004A712D" w:rsidRPr="00B12747" w:rsidRDefault="004A712D" w:rsidP="00B12747">
            <w:pPr>
              <w:spacing w:line="240" w:lineRule="auto"/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</w:pPr>
          </w:p>
          <w:p w14:paraId="41D1976A" w14:textId="77777777" w:rsidR="004A712D" w:rsidRPr="00B12747" w:rsidRDefault="004A712D" w:rsidP="00B12747">
            <w:pPr>
              <w:spacing w:line="240" w:lineRule="auto"/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</w:pPr>
          </w:p>
          <w:p w14:paraId="20AAA0A4" w14:textId="77777777" w:rsidR="004A712D" w:rsidRDefault="004A712D" w:rsidP="007938E9">
            <w:pPr>
              <w:spacing w:line="240" w:lineRule="auto"/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</w:pPr>
            <w:r w:rsidRPr="00B12747"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  <w:t xml:space="preserve"> </w:t>
            </w:r>
            <w:r w:rsidR="007938E9"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  <w:t>Exposición del docente con diapositivas.</w:t>
            </w:r>
          </w:p>
          <w:p w14:paraId="4CE172F8" w14:textId="77777777" w:rsidR="007938E9" w:rsidRDefault="007938E9" w:rsidP="007938E9">
            <w:pPr>
              <w:spacing w:line="240" w:lineRule="auto"/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</w:pPr>
          </w:p>
          <w:p w14:paraId="00046133" w14:textId="77777777" w:rsidR="007938E9" w:rsidRDefault="007938E9" w:rsidP="007938E9">
            <w:pPr>
              <w:spacing w:line="240" w:lineRule="auto"/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</w:pPr>
          </w:p>
          <w:p w14:paraId="4311917B" w14:textId="77777777" w:rsidR="007938E9" w:rsidRDefault="007938E9" w:rsidP="007938E9">
            <w:pPr>
              <w:spacing w:line="240" w:lineRule="auto"/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</w:pPr>
          </w:p>
          <w:p w14:paraId="1406FF1E" w14:textId="77777777" w:rsidR="007938E9" w:rsidRDefault="007938E9" w:rsidP="007938E9">
            <w:pPr>
              <w:spacing w:line="240" w:lineRule="auto"/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</w:pPr>
          </w:p>
          <w:p w14:paraId="6B75E4A8" w14:textId="77777777" w:rsidR="007938E9" w:rsidRPr="00B12747" w:rsidRDefault="007938E9" w:rsidP="007938E9">
            <w:pPr>
              <w:spacing w:line="240" w:lineRule="auto"/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</w:pPr>
            <w:r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  <w:t>Exposición del Docente y debate en aula</w:t>
            </w:r>
          </w:p>
        </w:tc>
        <w:tc>
          <w:tcPr>
            <w:tcW w:w="3686" w:type="dxa"/>
            <w:gridSpan w:val="2"/>
          </w:tcPr>
          <w:p w14:paraId="24D1FB2B" w14:textId="77777777" w:rsidR="004A712D" w:rsidRPr="00B12747" w:rsidRDefault="00AB3825" w:rsidP="00B12747">
            <w:pPr>
              <w:spacing w:line="240" w:lineRule="auto"/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</w:pPr>
            <w:r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  <w:lastRenderedPageBreak/>
              <w:t>Expone los principios fundamentales del mini voleibol.</w:t>
            </w:r>
          </w:p>
        </w:tc>
      </w:tr>
      <w:tr w:rsidR="004A712D" w:rsidRPr="00B12747" w14:paraId="38A2343D" w14:textId="77777777" w:rsidTr="005826C5">
        <w:tblPrEx>
          <w:jc w:val="center"/>
          <w:tblInd w:w="0" w:type="dxa"/>
        </w:tblPrEx>
        <w:trPr>
          <w:trHeight w:val="976"/>
          <w:jc w:val="center"/>
        </w:trPr>
        <w:tc>
          <w:tcPr>
            <w:tcW w:w="567" w:type="dxa"/>
            <w:vMerge/>
            <w:textDirection w:val="btLr"/>
          </w:tcPr>
          <w:p w14:paraId="7D230F94" w14:textId="77777777" w:rsidR="004A712D" w:rsidRPr="00390F50" w:rsidRDefault="004A712D" w:rsidP="005826C5">
            <w:pPr>
              <w:jc w:val="center"/>
              <w:rPr>
                <w:rFonts w:eastAsia="Times New Roman" w:cs="Arial"/>
                <w:color w:val="000000" w:themeColor="text1"/>
                <w:sz w:val="22"/>
                <w:lang w:val="es-ES_tradnl" w:eastAsia="es-PE"/>
              </w:rPr>
            </w:pPr>
          </w:p>
        </w:tc>
        <w:tc>
          <w:tcPr>
            <w:tcW w:w="568" w:type="dxa"/>
            <w:vAlign w:val="center"/>
          </w:tcPr>
          <w:p w14:paraId="45199521" w14:textId="77777777" w:rsidR="004A712D" w:rsidRPr="00390F50" w:rsidRDefault="004A712D" w:rsidP="005826C5">
            <w:pPr>
              <w:jc w:val="center"/>
              <w:rPr>
                <w:rFonts w:eastAsia="Times New Roman" w:cs="Arial"/>
                <w:color w:val="000000" w:themeColor="text1"/>
                <w:sz w:val="22"/>
                <w:lang w:val="es-ES_tradnl" w:eastAsia="es-PE"/>
              </w:rPr>
            </w:pPr>
            <w:r w:rsidRPr="00390F50">
              <w:rPr>
                <w:rFonts w:eastAsia="Times New Roman" w:cs="Arial"/>
                <w:color w:val="000000" w:themeColor="text1"/>
                <w:sz w:val="22"/>
                <w:lang w:val="es-ES_tradnl" w:eastAsia="es-ES_tradnl"/>
              </w:rPr>
              <w:t>14</w:t>
            </w:r>
          </w:p>
        </w:tc>
        <w:tc>
          <w:tcPr>
            <w:tcW w:w="2551" w:type="dxa"/>
          </w:tcPr>
          <w:p w14:paraId="017AF047" w14:textId="77777777" w:rsidR="004A712D" w:rsidRPr="00B12747" w:rsidRDefault="00AB3825" w:rsidP="00B12747">
            <w:pPr>
              <w:tabs>
                <w:tab w:val="center" w:pos="1148"/>
              </w:tabs>
              <w:spacing w:line="240" w:lineRule="auto"/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</w:pPr>
            <w:r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  <w:t>Modalidades de entrenamiento para principiantes (mini voleibol)</w:t>
            </w:r>
          </w:p>
        </w:tc>
        <w:tc>
          <w:tcPr>
            <w:tcW w:w="3544" w:type="dxa"/>
          </w:tcPr>
          <w:p w14:paraId="64608CBD" w14:textId="77777777" w:rsidR="004A712D" w:rsidRPr="00AB3825" w:rsidRDefault="00AB3825" w:rsidP="00AB3825">
            <w:pPr>
              <w:spacing w:line="240" w:lineRule="auto"/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</w:pPr>
            <w:r w:rsidRPr="00AB3825"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  <w:t>Explica las modalidades de entrenamiento para principiantes (mini voleibol)</w:t>
            </w:r>
          </w:p>
        </w:tc>
        <w:tc>
          <w:tcPr>
            <w:tcW w:w="2551" w:type="dxa"/>
            <w:gridSpan w:val="2"/>
          </w:tcPr>
          <w:p w14:paraId="67040A4C" w14:textId="77777777" w:rsidR="004A712D" w:rsidRPr="00B12747" w:rsidRDefault="004A712D" w:rsidP="00B12747">
            <w:pPr>
              <w:spacing w:line="240" w:lineRule="auto"/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</w:pPr>
            <w:r w:rsidRPr="00B12747"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  <w:t>Aprecia el trabajo elaborado en equipo.</w:t>
            </w:r>
          </w:p>
        </w:tc>
        <w:tc>
          <w:tcPr>
            <w:tcW w:w="1843" w:type="dxa"/>
            <w:vMerge/>
          </w:tcPr>
          <w:p w14:paraId="210BF089" w14:textId="77777777" w:rsidR="004A712D" w:rsidRPr="00B12747" w:rsidRDefault="004A712D" w:rsidP="00B12747">
            <w:pPr>
              <w:spacing w:line="240" w:lineRule="auto"/>
              <w:jc w:val="both"/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</w:pPr>
          </w:p>
        </w:tc>
        <w:tc>
          <w:tcPr>
            <w:tcW w:w="3686" w:type="dxa"/>
            <w:gridSpan w:val="2"/>
          </w:tcPr>
          <w:p w14:paraId="621772F6" w14:textId="77777777" w:rsidR="004A712D" w:rsidRPr="00B12747" w:rsidRDefault="00AB3825" w:rsidP="00AB3825">
            <w:pPr>
              <w:spacing w:line="240" w:lineRule="auto"/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</w:pPr>
            <w:r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  <w:t>Identifica las características de las modalidades de entrenamiento del mini voleibol</w:t>
            </w:r>
            <w:r w:rsidR="004A712D" w:rsidRPr="00B12747"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  <w:t xml:space="preserve">  </w:t>
            </w:r>
          </w:p>
        </w:tc>
      </w:tr>
      <w:tr w:rsidR="004A712D" w:rsidRPr="00B12747" w14:paraId="7A9F5F67" w14:textId="77777777" w:rsidTr="005826C5">
        <w:tblPrEx>
          <w:jc w:val="center"/>
          <w:tblInd w:w="0" w:type="dxa"/>
        </w:tblPrEx>
        <w:trPr>
          <w:trHeight w:val="1544"/>
          <w:jc w:val="center"/>
        </w:trPr>
        <w:tc>
          <w:tcPr>
            <w:tcW w:w="567" w:type="dxa"/>
            <w:vMerge/>
            <w:textDirection w:val="btLr"/>
          </w:tcPr>
          <w:p w14:paraId="41BADF14" w14:textId="77777777" w:rsidR="004A712D" w:rsidRPr="00390F50" w:rsidRDefault="004A712D" w:rsidP="005826C5">
            <w:pPr>
              <w:jc w:val="center"/>
              <w:rPr>
                <w:rFonts w:eastAsia="Times New Roman" w:cs="Arial"/>
                <w:color w:val="000000" w:themeColor="text1"/>
                <w:sz w:val="22"/>
                <w:lang w:val="es-ES_tradnl" w:eastAsia="es-PE"/>
              </w:rPr>
            </w:pPr>
          </w:p>
        </w:tc>
        <w:tc>
          <w:tcPr>
            <w:tcW w:w="568" w:type="dxa"/>
            <w:vAlign w:val="center"/>
          </w:tcPr>
          <w:p w14:paraId="390CD0B7" w14:textId="77777777" w:rsidR="004A712D" w:rsidRPr="00390F50" w:rsidRDefault="004A712D" w:rsidP="005826C5">
            <w:pPr>
              <w:jc w:val="center"/>
              <w:rPr>
                <w:rFonts w:eastAsia="Times New Roman" w:cs="Arial"/>
                <w:color w:val="000000" w:themeColor="text1"/>
                <w:sz w:val="22"/>
                <w:lang w:val="es-ES_tradnl" w:eastAsia="es-PE"/>
              </w:rPr>
            </w:pPr>
            <w:r w:rsidRPr="00390F50">
              <w:rPr>
                <w:rFonts w:eastAsia="Times New Roman" w:cs="Arial"/>
                <w:color w:val="000000" w:themeColor="text1"/>
                <w:sz w:val="22"/>
                <w:lang w:val="es-ES_tradnl" w:eastAsia="es-ES_tradnl"/>
              </w:rPr>
              <w:t>15</w:t>
            </w:r>
          </w:p>
        </w:tc>
        <w:tc>
          <w:tcPr>
            <w:tcW w:w="2551" w:type="dxa"/>
          </w:tcPr>
          <w:p w14:paraId="3BAFDD23" w14:textId="77777777" w:rsidR="004A712D" w:rsidRPr="00B12747" w:rsidRDefault="00AB3825" w:rsidP="00B12747">
            <w:pPr>
              <w:spacing w:line="240" w:lineRule="auto"/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</w:pPr>
            <w:r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  <w:t>Métodos de enseñanza para principiantes ( mini voleibol)</w:t>
            </w:r>
          </w:p>
        </w:tc>
        <w:tc>
          <w:tcPr>
            <w:tcW w:w="3544" w:type="dxa"/>
          </w:tcPr>
          <w:p w14:paraId="64C36DB1" w14:textId="77777777" w:rsidR="004A712D" w:rsidRPr="00B12747" w:rsidRDefault="004A712D" w:rsidP="00AB3825">
            <w:pPr>
              <w:spacing w:line="240" w:lineRule="auto"/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</w:pPr>
            <w:r w:rsidRPr="00B12747"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  <w:t xml:space="preserve"> Analiza la importancia de los métodos </w:t>
            </w:r>
            <w:r w:rsidR="00AB3825"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  <w:t>de enseñanza para principiantes  ( mini voleibol)</w:t>
            </w:r>
          </w:p>
        </w:tc>
        <w:tc>
          <w:tcPr>
            <w:tcW w:w="2551" w:type="dxa"/>
            <w:gridSpan w:val="2"/>
          </w:tcPr>
          <w:p w14:paraId="3854014F" w14:textId="77777777" w:rsidR="004A712D" w:rsidRPr="00B12747" w:rsidRDefault="00AB3825" w:rsidP="00B12747">
            <w:pPr>
              <w:spacing w:line="240" w:lineRule="auto"/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</w:pPr>
            <w:r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  <w:t xml:space="preserve">Valora los métodos de enseñanza </w:t>
            </w:r>
            <w:r w:rsidR="007938E9"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  <w:t>para los principiantes ( mini voleibol)</w:t>
            </w:r>
          </w:p>
        </w:tc>
        <w:tc>
          <w:tcPr>
            <w:tcW w:w="1843" w:type="dxa"/>
            <w:vMerge/>
          </w:tcPr>
          <w:p w14:paraId="09C2FDA8" w14:textId="77777777" w:rsidR="004A712D" w:rsidRPr="00B12747" w:rsidRDefault="004A712D" w:rsidP="00B12747">
            <w:pPr>
              <w:spacing w:line="240" w:lineRule="auto"/>
              <w:jc w:val="both"/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</w:pPr>
          </w:p>
        </w:tc>
        <w:tc>
          <w:tcPr>
            <w:tcW w:w="3686" w:type="dxa"/>
            <w:gridSpan w:val="2"/>
          </w:tcPr>
          <w:p w14:paraId="1889D439" w14:textId="77777777" w:rsidR="004A712D" w:rsidRPr="00B12747" w:rsidRDefault="004A712D" w:rsidP="007938E9">
            <w:pPr>
              <w:spacing w:line="240" w:lineRule="auto"/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</w:pPr>
            <w:r w:rsidRPr="00B12747"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  <w:t xml:space="preserve">Identifica las características  de métodos </w:t>
            </w:r>
            <w:r w:rsidR="007938E9"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  <w:t>de enseñanza para principiantes ( mini voleibol)</w:t>
            </w:r>
          </w:p>
        </w:tc>
      </w:tr>
      <w:tr w:rsidR="004A712D" w:rsidRPr="00B12747" w14:paraId="4D762014" w14:textId="77777777" w:rsidTr="005826C5">
        <w:tblPrEx>
          <w:jc w:val="center"/>
          <w:tblInd w:w="0" w:type="dxa"/>
        </w:tblPrEx>
        <w:trPr>
          <w:trHeight w:val="953"/>
          <w:jc w:val="center"/>
        </w:trPr>
        <w:tc>
          <w:tcPr>
            <w:tcW w:w="567" w:type="dxa"/>
            <w:vMerge/>
            <w:textDirection w:val="btLr"/>
          </w:tcPr>
          <w:p w14:paraId="4F1BE44F" w14:textId="77777777" w:rsidR="004A712D" w:rsidRPr="00390F50" w:rsidRDefault="004A712D" w:rsidP="005826C5">
            <w:pPr>
              <w:jc w:val="center"/>
              <w:rPr>
                <w:rFonts w:eastAsia="Times New Roman" w:cs="Arial"/>
                <w:color w:val="000000" w:themeColor="text1"/>
                <w:sz w:val="22"/>
                <w:lang w:val="es-ES_tradnl" w:eastAsia="es-PE"/>
              </w:rPr>
            </w:pPr>
          </w:p>
        </w:tc>
        <w:tc>
          <w:tcPr>
            <w:tcW w:w="568" w:type="dxa"/>
            <w:vMerge w:val="restart"/>
            <w:vAlign w:val="center"/>
          </w:tcPr>
          <w:p w14:paraId="7C128822" w14:textId="77777777" w:rsidR="004A712D" w:rsidRPr="00390F50" w:rsidRDefault="004A712D" w:rsidP="005826C5">
            <w:pPr>
              <w:jc w:val="center"/>
              <w:rPr>
                <w:rFonts w:eastAsia="Times New Roman" w:cs="Arial"/>
                <w:color w:val="000000" w:themeColor="text1"/>
                <w:sz w:val="22"/>
                <w:lang w:val="es-ES_tradnl" w:eastAsia="es-PE"/>
              </w:rPr>
            </w:pPr>
            <w:r w:rsidRPr="00390F50">
              <w:rPr>
                <w:rFonts w:eastAsia="Times New Roman" w:cs="Arial"/>
                <w:color w:val="000000" w:themeColor="text1"/>
                <w:sz w:val="22"/>
                <w:lang w:val="es-ES_tradnl" w:eastAsia="es-ES_tradnl"/>
              </w:rPr>
              <w:t>16</w:t>
            </w:r>
          </w:p>
        </w:tc>
        <w:tc>
          <w:tcPr>
            <w:tcW w:w="2551" w:type="dxa"/>
          </w:tcPr>
          <w:p w14:paraId="6DFD6D98" w14:textId="77777777" w:rsidR="004A712D" w:rsidRPr="007938E9" w:rsidRDefault="005D6D1D" w:rsidP="00B12747">
            <w:pPr>
              <w:spacing w:line="240" w:lineRule="auto"/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</w:pPr>
            <w:r>
              <w:rPr>
                <w:sz w:val="18"/>
                <w:szCs w:val="18"/>
                <w:lang w:val="es-ES_tradnl"/>
              </w:rPr>
              <w:t xml:space="preserve">Programa </w:t>
            </w:r>
            <w:r w:rsidR="007938E9" w:rsidRPr="007938E9">
              <w:rPr>
                <w:sz w:val="18"/>
                <w:szCs w:val="18"/>
              </w:rPr>
              <w:t xml:space="preserve"> de entrenamiento de Voleibol para principiantes (período de seis meses)</w:t>
            </w:r>
          </w:p>
        </w:tc>
        <w:tc>
          <w:tcPr>
            <w:tcW w:w="3544" w:type="dxa"/>
          </w:tcPr>
          <w:p w14:paraId="2E625A21" w14:textId="77777777" w:rsidR="004A712D" w:rsidRPr="00B12747" w:rsidRDefault="007938E9" w:rsidP="00B12747">
            <w:pPr>
              <w:spacing w:line="240" w:lineRule="auto"/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</w:pPr>
            <w:r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  <w:t>Analiza el programa de entrenamiento para principiantes ( mini voleibol)</w:t>
            </w:r>
          </w:p>
        </w:tc>
        <w:tc>
          <w:tcPr>
            <w:tcW w:w="2551" w:type="dxa"/>
            <w:gridSpan w:val="2"/>
          </w:tcPr>
          <w:p w14:paraId="0E286BD9" w14:textId="77777777" w:rsidR="004A712D" w:rsidRPr="00B12747" w:rsidRDefault="007938E9" w:rsidP="00B12747">
            <w:pPr>
              <w:spacing w:line="240" w:lineRule="auto"/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</w:pPr>
            <w:r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  <w:t>Valora el programa de entrenamiento para principiantes.</w:t>
            </w:r>
          </w:p>
        </w:tc>
        <w:tc>
          <w:tcPr>
            <w:tcW w:w="1843" w:type="dxa"/>
            <w:vMerge/>
          </w:tcPr>
          <w:p w14:paraId="3FBE1EBA" w14:textId="77777777" w:rsidR="004A712D" w:rsidRPr="00B12747" w:rsidRDefault="004A712D" w:rsidP="00B12747">
            <w:pPr>
              <w:spacing w:line="240" w:lineRule="auto"/>
              <w:jc w:val="both"/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</w:pPr>
          </w:p>
        </w:tc>
        <w:tc>
          <w:tcPr>
            <w:tcW w:w="3686" w:type="dxa"/>
            <w:gridSpan w:val="2"/>
          </w:tcPr>
          <w:p w14:paraId="7BAD9691" w14:textId="77777777" w:rsidR="004A712D" w:rsidRPr="00B12747" w:rsidRDefault="005D6D1D" w:rsidP="00B12747">
            <w:pPr>
              <w:spacing w:line="240" w:lineRule="auto"/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</w:pPr>
            <w:r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  <w:t>Expone el programa de entrenamiento para principiantes mini voleibol.</w:t>
            </w:r>
          </w:p>
        </w:tc>
      </w:tr>
      <w:tr w:rsidR="004A712D" w:rsidRPr="00B12747" w14:paraId="0164CE41" w14:textId="77777777" w:rsidTr="005826C5">
        <w:tblPrEx>
          <w:jc w:val="center"/>
          <w:tblInd w:w="0" w:type="dxa"/>
        </w:tblPrEx>
        <w:trPr>
          <w:trHeight w:val="107"/>
          <w:jc w:val="center"/>
        </w:trPr>
        <w:tc>
          <w:tcPr>
            <w:tcW w:w="567" w:type="dxa"/>
            <w:vMerge/>
            <w:textDirection w:val="btLr"/>
          </w:tcPr>
          <w:p w14:paraId="47B96C38" w14:textId="77777777" w:rsidR="004A712D" w:rsidRPr="00390F50" w:rsidRDefault="004A712D" w:rsidP="005826C5">
            <w:pPr>
              <w:jc w:val="center"/>
              <w:rPr>
                <w:rFonts w:eastAsia="Times New Roman" w:cs="Arial"/>
                <w:color w:val="000000" w:themeColor="text1"/>
                <w:sz w:val="22"/>
                <w:lang w:val="es-ES_tradnl" w:eastAsia="es-PE"/>
              </w:rPr>
            </w:pPr>
          </w:p>
        </w:tc>
        <w:tc>
          <w:tcPr>
            <w:tcW w:w="568" w:type="dxa"/>
            <w:vMerge/>
          </w:tcPr>
          <w:p w14:paraId="2F7968BA" w14:textId="77777777" w:rsidR="004A712D" w:rsidRPr="00390F50" w:rsidRDefault="004A712D" w:rsidP="005826C5">
            <w:pPr>
              <w:jc w:val="center"/>
              <w:rPr>
                <w:rFonts w:eastAsia="Times New Roman" w:cs="Arial"/>
                <w:color w:val="000000" w:themeColor="text1"/>
                <w:sz w:val="22"/>
                <w:lang w:val="es-ES_tradnl" w:eastAsia="es-PE"/>
              </w:rPr>
            </w:pPr>
          </w:p>
        </w:tc>
        <w:tc>
          <w:tcPr>
            <w:tcW w:w="14175" w:type="dxa"/>
            <w:gridSpan w:val="7"/>
          </w:tcPr>
          <w:p w14:paraId="5FB36CE1" w14:textId="77777777" w:rsidR="004A712D" w:rsidRPr="00B12747" w:rsidRDefault="004A712D" w:rsidP="00B12747">
            <w:pPr>
              <w:spacing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</w:pPr>
            <w:r w:rsidRPr="00B12747">
              <w:rPr>
                <w:rFonts w:eastAsia="Times New Roman" w:cs="Arial"/>
                <w:b/>
                <w:bCs/>
                <w:color w:val="000000" w:themeColor="text1"/>
                <w:sz w:val="18"/>
                <w:szCs w:val="18"/>
                <w:lang w:val="es-ES_tradnl" w:eastAsia="es-ES_tradnl"/>
              </w:rPr>
              <w:t>EVALUACIÓN DE LA UNIDAD DIDÁCTICA</w:t>
            </w:r>
          </w:p>
        </w:tc>
      </w:tr>
      <w:tr w:rsidR="004A712D" w:rsidRPr="00B12747" w14:paraId="26FDD30D" w14:textId="77777777" w:rsidTr="005826C5">
        <w:tblPrEx>
          <w:jc w:val="center"/>
          <w:tblInd w:w="0" w:type="dxa"/>
        </w:tblPrEx>
        <w:trPr>
          <w:trHeight w:val="247"/>
          <w:jc w:val="center"/>
        </w:trPr>
        <w:tc>
          <w:tcPr>
            <w:tcW w:w="567" w:type="dxa"/>
            <w:vMerge/>
            <w:textDirection w:val="btLr"/>
          </w:tcPr>
          <w:p w14:paraId="13495747" w14:textId="77777777" w:rsidR="004A712D" w:rsidRPr="00390F50" w:rsidRDefault="004A712D" w:rsidP="005826C5">
            <w:pPr>
              <w:jc w:val="center"/>
              <w:rPr>
                <w:rFonts w:eastAsia="Times New Roman" w:cs="Arial"/>
                <w:color w:val="000000" w:themeColor="text1"/>
                <w:sz w:val="22"/>
                <w:lang w:val="es-ES_tradnl" w:eastAsia="es-PE"/>
              </w:rPr>
            </w:pPr>
          </w:p>
        </w:tc>
        <w:tc>
          <w:tcPr>
            <w:tcW w:w="568" w:type="dxa"/>
            <w:vMerge w:val="restart"/>
          </w:tcPr>
          <w:p w14:paraId="7FA5F317" w14:textId="77777777" w:rsidR="004A712D" w:rsidRPr="00390F50" w:rsidRDefault="004A712D" w:rsidP="005826C5">
            <w:pPr>
              <w:jc w:val="center"/>
              <w:rPr>
                <w:rFonts w:eastAsia="Times New Roman" w:cs="Arial"/>
                <w:color w:val="000000" w:themeColor="text1"/>
                <w:sz w:val="22"/>
                <w:lang w:val="es-ES_tradnl" w:eastAsia="es-PE"/>
              </w:rPr>
            </w:pPr>
          </w:p>
        </w:tc>
        <w:tc>
          <w:tcPr>
            <w:tcW w:w="6095" w:type="dxa"/>
            <w:gridSpan w:val="2"/>
          </w:tcPr>
          <w:p w14:paraId="1C6BBCD2" w14:textId="77777777" w:rsidR="004A712D" w:rsidRPr="00B12747" w:rsidRDefault="004A712D" w:rsidP="00B12747">
            <w:pPr>
              <w:spacing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</w:pPr>
            <w:r w:rsidRPr="00B12747">
              <w:rPr>
                <w:rFonts w:eastAsia="Times New Roman" w:cs="Arial"/>
                <w:b/>
                <w:bCs/>
                <w:color w:val="000000" w:themeColor="text1"/>
                <w:sz w:val="18"/>
                <w:szCs w:val="18"/>
                <w:lang w:val="es-ES_tradnl" w:eastAsia="es-ES_tradnl"/>
              </w:rPr>
              <w:t>Evidencia de Conocimientos</w:t>
            </w:r>
          </w:p>
        </w:tc>
        <w:tc>
          <w:tcPr>
            <w:tcW w:w="4394" w:type="dxa"/>
            <w:gridSpan w:val="3"/>
          </w:tcPr>
          <w:p w14:paraId="6C377F1B" w14:textId="77777777" w:rsidR="004A712D" w:rsidRPr="00B12747" w:rsidRDefault="004A712D" w:rsidP="00B12747">
            <w:pPr>
              <w:spacing w:line="240" w:lineRule="auto"/>
              <w:jc w:val="center"/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</w:pPr>
            <w:r w:rsidRPr="00B12747">
              <w:rPr>
                <w:rFonts w:eastAsia="Times New Roman" w:cs="Arial"/>
                <w:b/>
                <w:bCs/>
                <w:color w:val="000000" w:themeColor="text1"/>
                <w:sz w:val="18"/>
                <w:szCs w:val="18"/>
                <w:lang w:val="es-ES_tradnl" w:eastAsia="es-ES_tradnl"/>
              </w:rPr>
              <w:t>Evidencia de Producto</w:t>
            </w:r>
          </w:p>
        </w:tc>
        <w:tc>
          <w:tcPr>
            <w:tcW w:w="3686" w:type="dxa"/>
            <w:gridSpan w:val="2"/>
          </w:tcPr>
          <w:p w14:paraId="28141F34" w14:textId="77777777" w:rsidR="004A712D" w:rsidRPr="00B12747" w:rsidRDefault="004A712D" w:rsidP="00B12747">
            <w:pPr>
              <w:spacing w:line="240" w:lineRule="auto"/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</w:pPr>
            <w:r w:rsidRPr="00B12747">
              <w:rPr>
                <w:rFonts w:eastAsia="Times New Roman" w:cs="Arial"/>
                <w:b/>
                <w:bCs/>
                <w:color w:val="000000" w:themeColor="text1"/>
                <w:sz w:val="18"/>
                <w:szCs w:val="18"/>
                <w:lang w:val="es-ES_tradnl" w:eastAsia="es-ES_tradnl"/>
              </w:rPr>
              <w:t>Evidencia de desempeño</w:t>
            </w:r>
          </w:p>
        </w:tc>
      </w:tr>
      <w:tr w:rsidR="004A712D" w:rsidRPr="00B12747" w14:paraId="7FFABF14" w14:textId="77777777" w:rsidTr="005826C5">
        <w:tblPrEx>
          <w:jc w:val="center"/>
          <w:tblInd w:w="0" w:type="dxa"/>
        </w:tblPrEx>
        <w:trPr>
          <w:trHeight w:val="1084"/>
          <w:jc w:val="center"/>
        </w:trPr>
        <w:tc>
          <w:tcPr>
            <w:tcW w:w="567" w:type="dxa"/>
            <w:vMerge/>
            <w:textDirection w:val="btLr"/>
          </w:tcPr>
          <w:p w14:paraId="7296664C" w14:textId="77777777" w:rsidR="004A712D" w:rsidRPr="00390F50" w:rsidRDefault="004A712D" w:rsidP="005826C5">
            <w:pPr>
              <w:jc w:val="center"/>
              <w:rPr>
                <w:rFonts w:eastAsia="Times New Roman" w:cs="Arial"/>
                <w:color w:val="000000" w:themeColor="text1"/>
                <w:sz w:val="22"/>
                <w:lang w:val="es-ES_tradnl" w:eastAsia="es-PE"/>
              </w:rPr>
            </w:pPr>
          </w:p>
        </w:tc>
        <w:tc>
          <w:tcPr>
            <w:tcW w:w="568" w:type="dxa"/>
            <w:vMerge/>
          </w:tcPr>
          <w:p w14:paraId="0EDF63E1" w14:textId="77777777" w:rsidR="004A712D" w:rsidRPr="00390F50" w:rsidRDefault="004A712D" w:rsidP="005826C5">
            <w:pPr>
              <w:jc w:val="center"/>
              <w:rPr>
                <w:rFonts w:eastAsia="Times New Roman" w:cs="Arial"/>
                <w:color w:val="000000" w:themeColor="text1"/>
                <w:sz w:val="22"/>
                <w:lang w:val="es-ES_tradnl" w:eastAsia="es-PE"/>
              </w:rPr>
            </w:pPr>
          </w:p>
        </w:tc>
        <w:tc>
          <w:tcPr>
            <w:tcW w:w="6095" w:type="dxa"/>
            <w:gridSpan w:val="2"/>
          </w:tcPr>
          <w:p w14:paraId="2B07625E" w14:textId="77777777" w:rsidR="004A712D" w:rsidRPr="00B12747" w:rsidRDefault="004A712D" w:rsidP="005D6D1D">
            <w:pPr>
              <w:spacing w:line="240" w:lineRule="auto"/>
              <w:jc w:val="both"/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</w:pPr>
            <w:r w:rsidRPr="00B12747"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ES_tradnl"/>
              </w:rPr>
              <w:t xml:space="preserve">Evaluación </w:t>
            </w:r>
            <w:r w:rsidR="005D6D1D"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ES_tradnl"/>
              </w:rPr>
              <w:t xml:space="preserve"> teórica y práctica  de los  programas de entrenamiento para principiantes mini voleibol .</w:t>
            </w:r>
          </w:p>
        </w:tc>
        <w:tc>
          <w:tcPr>
            <w:tcW w:w="4394" w:type="dxa"/>
            <w:gridSpan w:val="3"/>
          </w:tcPr>
          <w:p w14:paraId="55556965" w14:textId="77777777" w:rsidR="004A712D" w:rsidRPr="00B12747" w:rsidRDefault="004A712D" w:rsidP="005D6D1D">
            <w:pPr>
              <w:spacing w:line="240" w:lineRule="auto"/>
              <w:jc w:val="both"/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ES_tradnl"/>
              </w:rPr>
            </w:pPr>
            <w:bookmarkStart w:id="5" w:name="_Hlk5598521"/>
            <w:r w:rsidRPr="00B12747"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ES_tradnl"/>
              </w:rPr>
              <w:t>Elaboración</w:t>
            </w:r>
            <w:r w:rsidR="005D6D1D"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ES_tradnl"/>
              </w:rPr>
              <w:t xml:space="preserve"> de un programa de entrenamiento metodológico para principiantes mini voleibol</w:t>
            </w:r>
            <w:r w:rsidRPr="00B12747"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ES_tradnl"/>
              </w:rPr>
              <w:t>..</w:t>
            </w:r>
            <w:bookmarkEnd w:id="5"/>
          </w:p>
        </w:tc>
        <w:tc>
          <w:tcPr>
            <w:tcW w:w="3686" w:type="dxa"/>
            <w:gridSpan w:val="2"/>
          </w:tcPr>
          <w:p w14:paraId="48B918D7" w14:textId="77777777" w:rsidR="004A712D" w:rsidRPr="00B12747" w:rsidRDefault="004A712D" w:rsidP="005D6D1D">
            <w:pPr>
              <w:spacing w:line="240" w:lineRule="auto"/>
              <w:jc w:val="both"/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</w:pPr>
            <w:r w:rsidRPr="00B12747"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  <w:t xml:space="preserve">Explica mediante exposición </w:t>
            </w:r>
            <w:r w:rsidR="005D6D1D">
              <w:rPr>
                <w:rFonts w:eastAsia="Times New Roman" w:cs="Arial"/>
                <w:color w:val="000000" w:themeColor="text1"/>
                <w:sz w:val="18"/>
                <w:szCs w:val="18"/>
                <w:lang w:val="es-ES_tradnl" w:eastAsia="es-PE"/>
              </w:rPr>
              <w:t xml:space="preserve"> el programa de entrenamiento metodológico para principiantes  mini voleibol.</w:t>
            </w:r>
          </w:p>
        </w:tc>
      </w:tr>
    </w:tbl>
    <w:p w14:paraId="51814D56" w14:textId="77777777" w:rsidR="004A712D" w:rsidRPr="00390F50" w:rsidRDefault="004A712D" w:rsidP="004A712D">
      <w:pPr>
        <w:rPr>
          <w:b/>
          <w:color w:val="000000" w:themeColor="text1"/>
          <w:sz w:val="22"/>
        </w:rPr>
        <w:sectPr w:rsidR="004A712D" w:rsidRPr="00390F50" w:rsidSect="005826C5">
          <w:pgSz w:w="16838" w:h="11906" w:orient="landscape" w:code="9"/>
          <w:pgMar w:top="992" w:right="1701" w:bottom="992" w:left="1701" w:header="709" w:footer="709" w:gutter="0"/>
          <w:cols w:space="708"/>
          <w:docGrid w:linePitch="360"/>
        </w:sectPr>
      </w:pPr>
    </w:p>
    <w:p w14:paraId="6880CBCF" w14:textId="3DFD16B8" w:rsidR="004A712D" w:rsidRPr="00451922" w:rsidRDefault="004A712D" w:rsidP="00451922">
      <w:pPr>
        <w:pStyle w:val="Prrafodelista"/>
        <w:numPr>
          <w:ilvl w:val="0"/>
          <w:numId w:val="32"/>
        </w:numPr>
        <w:spacing w:line="300" w:lineRule="exact"/>
        <w:jc w:val="both"/>
        <w:rPr>
          <w:rFonts w:eastAsia="Times New Roman" w:cs="Arial"/>
          <w:color w:val="000000" w:themeColor="text1"/>
          <w:sz w:val="22"/>
          <w:lang w:val="es-ES_tradnl" w:eastAsia="es-PE"/>
        </w:rPr>
      </w:pPr>
      <w:r w:rsidRPr="00451922">
        <w:rPr>
          <w:rFonts w:eastAsia="Times New Roman" w:cs="Arial"/>
          <w:b/>
          <w:bCs/>
          <w:color w:val="000000" w:themeColor="text1"/>
          <w:sz w:val="22"/>
          <w:lang w:val="es-ES_tradnl" w:eastAsia="es-ES_tradnl"/>
        </w:rPr>
        <w:lastRenderedPageBreak/>
        <w:t xml:space="preserve">MATERIALES </w:t>
      </w:r>
      <w:r w:rsidRPr="00451922">
        <w:rPr>
          <w:b/>
          <w:color w:val="000000" w:themeColor="text1"/>
          <w:sz w:val="22"/>
        </w:rPr>
        <w:t>EDUCATIVOS</w:t>
      </w:r>
      <w:r w:rsidRPr="00451922">
        <w:rPr>
          <w:rFonts w:eastAsia="Times New Roman" w:cs="Arial"/>
          <w:b/>
          <w:bCs/>
          <w:color w:val="000000" w:themeColor="text1"/>
          <w:sz w:val="22"/>
          <w:lang w:val="es-ES_tradnl" w:eastAsia="es-ES_tradnl"/>
        </w:rPr>
        <w:t xml:space="preserve"> Y OTROS RECURSOS DIDÁCTICOS.</w:t>
      </w:r>
    </w:p>
    <w:p w14:paraId="3017AFCC" w14:textId="77777777" w:rsidR="004A712D" w:rsidRPr="00390F50" w:rsidRDefault="004A712D" w:rsidP="004A712D">
      <w:pPr>
        <w:ind w:left="567"/>
        <w:jc w:val="both"/>
        <w:rPr>
          <w:rFonts w:eastAsia="Times New Roman" w:cs="Arial"/>
          <w:color w:val="000000" w:themeColor="text1"/>
          <w:sz w:val="22"/>
          <w:lang w:val="es-ES_tradnl" w:eastAsia="es-PE"/>
        </w:rPr>
      </w:pPr>
      <w:r w:rsidRPr="00390F50">
        <w:rPr>
          <w:rFonts w:eastAsia="Times New Roman" w:cs="Arial"/>
          <w:color w:val="000000" w:themeColor="text1"/>
          <w:sz w:val="22"/>
          <w:lang w:val="es-ES_tradnl" w:eastAsia="es-ES_tradnl"/>
        </w:rPr>
        <w:t>Textos, separatas, diapositivas, pizarra, plumones, equipos multimedia, página web, guías, prácticas, lecturas, artículos</w:t>
      </w:r>
      <w:r w:rsidR="005D6D1D">
        <w:rPr>
          <w:rFonts w:eastAsia="Times New Roman" w:cs="Arial"/>
          <w:color w:val="000000" w:themeColor="text1"/>
          <w:sz w:val="22"/>
          <w:lang w:val="es-ES_tradnl" w:eastAsia="es-ES_tradnl"/>
        </w:rPr>
        <w:t xml:space="preserve"> científicos del deporte</w:t>
      </w:r>
      <w:r w:rsidRPr="00390F50">
        <w:rPr>
          <w:rFonts w:eastAsia="Times New Roman" w:cs="Arial"/>
          <w:color w:val="000000" w:themeColor="text1"/>
          <w:sz w:val="22"/>
          <w:lang w:val="es-ES_tradnl" w:eastAsia="es-ES_tradnl"/>
        </w:rPr>
        <w:t xml:space="preserve"> </w:t>
      </w:r>
    </w:p>
    <w:p w14:paraId="17BFF8A8" w14:textId="77777777" w:rsidR="004A712D" w:rsidRPr="00390F50" w:rsidRDefault="004A712D" w:rsidP="004A712D">
      <w:pPr>
        <w:jc w:val="both"/>
        <w:rPr>
          <w:rFonts w:eastAsia="Times New Roman" w:cs="Arial"/>
          <w:b/>
          <w:bCs/>
          <w:color w:val="000000" w:themeColor="text1"/>
          <w:sz w:val="22"/>
          <w:u w:val="single"/>
          <w:lang w:val="es-ES_tradnl" w:eastAsia="es-ES_tradnl"/>
        </w:rPr>
      </w:pPr>
    </w:p>
    <w:p w14:paraId="3AB30CD0" w14:textId="77777777" w:rsidR="004A712D" w:rsidRPr="00390F50" w:rsidRDefault="004A712D" w:rsidP="004A712D">
      <w:pPr>
        <w:spacing w:line="300" w:lineRule="exact"/>
        <w:ind w:left="567"/>
        <w:jc w:val="both"/>
        <w:rPr>
          <w:rFonts w:eastAsia="Times New Roman" w:cs="Arial"/>
          <w:color w:val="000000" w:themeColor="text1"/>
          <w:sz w:val="22"/>
          <w:lang w:val="es-ES_tradnl" w:eastAsia="es-PE"/>
        </w:rPr>
      </w:pPr>
      <w:r w:rsidRPr="00390F50">
        <w:rPr>
          <w:rFonts w:eastAsia="Times New Roman" w:cs="Arial"/>
          <w:b/>
          <w:bCs/>
          <w:color w:val="000000" w:themeColor="text1"/>
          <w:sz w:val="22"/>
          <w:u w:val="single"/>
          <w:lang w:val="es-ES_tradnl" w:eastAsia="es-ES_tradnl"/>
        </w:rPr>
        <w:t>Recursos Electrónicos</w:t>
      </w:r>
    </w:p>
    <w:p w14:paraId="01FF61DB" w14:textId="77777777" w:rsidR="004A712D" w:rsidRPr="00390F50" w:rsidRDefault="004A712D" w:rsidP="004A712D">
      <w:pPr>
        <w:ind w:left="567"/>
        <w:jc w:val="both"/>
        <w:rPr>
          <w:rFonts w:eastAsia="Times New Roman" w:cs="Arial"/>
          <w:color w:val="000000" w:themeColor="text1"/>
          <w:sz w:val="22"/>
          <w:lang w:val="es-ES_tradnl" w:eastAsia="es-PE"/>
        </w:rPr>
      </w:pPr>
      <w:r w:rsidRPr="00390F50">
        <w:rPr>
          <w:rFonts w:eastAsia="Times New Roman" w:cs="Arial"/>
          <w:color w:val="000000" w:themeColor="text1"/>
          <w:sz w:val="22"/>
          <w:lang w:val="es-ES_tradnl" w:eastAsia="es-ES_tradnl"/>
        </w:rPr>
        <w:t>Laptops con conexión a internet.</w:t>
      </w:r>
    </w:p>
    <w:p w14:paraId="3D59BD50" w14:textId="77777777" w:rsidR="004A712D" w:rsidRPr="00390F50" w:rsidRDefault="004A712D" w:rsidP="004A712D">
      <w:pPr>
        <w:ind w:left="567"/>
        <w:jc w:val="both"/>
        <w:rPr>
          <w:rFonts w:eastAsia="Times New Roman" w:cs="Arial"/>
          <w:color w:val="000000" w:themeColor="text1"/>
          <w:sz w:val="22"/>
          <w:lang w:val="es-ES_tradnl" w:eastAsia="es-PE"/>
        </w:rPr>
      </w:pPr>
      <w:r w:rsidRPr="00390F50">
        <w:rPr>
          <w:rFonts w:eastAsia="Times New Roman" w:cs="Arial"/>
          <w:color w:val="000000" w:themeColor="text1"/>
          <w:sz w:val="22"/>
          <w:lang w:val="es-ES_tradnl" w:eastAsia="es-ES_tradnl"/>
        </w:rPr>
        <w:t>Uso de plataforma informática con fines educativos.</w:t>
      </w:r>
    </w:p>
    <w:p w14:paraId="36C08D18" w14:textId="77777777" w:rsidR="004A712D" w:rsidRPr="00390F50" w:rsidRDefault="004A712D" w:rsidP="004A712D">
      <w:pPr>
        <w:jc w:val="both"/>
        <w:rPr>
          <w:rFonts w:eastAsia="Times New Roman" w:cs="Arial"/>
          <w:b/>
          <w:bCs/>
          <w:color w:val="000000" w:themeColor="text1"/>
          <w:sz w:val="22"/>
          <w:lang w:val="es-ES_tradnl" w:eastAsia="es-ES_tradnl"/>
        </w:rPr>
      </w:pPr>
    </w:p>
    <w:p w14:paraId="13F192D6" w14:textId="77777777" w:rsidR="004A712D" w:rsidRPr="00390F50" w:rsidRDefault="004A712D" w:rsidP="004A712D">
      <w:pPr>
        <w:pStyle w:val="Prrafodelista"/>
        <w:numPr>
          <w:ilvl w:val="0"/>
          <w:numId w:val="24"/>
        </w:numPr>
        <w:spacing w:line="300" w:lineRule="exact"/>
        <w:ind w:left="567" w:hanging="567"/>
        <w:jc w:val="both"/>
        <w:rPr>
          <w:rFonts w:eastAsia="Times New Roman" w:cs="Arial"/>
          <w:color w:val="000000" w:themeColor="text1"/>
          <w:sz w:val="22"/>
          <w:lang w:val="es-ES_tradnl" w:eastAsia="es-PE"/>
        </w:rPr>
      </w:pPr>
      <w:r w:rsidRPr="00390F50">
        <w:rPr>
          <w:b/>
          <w:color w:val="000000" w:themeColor="text1"/>
          <w:sz w:val="22"/>
        </w:rPr>
        <w:t>EVALUACIÓN</w:t>
      </w:r>
      <w:r w:rsidRPr="00390F50">
        <w:rPr>
          <w:rFonts w:eastAsia="Times New Roman" w:cs="Arial"/>
          <w:b/>
          <w:bCs/>
          <w:color w:val="000000" w:themeColor="text1"/>
          <w:sz w:val="22"/>
          <w:lang w:val="es-ES_tradnl" w:eastAsia="es-ES_tradnl"/>
        </w:rPr>
        <w:t>.</w:t>
      </w:r>
    </w:p>
    <w:p w14:paraId="359AC94D" w14:textId="77777777" w:rsidR="004A712D" w:rsidRPr="00390F50" w:rsidRDefault="004A712D" w:rsidP="004A712D">
      <w:pPr>
        <w:ind w:left="567"/>
        <w:jc w:val="both"/>
        <w:rPr>
          <w:rFonts w:eastAsia="Times New Roman" w:cs="Arial"/>
          <w:color w:val="000000" w:themeColor="text1"/>
          <w:sz w:val="22"/>
          <w:lang w:val="es-ES_tradnl" w:eastAsia="es-ES_tradnl"/>
        </w:rPr>
      </w:pPr>
      <w:r w:rsidRPr="00390F50">
        <w:rPr>
          <w:rFonts w:eastAsia="Times New Roman" w:cs="Arial"/>
          <w:color w:val="000000" w:themeColor="text1"/>
          <w:sz w:val="22"/>
          <w:lang w:val="es-ES_tradnl" w:eastAsia="es-ES_tradnl"/>
        </w:rPr>
        <w:t>Esta tomará en cuenta la investigación formativa, además será permanente e integral y este sistema de evalu</w:t>
      </w:r>
      <w:r w:rsidR="005D6D1D">
        <w:rPr>
          <w:rFonts w:eastAsia="Times New Roman" w:cs="Arial"/>
          <w:color w:val="000000" w:themeColor="text1"/>
          <w:sz w:val="22"/>
          <w:lang w:val="es-ES_tradnl" w:eastAsia="es-ES_tradnl"/>
        </w:rPr>
        <w:t>ación propone que sea por modulo didáctico</w:t>
      </w:r>
      <w:r w:rsidRPr="00390F50">
        <w:rPr>
          <w:rFonts w:eastAsia="Times New Roman" w:cs="Arial"/>
          <w:color w:val="000000" w:themeColor="text1"/>
          <w:sz w:val="22"/>
          <w:lang w:val="es-ES_tradnl" w:eastAsia="es-ES_tradnl"/>
        </w:rPr>
        <w:t xml:space="preserve"> y debe responder a la evidencia de desempeño, evidencia de producto y evidencia de conocimiento.</w:t>
      </w:r>
    </w:p>
    <w:p w14:paraId="0E29533C" w14:textId="77777777" w:rsidR="004A712D" w:rsidRPr="00390F50" w:rsidRDefault="004A712D" w:rsidP="004A712D">
      <w:pPr>
        <w:spacing w:line="300" w:lineRule="exact"/>
        <w:ind w:left="567"/>
        <w:jc w:val="both"/>
        <w:rPr>
          <w:rFonts w:eastAsia="Times New Roman" w:cs="Arial"/>
          <w:b/>
          <w:bCs/>
          <w:color w:val="000000" w:themeColor="text1"/>
          <w:sz w:val="22"/>
          <w:u w:val="single"/>
          <w:lang w:val="es-ES_tradnl" w:eastAsia="es-ES_tradnl"/>
        </w:rPr>
      </w:pPr>
    </w:p>
    <w:p w14:paraId="626AEA7A" w14:textId="77777777" w:rsidR="004A712D" w:rsidRPr="00390F50" w:rsidRDefault="004A712D" w:rsidP="004A712D">
      <w:pPr>
        <w:spacing w:line="300" w:lineRule="exact"/>
        <w:ind w:left="567"/>
        <w:jc w:val="both"/>
        <w:rPr>
          <w:rFonts w:eastAsia="Times New Roman" w:cs="Arial"/>
          <w:color w:val="000000" w:themeColor="text1"/>
          <w:sz w:val="22"/>
          <w:lang w:val="es-ES_tradnl" w:eastAsia="es-PE"/>
        </w:rPr>
      </w:pPr>
      <w:r w:rsidRPr="00390F50">
        <w:rPr>
          <w:rFonts w:eastAsia="Times New Roman" w:cs="Arial"/>
          <w:b/>
          <w:bCs/>
          <w:color w:val="000000" w:themeColor="text1"/>
          <w:sz w:val="22"/>
          <w:u w:val="single"/>
          <w:lang w:val="es-ES_tradnl" w:eastAsia="es-ES_tradnl"/>
        </w:rPr>
        <w:t>Evidencias de Conocimientos</w:t>
      </w:r>
    </w:p>
    <w:p w14:paraId="3AB247AD" w14:textId="77777777" w:rsidR="004A712D" w:rsidRPr="00390F50" w:rsidRDefault="004A712D" w:rsidP="004A712D">
      <w:pPr>
        <w:ind w:left="927"/>
        <w:jc w:val="both"/>
        <w:rPr>
          <w:rFonts w:eastAsia="Times New Roman" w:cs="Arial"/>
          <w:color w:val="000000" w:themeColor="text1"/>
          <w:sz w:val="22"/>
          <w:lang w:val="es-ES_tradnl" w:eastAsia="es-PE"/>
        </w:rPr>
      </w:pPr>
      <w:r w:rsidRPr="00390F50">
        <w:rPr>
          <w:rFonts w:eastAsia="Times New Roman" w:cs="Arial"/>
          <w:color w:val="000000" w:themeColor="text1"/>
          <w:sz w:val="22"/>
          <w:lang w:val="es-ES_tradnl" w:eastAsia="es-ES_tradnl"/>
        </w:rPr>
        <w:t xml:space="preserve">    Establecimiento de:</w:t>
      </w:r>
    </w:p>
    <w:p w14:paraId="64748D44" w14:textId="77777777" w:rsidR="004A712D" w:rsidRPr="00390F50" w:rsidRDefault="004A712D" w:rsidP="004A712D">
      <w:pPr>
        <w:pStyle w:val="Prrafodelista"/>
        <w:numPr>
          <w:ilvl w:val="0"/>
          <w:numId w:val="3"/>
        </w:numPr>
        <w:ind w:firstLine="0"/>
        <w:contextualSpacing w:val="0"/>
        <w:jc w:val="both"/>
        <w:rPr>
          <w:rFonts w:eastAsia="Times New Roman" w:cs="Arial"/>
          <w:color w:val="000000" w:themeColor="text1"/>
          <w:sz w:val="22"/>
          <w:lang w:val="es-ES_tradnl" w:eastAsia="es-PE"/>
        </w:rPr>
      </w:pPr>
      <w:r w:rsidRPr="00390F50">
        <w:rPr>
          <w:rFonts w:eastAsia="Times New Roman" w:cs="Arial"/>
          <w:color w:val="000000" w:themeColor="text1"/>
          <w:sz w:val="22"/>
          <w:lang w:val="es-ES_tradnl" w:eastAsia="es-ES_tradnl"/>
        </w:rPr>
        <w:t>Esquematización de conocimientos a través de la web</w:t>
      </w:r>
    </w:p>
    <w:p w14:paraId="665C463D" w14:textId="77777777" w:rsidR="004A712D" w:rsidRPr="00390F50" w:rsidRDefault="004A712D" w:rsidP="004A712D">
      <w:pPr>
        <w:pStyle w:val="Prrafodelista"/>
        <w:numPr>
          <w:ilvl w:val="0"/>
          <w:numId w:val="3"/>
        </w:numPr>
        <w:ind w:firstLine="0"/>
        <w:contextualSpacing w:val="0"/>
        <w:jc w:val="both"/>
        <w:rPr>
          <w:rFonts w:eastAsia="Times New Roman" w:cs="Arial"/>
          <w:color w:val="000000" w:themeColor="text1"/>
          <w:sz w:val="22"/>
          <w:lang w:val="es-ES_tradnl" w:eastAsia="es-PE"/>
        </w:rPr>
      </w:pPr>
      <w:r w:rsidRPr="00390F50">
        <w:rPr>
          <w:rFonts w:eastAsia="Times New Roman" w:cs="Arial"/>
          <w:color w:val="000000" w:themeColor="text1"/>
          <w:sz w:val="22"/>
          <w:lang w:val="es-ES_tradnl" w:eastAsia="es-ES_tradnl"/>
        </w:rPr>
        <w:t>Dominio teórico</w:t>
      </w:r>
      <w:r w:rsidR="005D6D1D">
        <w:rPr>
          <w:rFonts w:eastAsia="Times New Roman" w:cs="Arial"/>
          <w:color w:val="000000" w:themeColor="text1"/>
          <w:sz w:val="22"/>
          <w:lang w:val="es-ES_tradnl" w:eastAsia="es-ES_tradnl"/>
        </w:rPr>
        <w:t xml:space="preserve"> y práctico</w:t>
      </w:r>
      <w:r w:rsidR="00B94E71">
        <w:rPr>
          <w:rFonts w:eastAsia="Times New Roman" w:cs="Arial"/>
          <w:color w:val="000000" w:themeColor="text1"/>
          <w:sz w:val="22"/>
          <w:lang w:val="es-ES_tradnl" w:eastAsia="es-ES_tradnl"/>
        </w:rPr>
        <w:t xml:space="preserve"> de los fundamentos</w:t>
      </w:r>
      <w:r w:rsidR="005D6D1D">
        <w:rPr>
          <w:rFonts w:eastAsia="Times New Roman" w:cs="Arial"/>
          <w:color w:val="000000" w:themeColor="text1"/>
          <w:sz w:val="22"/>
          <w:lang w:val="es-ES_tradnl" w:eastAsia="es-ES_tradnl"/>
        </w:rPr>
        <w:t xml:space="preserve"> del voleibol</w:t>
      </w:r>
      <w:r w:rsidRPr="00390F50">
        <w:rPr>
          <w:rFonts w:eastAsia="Times New Roman" w:cs="Arial"/>
          <w:color w:val="000000" w:themeColor="text1"/>
          <w:sz w:val="22"/>
          <w:lang w:val="es-ES_tradnl" w:eastAsia="es-ES_tradnl"/>
        </w:rPr>
        <w:t xml:space="preserve">. </w:t>
      </w:r>
    </w:p>
    <w:p w14:paraId="7CFF7882" w14:textId="77777777" w:rsidR="00B94E71" w:rsidRDefault="004A712D" w:rsidP="004A712D">
      <w:pPr>
        <w:pStyle w:val="Prrafodelista"/>
        <w:numPr>
          <w:ilvl w:val="0"/>
          <w:numId w:val="3"/>
        </w:numPr>
        <w:ind w:firstLine="0"/>
        <w:contextualSpacing w:val="0"/>
        <w:jc w:val="both"/>
        <w:rPr>
          <w:rFonts w:eastAsia="Times New Roman" w:cs="Arial"/>
          <w:color w:val="000000" w:themeColor="text1"/>
          <w:sz w:val="22"/>
          <w:lang w:val="es-ES_tradnl" w:eastAsia="es-PE"/>
        </w:rPr>
      </w:pPr>
      <w:r w:rsidRPr="00390F50">
        <w:rPr>
          <w:rFonts w:eastAsia="Times New Roman" w:cs="Arial"/>
          <w:color w:val="000000" w:themeColor="text1"/>
          <w:sz w:val="22"/>
          <w:lang w:val="es-ES_tradnl" w:eastAsia="es-ES_tradnl"/>
        </w:rPr>
        <w:t>Dominio teórico</w:t>
      </w:r>
      <w:r w:rsidR="00B94E71">
        <w:rPr>
          <w:rFonts w:eastAsia="Times New Roman" w:cs="Arial"/>
          <w:color w:val="000000" w:themeColor="text1"/>
          <w:sz w:val="22"/>
          <w:lang w:val="es-ES_tradnl" w:eastAsia="es-ES_tradnl"/>
        </w:rPr>
        <w:t xml:space="preserve"> y práctico </w:t>
      </w:r>
      <w:r w:rsidRPr="00390F50">
        <w:rPr>
          <w:rFonts w:eastAsia="Times New Roman" w:cs="Arial"/>
          <w:color w:val="000000" w:themeColor="text1"/>
          <w:sz w:val="22"/>
          <w:lang w:val="es-ES_tradnl" w:eastAsia="es-ES_tradnl"/>
        </w:rPr>
        <w:t>de</w:t>
      </w:r>
      <w:r w:rsidR="00B94E71">
        <w:rPr>
          <w:rFonts w:eastAsia="Times New Roman" w:cs="Arial"/>
          <w:color w:val="000000" w:themeColor="text1"/>
          <w:sz w:val="22"/>
          <w:lang w:val="es-ES_tradnl" w:eastAsia="es-ES_tradnl"/>
        </w:rPr>
        <w:t xml:space="preserve"> los sistemas ofensivos defensivos de los</w:t>
      </w:r>
    </w:p>
    <w:p w14:paraId="6FBF1812" w14:textId="77777777" w:rsidR="004A712D" w:rsidRPr="00390F50" w:rsidRDefault="00B94E71" w:rsidP="00B94E71">
      <w:pPr>
        <w:pStyle w:val="Prrafodelista"/>
        <w:ind w:left="1070"/>
        <w:contextualSpacing w:val="0"/>
        <w:jc w:val="both"/>
        <w:rPr>
          <w:rFonts w:eastAsia="Times New Roman" w:cs="Arial"/>
          <w:color w:val="000000" w:themeColor="text1"/>
          <w:sz w:val="22"/>
          <w:lang w:val="es-ES_tradnl" w:eastAsia="es-PE"/>
        </w:rPr>
      </w:pPr>
      <w:r>
        <w:rPr>
          <w:rFonts w:eastAsia="Times New Roman" w:cs="Arial"/>
          <w:color w:val="000000" w:themeColor="text1"/>
          <w:sz w:val="22"/>
          <w:lang w:val="es-ES_tradnl" w:eastAsia="es-ES_tradnl"/>
        </w:rPr>
        <w:t xml:space="preserve">      Fundamentos del voleibol     </w:t>
      </w:r>
    </w:p>
    <w:p w14:paraId="110B6CB1" w14:textId="77777777" w:rsidR="004A712D" w:rsidRPr="00390F50" w:rsidRDefault="004A712D" w:rsidP="004A712D">
      <w:pPr>
        <w:pStyle w:val="Prrafodelista"/>
        <w:numPr>
          <w:ilvl w:val="0"/>
          <w:numId w:val="3"/>
        </w:numPr>
        <w:ind w:firstLine="0"/>
        <w:contextualSpacing w:val="0"/>
        <w:jc w:val="both"/>
        <w:rPr>
          <w:rFonts w:eastAsia="Times New Roman" w:cs="Arial"/>
          <w:color w:val="000000" w:themeColor="text1"/>
          <w:sz w:val="22"/>
          <w:lang w:val="es-ES_tradnl" w:eastAsia="es-PE"/>
        </w:rPr>
      </w:pPr>
      <w:r w:rsidRPr="00390F50">
        <w:rPr>
          <w:rFonts w:eastAsia="Times New Roman" w:cs="Arial"/>
          <w:color w:val="000000" w:themeColor="text1"/>
          <w:sz w:val="22"/>
          <w:lang w:val="es-ES_tradnl" w:eastAsia="es-ES_tradnl"/>
        </w:rPr>
        <w:t xml:space="preserve">Trabajo vivencial </w:t>
      </w:r>
      <w:r w:rsidR="00B94E71" w:rsidRPr="00390F50">
        <w:rPr>
          <w:rFonts w:eastAsia="Times New Roman" w:cs="Arial"/>
          <w:color w:val="000000" w:themeColor="text1"/>
          <w:sz w:val="22"/>
          <w:lang w:val="es-ES_tradnl" w:eastAsia="es-ES_tradnl"/>
        </w:rPr>
        <w:t>sobre</w:t>
      </w:r>
      <w:r w:rsidR="00B94E71">
        <w:rPr>
          <w:rFonts w:eastAsia="Times New Roman" w:cs="Arial"/>
          <w:color w:val="000000" w:themeColor="text1"/>
          <w:sz w:val="22"/>
          <w:lang w:val="es-ES_tradnl" w:eastAsia="es-ES_tradnl"/>
        </w:rPr>
        <w:t xml:space="preserve"> preparación física especifica del voleibol</w:t>
      </w:r>
      <w:r w:rsidRPr="00390F50">
        <w:rPr>
          <w:rFonts w:eastAsia="Times New Roman" w:cs="Arial"/>
          <w:color w:val="000000" w:themeColor="text1"/>
          <w:sz w:val="22"/>
          <w:lang w:val="es-ES_tradnl" w:eastAsia="es-ES_tradnl"/>
        </w:rPr>
        <w:t xml:space="preserve">. </w:t>
      </w:r>
    </w:p>
    <w:p w14:paraId="7E558967" w14:textId="77777777" w:rsidR="004A712D" w:rsidRPr="00B94E71" w:rsidRDefault="00B94E71" w:rsidP="00874835">
      <w:pPr>
        <w:pStyle w:val="Prrafodelista"/>
        <w:numPr>
          <w:ilvl w:val="0"/>
          <w:numId w:val="3"/>
        </w:numPr>
        <w:ind w:firstLine="0"/>
        <w:contextualSpacing w:val="0"/>
        <w:jc w:val="both"/>
        <w:rPr>
          <w:rFonts w:eastAsia="Times New Roman" w:cs="Arial"/>
          <w:color w:val="000000" w:themeColor="text1"/>
          <w:sz w:val="22"/>
          <w:lang w:val="es-ES_tradnl" w:eastAsia="es-PE"/>
        </w:rPr>
      </w:pPr>
      <w:r w:rsidRPr="00B94E71">
        <w:rPr>
          <w:rFonts w:eastAsia="Times New Roman" w:cs="Arial"/>
          <w:color w:val="000000" w:themeColor="text1"/>
          <w:sz w:val="22"/>
          <w:lang w:val="es-ES_tradnl" w:eastAsia="es-ES_tradnl"/>
        </w:rPr>
        <w:t xml:space="preserve">Elaboración sobre programas de </w:t>
      </w:r>
      <w:r>
        <w:rPr>
          <w:rFonts w:eastAsia="Times New Roman" w:cs="Arial"/>
          <w:color w:val="000000" w:themeColor="text1"/>
          <w:sz w:val="22"/>
          <w:lang w:val="es-ES_tradnl" w:eastAsia="es-ES_tradnl"/>
        </w:rPr>
        <w:t>entrenamiento de mini voleibol</w:t>
      </w:r>
    </w:p>
    <w:p w14:paraId="32854315" w14:textId="77777777" w:rsidR="004A712D" w:rsidRPr="00390F50" w:rsidRDefault="004A712D" w:rsidP="004A712D">
      <w:pPr>
        <w:spacing w:line="300" w:lineRule="exact"/>
        <w:jc w:val="both"/>
        <w:rPr>
          <w:rFonts w:eastAsia="Times New Roman" w:cs="Arial"/>
          <w:color w:val="000000" w:themeColor="text1"/>
          <w:sz w:val="22"/>
          <w:lang w:val="es-ES_tradnl" w:eastAsia="es-PE"/>
        </w:rPr>
      </w:pPr>
    </w:p>
    <w:p w14:paraId="3D6B5079" w14:textId="77777777" w:rsidR="004A712D" w:rsidRPr="00390F50" w:rsidRDefault="004A712D" w:rsidP="004A712D">
      <w:pPr>
        <w:spacing w:line="300" w:lineRule="exact"/>
        <w:ind w:left="567"/>
        <w:jc w:val="both"/>
        <w:rPr>
          <w:rFonts w:eastAsia="Times New Roman" w:cs="Arial"/>
          <w:color w:val="000000" w:themeColor="text1"/>
          <w:sz w:val="22"/>
          <w:lang w:val="es-ES_tradnl" w:eastAsia="es-PE"/>
        </w:rPr>
      </w:pPr>
      <w:r w:rsidRPr="00390F50">
        <w:rPr>
          <w:rFonts w:eastAsia="Times New Roman" w:cs="Arial"/>
          <w:b/>
          <w:bCs/>
          <w:color w:val="000000" w:themeColor="text1"/>
          <w:sz w:val="22"/>
          <w:u w:val="single"/>
          <w:lang w:val="es-ES_tradnl" w:eastAsia="es-ES_tradnl"/>
        </w:rPr>
        <w:t>Evidencias de Productos</w:t>
      </w:r>
    </w:p>
    <w:p w14:paraId="58FB159C" w14:textId="77777777" w:rsidR="00B94E71" w:rsidRDefault="00B94E71" w:rsidP="004A712D">
      <w:pPr>
        <w:pStyle w:val="Prrafodelista"/>
        <w:numPr>
          <w:ilvl w:val="0"/>
          <w:numId w:val="3"/>
        </w:numPr>
        <w:ind w:firstLine="0"/>
        <w:contextualSpacing w:val="0"/>
        <w:jc w:val="both"/>
        <w:rPr>
          <w:rFonts w:eastAsia="Times New Roman" w:cs="Arial"/>
          <w:color w:val="000000" w:themeColor="text1"/>
          <w:sz w:val="22"/>
          <w:lang w:val="es-ES_tradnl" w:eastAsia="es-ES_tradnl"/>
        </w:rPr>
      </w:pPr>
      <w:r>
        <w:rPr>
          <w:rFonts w:eastAsia="Times New Roman" w:cs="Arial"/>
          <w:color w:val="000000" w:themeColor="text1"/>
          <w:sz w:val="22"/>
          <w:lang w:val="es-ES_tradnl" w:eastAsia="es-ES_tradnl"/>
        </w:rPr>
        <w:t>Desarrollo de los gestos técnicos en el voleibol y las posturas.</w:t>
      </w:r>
      <w:r w:rsidRPr="00390F50">
        <w:rPr>
          <w:rFonts w:eastAsia="Times New Roman" w:cs="Arial"/>
          <w:color w:val="000000" w:themeColor="text1"/>
          <w:sz w:val="22"/>
          <w:lang w:val="es-ES_tradnl" w:eastAsia="es-ES_tradnl"/>
        </w:rPr>
        <w:t xml:space="preserve"> </w:t>
      </w:r>
    </w:p>
    <w:p w14:paraId="3378F1D7" w14:textId="77777777" w:rsidR="004A712D" w:rsidRDefault="00B94E71" w:rsidP="004A712D">
      <w:pPr>
        <w:pStyle w:val="Prrafodelista"/>
        <w:numPr>
          <w:ilvl w:val="0"/>
          <w:numId w:val="3"/>
        </w:numPr>
        <w:ind w:firstLine="0"/>
        <w:contextualSpacing w:val="0"/>
        <w:jc w:val="both"/>
        <w:rPr>
          <w:rFonts w:eastAsia="Times New Roman" w:cs="Arial"/>
          <w:color w:val="000000" w:themeColor="text1"/>
          <w:sz w:val="22"/>
          <w:lang w:val="es-ES_tradnl" w:eastAsia="es-ES_tradnl"/>
        </w:rPr>
      </w:pPr>
      <w:r>
        <w:rPr>
          <w:rFonts w:eastAsia="Times New Roman" w:cs="Arial"/>
          <w:color w:val="000000" w:themeColor="text1"/>
          <w:sz w:val="22"/>
          <w:lang w:val="es-ES_tradnl" w:eastAsia="es-ES_tradnl"/>
        </w:rPr>
        <w:t xml:space="preserve">Aplicación de los sistemas de juegos ofensivos y defensivos en el campo </w:t>
      </w:r>
    </w:p>
    <w:p w14:paraId="41E29BB9" w14:textId="77777777" w:rsidR="00B94E71" w:rsidRPr="00390F50" w:rsidRDefault="00B94E71" w:rsidP="00B94E71">
      <w:pPr>
        <w:pStyle w:val="Prrafodelista"/>
        <w:ind w:left="1070"/>
        <w:contextualSpacing w:val="0"/>
        <w:jc w:val="both"/>
        <w:rPr>
          <w:rFonts w:eastAsia="Times New Roman" w:cs="Arial"/>
          <w:color w:val="000000" w:themeColor="text1"/>
          <w:sz w:val="22"/>
          <w:lang w:val="es-ES_tradnl" w:eastAsia="es-ES_tradnl"/>
        </w:rPr>
      </w:pPr>
      <w:r>
        <w:rPr>
          <w:rFonts w:eastAsia="Times New Roman" w:cs="Arial"/>
          <w:color w:val="000000" w:themeColor="text1"/>
          <w:sz w:val="22"/>
          <w:lang w:val="es-ES_tradnl" w:eastAsia="es-ES_tradnl"/>
        </w:rPr>
        <w:t xml:space="preserve">      de voleibol.</w:t>
      </w:r>
    </w:p>
    <w:p w14:paraId="2D7CE126" w14:textId="77777777" w:rsidR="004A712D" w:rsidRDefault="004A712D" w:rsidP="004A712D">
      <w:pPr>
        <w:pStyle w:val="Prrafodelista"/>
        <w:numPr>
          <w:ilvl w:val="0"/>
          <w:numId w:val="3"/>
        </w:numPr>
        <w:ind w:left="1134" w:firstLine="0"/>
        <w:contextualSpacing w:val="0"/>
        <w:jc w:val="both"/>
        <w:rPr>
          <w:rFonts w:eastAsia="Times New Roman" w:cs="Arial"/>
          <w:color w:val="000000" w:themeColor="text1"/>
          <w:sz w:val="22"/>
          <w:lang w:val="es-ES_tradnl" w:eastAsia="es-ES_tradnl"/>
        </w:rPr>
      </w:pPr>
      <w:r w:rsidRPr="00390F50">
        <w:rPr>
          <w:rFonts w:eastAsia="Times New Roman" w:cs="Arial"/>
          <w:color w:val="000000" w:themeColor="text1"/>
          <w:sz w:val="22"/>
          <w:lang w:val="es-ES_tradnl" w:eastAsia="es-ES_tradnl"/>
        </w:rPr>
        <w:t>Entrega el desarrollo de cuadros comparativos en la investigación</w:t>
      </w:r>
    </w:p>
    <w:p w14:paraId="2AD63996" w14:textId="77777777" w:rsidR="00B94E71" w:rsidRDefault="00585359" w:rsidP="004A712D">
      <w:pPr>
        <w:pStyle w:val="Prrafodelista"/>
        <w:numPr>
          <w:ilvl w:val="0"/>
          <w:numId w:val="3"/>
        </w:numPr>
        <w:ind w:left="1134" w:firstLine="0"/>
        <w:contextualSpacing w:val="0"/>
        <w:jc w:val="both"/>
        <w:rPr>
          <w:rFonts w:eastAsia="Times New Roman" w:cs="Arial"/>
          <w:color w:val="000000" w:themeColor="text1"/>
          <w:sz w:val="22"/>
          <w:lang w:val="es-ES_tradnl" w:eastAsia="es-ES_tradnl"/>
        </w:rPr>
      </w:pPr>
      <w:r>
        <w:rPr>
          <w:rFonts w:eastAsia="Times New Roman" w:cs="Arial"/>
          <w:color w:val="000000" w:themeColor="text1"/>
          <w:sz w:val="22"/>
          <w:lang w:val="es-ES_tradnl" w:eastAsia="es-ES_tradnl"/>
        </w:rPr>
        <w:t>Elaboración del</w:t>
      </w:r>
      <w:r w:rsidR="00B94E71">
        <w:rPr>
          <w:rFonts w:eastAsia="Times New Roman" w:cs="Arial"/>
          <w:color w:val="000000" w:themeColor="text1"/>
          <w:sz w:val="22"/>
          <w:lang w:val="es-ES_tradnl" w:eastAsia="es-ES_tradnl"/>
        </w:rPr>
        <w:t xml:space="preserve"> PUPIVOLEIBOL sobre la historia del voleibol.</w:t>
      </w:r>
    </w:p>
    <w:p w14:paraId="776BED9B" w14:textId="77777777" w:rsidR="00B94E71" w:rsidRPr="00390F50" w:rsidRDefault="00585359" w:rsidP="004A712D">
      <w:pPr>
        <w:pStyle w:val="Prrafodelista"/>
        <w:numPr>
          <w:ilvl w:val="0"/>
          <w:numId w:val="3"/>
        </w:numPr>
        <w:ind w:left="1134" w:firstLine="0"/>
        <w:contextualSpacing w:val="0"/>
        <w:jc w:val="both"/>
        <w:rPr>
          <w:rFonts w:eastAsia="Times New Roman" w:cs="Arial"/>
          <w:color w:val="000000" w:themeColor="text1"/>
          <w:sz w:val="22"/>
          <w:lang w:val="es-ES_tradnl" w:eastAsia="es-ES_tradnl"/>
        </w:rPr>
      </w:pPr>
      <w:r>
        <w:rPr>
          <w:rFonts w:eastAsia="Times New Roman" w:cs="Arial"/>
          <w:color w:val="000000" w:themeColor="text1"/>
          <w:sz w:val="22"/>
          <w:lang w:val="es-ES_tradnl" w:eastAsia="es-ES_tradnl"/>
        </w:rPr>
        <w:t>Practica el reglamento de voleibol a través del juego</w:t>
      </w:r>
    </w:p>
    <w:p w14:paraId="02874368" w14:textId="77777777" w:rsidR="004A712D" w:rsidRPr="00390F50" w:rsidRDefault="004A712D" w:rsidP="004A712D">
      <w:pPr>
        <w:spacing w:line="300" w:lineRule="exact"/>
        <w:jc w:val="both"/>
        <w:rPr>
          <w:rFonts w:eastAsia="Times New Roman" w:cs="Arial"/>
          <w:color w:val="000000" w:themeColor="text1"/>
          <w:sz w:val="22"/>
          <w:lang w:val="es-ES_tradnl" w:eastAsia="es-ES_tradnl"/>
        </w:rPr>
      </w:pPr>
      <w:r w:rsidRPr="00390F50">
        <w:rPr>
          <w:rFonts w:eastAsia="Times New Roman" w:cs="Arial"/>
          <w:color w:val="000000" w:themeColor="text1"/>
          <w:sz w:val="22"/>
          <w:lang w:val="es-ES_tradnl" w:eastAsia="es-ES_tradnl"/>
        </w:rPr>
        <w:t xml:space="preserve">  </w:t>
      </w:r>
    </w:p>
    <w:p w14:paraId="1A319612" w14:textId="77777777" w:rsidR="004A712D" w:rsidRPr="00390F50" w:rsidRDefault="004A712D" w:rsidP="004A712D">
      <w:pPr>
        <w:spacing w:line="300" w:lineRule="exact"/>
        <w:ind w:left="567"/>
        <w:jc w:val="both"/>
        <w:rPr>
          <w:rFonts w:eastAsia="Times New Roman" w:cs="Arial"/>
          <w:b/>
          <w:bCs/>
          <w:color w:val="000000" w:themeColor="text1"/>
          <w:sz w:val="22"/>
          <w:u w:val="single"/>
          <w:lang w:val="es-ES_tradnl" w:eastAsia="es-ES_tradnl"/>
        </w:rPr>
      </w:pPr>
      <w:r w:rsidRPr="00390F50">
        <w:rPr>
          <w:rFonts w:eastAsia="Times New Roman" w:cs="Arial"/>
          <w:b/>
          <w:bCs/>
          <w:color w:val="000000" w:themeColor="text1"/>
          <w:sz w:val="22"/>
          <w:u w:val="single"/>
          <w:lang w:val="es-ES_tradnl" w:eastAsia="es-ES_tradnl"/>
        </w:rPr>
        <w:t>Evidencias de Desempeños</w:t>
      </w:r>
    </w:p>
    <w:p w14:paraId="7B56E73C" w14:textId="77777777" w:rsidR="004A712D" w:rsidRPr="00390F50" w:rsidRDefault="004A712D" w:rsidP="004A712D">
      <w:pPr>
        <w:spacing w:line="300" w:lineRule="exact"/>
        <w:ind w:left="567"/>
        <w:jc w:val="both"/>
        <w:rPr>
          <w:rFonts w:eastAsia="Times New Roman" w:cs="Arial"/>
          <w:b/>
          <w:bCs/>
          <w:color w:val="000000" w:themeColor="text1"/>
          <w:sz w:val="22"/>
          <w:u w:val="single"/>
          <w:lang w:val="es-ES_tradnl" w:eastAsia="es-ES_tradnl"/>
        </w:rPr>
      </w:pPr>
    </w:p>
    <w:p w14:paraId="4FF1F091" w14:textId="77777777" w:rsidR="00585359" w:rsidRDefault="00585359" w:rsidP="004A712D">
      <w:pPr>
        <w:pStyle w:val="Prrafodelista"/>
        <w:numPr>
          <w:ilvl w:val="0"/>
          <w:numId w:val="3"/>
        </w:numPr>
        <w:ind w:firstLine="0"/>
        <w:contextualSpacing w:val="0"/>
        <w:jc w:val="both"/>
        <w:rPr>
          <w:rFonts w:eastAsia="Times New Roman" w:cs="Arial"/>
          <w:color w:val="000000" w:themeColor="text1"/>
          <w:sz w:val="22"/>
          <w:lang w:val="es-ES_tradnl" w:eastAsia="es-ES_tradnl"/>
        </w:rPr>
      </w:pPr>
      <w:bookmarkStart w:id="6" w:name="_Hlk5591144"/>
      <w:r>
        <w:rPr>
          <w:rFonts w:eastAsia="Times New Roman" w:cs="Arial"/>
          <w:color w:val="000000" w:themeColor="text1"/>
          <w:sz w:val="22"/>
          <w:lang w:val="es-ES_tradnl" w:eastAsia="es-ES_tradnl"/>
        </w:rPr>
        <w:t>Reconoce la importancia del deporte del voleibol para su formación</w:t>
      </w:r>
    </w:p>
    <w:p w14:paraId="0FA6C99D" w14:textId="77777777" w:rsidR="004A712D" w:rsidRPr="00390F50" w:rsidRDefault="00585359" w:rsidP="00585359">
      <w:pPr>
        <w:pStyle w:val="Prrafodelista"/>
        <w:ind w:left="1070"/>
        <w:contextualSpacing w:val="0"/>
        <w:jc w:val="both"/>
        <w:rPr>
          <w:rFonts w:eastAsia="Times New Roman" w:cs="Arial"/>
          <w:color w:val="000000" w:themeColor="text1"/>
          <w:sz w:val="22"/>
          <w:lang w:val="es-ES_tradnl" w:eastAsia="es-ES_tradnl"/>
        </w:rPr>
      </w:pPr>
      <w:r>
        <w:rPr>
          <w:rFonts w:eastAsia="Times New Roman" w:cs="Arial"/>
          <w:color w:val="000000" w:themeColor="text1"/>
          <w:sz w:val="22"/>
          <w:lang w:val="es-ES_tradnl" w:eastAsia="es-ES_tradnl"/>
        </w:rPr>
        <w:t xml:space="preserve">      Profesional.</w:t>
      </w:r>
      <w:r w:rsidR="004A712D" w:rsidRPr="00390F50">
        <w:rPr>
          <w:rFonts w:eastAsia="Times New Roman" w:cs="Arial"/>
          <w:color w:val="000000" w:themeColor="text1"/>
          <w:sz w:val="22"/>
          <w:lang w:val="es-ES_tradnl" w:eastAsia="es-ES_tradnl"/>
        </w:rPr>
        <w:t xml:space="preserve"> </w:t>
      </w:r>
    </w:p>
    <w:p w14:paraId="0C9144D6" w14:textId="77777777" w:rsidR="004A712D" w:rsidRPr="00390F50" w:rsidRDefault="004A712D" w:rsidP="004A712D">
      <w:pPr>
        <w:pStyle w:val="Prrafodelista"/>
        <w:numPr>
          <w:ilvl w:val="0"/>
          <w:numId w:val="3"/>
        </w:numPr>
        <w:tabs>
          <w:tab w:val="left" w:pos="1418"/>
        </w:tabs>
        <w:ind w:left="1134" w:firstLine="0"/>
        <w:contextualSpacing w:val="0"/>
        <w:jc w:val="both"/>
        <w:rPr>
          <w:rFonts w:eastAsia="Times New Roman" w:cs="Arial"/>
          <w:color w:val="000000" w:themeColor="text1"/>
          <w:sz w:val="22"/>
          <w:lang w:val="es-ES_tradnl" w:eastAsia="es-PE"/>
        </w:rPr>
      </w:pPr>
      <w:r w:rsidRPr="00390F50">
        <w:rPr>
          <w:rFonts w:eastAsia="Times New Roman" w:cs="Arial"/>
          <w:color w:val="000000" w:themeColor="text1"/>
          <w:sz w:val="22"/>
          <w:lang w:val="es-ES_tradnl" w:eastAsia="es-ES_tradnl"/>
        </w:rPr>
        <w:t>Reconoce la im</w:t>
      </w:r>
      <w:r w:rsidR="00585359">
        <w:rPr>
          <w:rFonts w:eastAsia="Times New Roman" w:cs="Arial"/>
          <w:color w:val="000000" w:themeColor="text1"/>
          <w:sz w:val="22"/>
          <w:lang w:val="es-ES_tradnl" w:eastAsia="es-ES_tradnl"/>
        </w:rPr>
        <w:t>portancia de la preparación física especifica en el voleibolista.</w:t>
      </w:r>
    </w:p>
    <w:p w14:paraId="3C0A6D15" w14:textId="4078AC06" w:rsidR="004A712D" w:rsidRDefault="004A712D" w:rsidP="006D4104">
      <w:pPr>
        <w:pStyle w:val="Prrafodelista"/>
        <w:numPr>
          <w:ilvl w:val="0"/>
          <w:numId w:val="3"/>
        </w:numPr>
        <w:ind w:firstLine="0"/>
        <w:contextualSpacing w:val="0"/>
        <w:jc w:val="both"/>
        <w:rPr>
          <w:rFonts w:eastAsia="Times New Roman" w:cs="Arial"/>
          <w:color w:val="000000" w:themeColor="text1"/>
          <w:sz w:val="22"/>
          <w:lang w:val="es-ES_tradnl" w:eastAsia="es-ES_tradnl"/>
        </w:rPr>
      </w:pPr>
      <w:bookmarkStart w:id="7" w:name="_Hlk5591036"/>
      <w:bookmarkEnd w:id="6"/>
      <w:r w:rsidRPr="00390F50">
        <w:rPr>
          <w:rFonts w:eastAsia="Times New Roman" w:cs="Arial"/>
          <w:color w:val="000000" w:themeColor="text1"/>
          <w:sz w:val="22"/>
          <w:lang w:val="es-ES_tradnl" w:eastAsia="es-ES_tradnl"/>
        </w:rPr>
        <w:t>Reconoce la</w:t>
      </w:r>
      <w:r w:rsidR="00585359">
        <w:rPr>
          <w:rFonts w:eastAsia="Times New Roman" w:cs="Arial"/>
          <w:color w:val="000000" w:themeColor="text1"/>
          <w:sz w:val="22"/>
          <w:lang w:val="es-ES_tradnl" w:eastAsia="es-ES_tradnl"/>
        </w:rPr>
        <w:t xml:space="preserve"> importancia de la </w:t>
      </w:r>
      <w:r w:rsidR="00FF6D08">
        <w:rPr>
          <w:rFonts w:eastAsia="Times New Roman" w:cs="Arial"/>
          <w:color w:val="000000" w:themeColor="text1"/>
          <w:sz w:val="22"/>
          <w:lang w:val="es-ES_tradnl" w:eastAsia="es-ES_tradnl"/>
        </w:rPr>
        <w:t>investigación formativa</w:t>
      </w:r>
      <w:r w:rsidR="003D0CB2">
        <w:rPr>
          <w:rFonts w:eastAsia="Times New Roman" w:cs="Arial"/>
          <w:color w:val="000000" w:themeColor="text1"/>
          <w:sz w:val="22"/>
          <w:lang w:val="es-ES_tradnl" w:eastAsia="es-ES_tradnl"/>
        </w:rPr>
        <w:t xml:space="preserve"> </w:t>
      </w:r>
      <w:r w:rsidR="00585359">
        <w:rPr>
          <w:rFonts w:eastAsia="Times New Roman" w:cs="Arial"/>
          <w:color w:val="000000" w:themeColor="text1"/>
          <w:sz w:val="22"/>
          <w:lang w:val="es-ES_tradnl" w:eastAsia="es-ES_tradnl"/>
        </w:rPr>
        <w:t>en el voleibol</w:t>
      </w:r>
      <w:bookmarkEnd w:id="7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94"/>
        <w:gridCol w:w="1810"/>
        <w:gridCol w:w="2695"/>
      </w:tblGrid>
      <w:tr w:rsidR="00451922" w14:paraId="2E90AC39" w14:textId="77777777" w:rsidTr="00E005AF">
        <w:trPr>
          <w:jc w:val="center"/>
        </w:trPr>
        <w:tc>
          <w:tcPr>
            <w:tcW w:w="2994" w:type="dxa"/>
            <w:shd w:val="clear" w:color="auto" w:fill="D9D9D9"/>
            <w:vAlign w:val="center"/>
          </w:tcPr>
          <w:p w14:paraId="3982D5B4" w14:textId="77777777" w:rsidR="00451922" w:rsidRPr="00791268" w:rsidRDefault="00451922" w:rsidP="00E005AF">
            <w:pPr>
              <w:autoSpaceDE w:val="0"/>
              <w:autoSpaceDN w:val="0"/>
              <w:adjustRightInd w:val="0"/>
              <w:jc w:val="center"/>
              <w:rPr>
                <w:rFonts w:eastAsia="Times New Roman" w:cs="Arial"/>
                <w:b/>
                <w:bCs/>
                <w:iCs/>
                <w:sz w:val="16"/>
                <w:szCs w:val="16"/>
                <w:lang w:val="es-ES" w:eastAsia="es-ES"/>
              </w:rPr>
            </w:pPr>
            <w:r w:rsidRPr="00791268">
              <w:rPr>
                <w:rFonts w:eastAsia="Times New Roman" w:cs="Arial"/>
                <w:b/>
                <w:bCs/>
                <w:iCs/>
                <w:sz w:val="16"/>
                <w:szCs w:val="16"/>
                <w:lang w:val="es-ES" w:eastAsia="es-ES"/>
              </w:rPr>
              <w:lastRenderedPageBreak/>
              <w:t>VARIABLES</w:t>
            </w:r>
          </w:p>
        </w:tc>
        <w:tc>
          <w:tcPr>
            <w:tcW w:w="1810" w:type="dxa"/>
            <w:shd w:val="clear" w:color="auto" w:fill="D9D9D9"/>
            <w:vAlign w:val="center"/>
          </w:tcPr>
          <w:p w14:paraId="6B4D2265" w14:textId="77777777" w:rsidR="00451922" w:rsidRPr="00791268" w:rsidRDefault="00451922" w:rsidP="00E005AF">
            <w:pPr>
              <w:autoSpaceDE w:val="0"/>
              <w:autoSpaceDN w:val="0"/>
              <w:adjustRightInd w:val="0"/>
              <w:jc w:val="center"/>
              <w:rPr>
                <w:rFonts w:eastAsia="Times New Roman" w:cs="Arial"/>
                <w:b/>
                <w:bCs/>
                <w:iCs/>
                <w:sz w:val="16"/>
                <w:szCs w:val="16"/>
                <w:lang w:val="es-ES" w:eastAsia="es-ES"/>
              </w:rPr>
            </w:pPr>
            <w:r w:rsidRPr="00791268">
              <w:rPr>
                <w:rFonts w:eastAsia="Times New Roman" w:cs="Arial"/>
                <w:b/>
                <w:bCs/>
                <w:iCs/>
                <w:sz w:val="16"/>
                <w:szCs w:val="16"/>
                <w:lang w:val="es-ES" w:eastAsia="es-ES"/>
              </w:rPr>
              <w:t>PONDERACIONES</w:t>
            </w:r>
          </w:p>
        </w:tc>
        <w:tc>
          <w:tcPr>
            <w:tcW w:w="2695" w:type="dxa"/>
            <w:shd w:val="clear" w:color="auto" w:fill="D9D9D9"/>
            <w:vAlign w:val="center"/>
          </w:tcPr>
          <w:p w14:paraId="092D6BE3" w14:textId="77777777" w:rsidR="00451922" w:rsidRPr="00791268" w:rsidRDefault="00451922" w:rsidP="00E005AF">
            <w:pPr>
              <w:autoSpaceDE w:val="0"/>
              <w:autoSpaceDN w:val="0"/>
              <w:adjustRightInd w:val="0"/>
              <w:jc w:val="center"/>
              <w:rPr>
                <w:rFonts w:eastAsia="Times New Roman" w:cs="Arial"/>
                <w:b/>
                <w:bCs/>
                <w:iCs/>
                <w:sz w:val="16"/>
                <w:szCs w:val="16"/>
                <w:lang w:val="es-ES" w:eastAsia="es-ES"/>
              </w:rPr>
            </w:pPr>
            <w:r w:rsidRPr="00791268">
              <w:rPr>
                <w:rFonts w:eastAsia="Times New Roman" w:cs="Arial"/>
                <w:b/>
                <w:bCs/>
                <w:iCs/>
                <w:sz w:val="16"/>
                <w:szCs w:val="16"/>
                <w:lang w:val="es-ES" w:eastAsia="es-ES"/>
              </w:rPr>
              <w:t>UNIDADES DIDÁCTICAS DENOMINADAS MÓDULOS</w:t>
            </w:r>
          </w:p>
        </w:tc>
      </w:tr>
      <w:tr w:rsidR="00451922" w14:paraId="1A2C4D1F" w14:textId="77777777" w:rsidTr="00E005AF">
        <w:trPr>
          <w:trHeight w:val="419"/>
          <w:jc w:val="center"/>
        </w:trPr>
        <w:tc>
          <w:tcPr>
            <w:tcW w:w="2994" w:type="dxa"/>
            <w:shd w:val="clear" w:color="auto" w:fill="auto"/>
            <w:vAlign w:val="center"/>
          </w:tcPr>
          <w:p w14:paraId="7F2BC87E" w14:textId="77777777" w:rsidR="00451922" w:rsidRDefault="00451922" w:rsidP="00E005AF">
            <w:pPr>
              <w:autoSpaceDE w:val="0"/>
              <w:autoSpaceDN w:val="0"/>
              <w:adjustRightInd w:val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lang w:val="es-ES" w:eastAsia="es-ES"/>
              </w:rPr>
              <w:t>Evaluación de Conocimiento</w:t>
            </w:r>
          </w:p>
        </w:tc>
        <w:tc>
          <w:tcPr>
            <w:tcW w:w="1810" w:type="dxa"/>
            <w:shd w:val="clear" w:color="auto" w:fill="auto"/>
            <w:vAlign w:val="center"/>
          </w:tcPr>
          <w:p w14:paraId="4DB7760B" w14:textId="77777777" w:rsidR="00451922" w:rsidRDefault="00451922" w:rsidP="00E005AF">
            <w:pPr>
              <w:autoSpaceDE w:val="0"/>
              <w:autoSpaceDN w:val="0"/>
              <w:adjustRightInd w:val="0"/>
              <w:jc w:val="center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30 %</w:t>
            </w:r>
          </w:p>
        </w:tc>
        <w:tc>
          <w:tcPr>
            <w:tcW w:w="2695" w:type="dxa"/>
            <w:vMerge w:val="restart"/>
            <w:shd w:val="clear" w:color="auto" w:fill="auto"/>
            <w:vAlign w:val="center"/>
          </w:tcPr>
          <w:p w14:paraId="12386FF9" w14:textId="77777777" w:rsidR="00451922" w:rsidRDefault="00451922" w:rsidP="00E005AF">
            <w:pPr>
              <w:autoSpaceDE w:val="0"/>
              <w:autoSpaceDN w:val="0"/>
              <w:adjustRightInd w:val="0"/>
              <w:jc w:val="center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lang w:val="es-ES" w:eastAsia="es-ES"/>
              </w:rPr>
              <w:t>El ciclo académico comprende 4</w:t>
            </w:r>
          </w:p>
        </w:tc>
      </w:tr>
      <w:tr w:rsidR="00451922" w14:paraId="2E933B7B" w14:textId="77777777" w:rsidTr="00E005AF">
        <w:trPr>
          <w:trHeight w:val="419"/>
          <w:jc w:val="center"/>
        </w:trPr>
        <w:tc>
          <w:tcPr>
            <w:tcW w:w="2994" w:type="dxa"/>
            <w:shd w:val="clear" w:color="auto" w:fill="auto"/>
            <w:vAlign w:val="center"/>
          </w:tcPr>
          <w:p w14:paraId="30975170" w14:textId="77777777" w:rsidR="00451922" w:rsidRDefault="00451922" w:rsidP="00E005AF">
            <w:pPr>
              <w:autoSpaceDE w:val="0"/>
              <w:autoSpaceDN w:val="0"/>
              <w:adjustRightInd w:val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lang w:val="es-ES" w:eastAsia="es-ES"/>
              </w:rPr>
              <w:t>Evaluación de Producto</w:t>
            </w:r>
          </w:p>
        </w:tc>
        <w:tc>
          <w:tcPr>
            <w:tcW w:w="1810" w:type="dxa"/>
            <w:shd w:val="clear" w:color="auto" w:fill="auto"/>
            <w:vAlign w:val="center"/>
          </w:tcPr>
          <w:p w14:paraId="381C11DA" w14:textId="77777777" w:rsidR="00451922" w:rsidRDefault="00451922" w:rsidP="00E005AF">
            <w:pPr>
              <w:autoSpaceDE w:val="0"/>
              <w:autoSpaceDN w:val="0"/>
              <w:adjustRightInd w:val="0"/>
              <w:jc w:val="center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35%</w:t>
            </w:r>
          </w:p>
        </w:tc>
        <w:tc>
          <w:tcPr>
            <w:tcW w:w="2695" w:type="dxa"/>
            <w:vMerge/>
            <w:shd w:val="clear" w:color="auto" w:fill="auto"/>
            <w:vAlign w:val="center"/>
          </w:tcPr>
          <w:p w14:paraId="27E59BB5" w14:textId="77777777" w:rsidR="00451922" w:rsidRDefault="00451922" w:rsidP="00E005AF">
            <w:pPr>
              <w:autoSpaceDE w:val="0"/>
              <w:autoSpaceDN w:val="0"/>
              <w:adjustRightInd w:val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</w:p>
        </w:tc>
      </w:tr>
      <w:tr w:rsidR="00451922" w14:paraId="7FD48137" w14:textId="77777777" w:rsidTr="00E005AF">
        <w:trPr>
          <w:trHeight w:val="419"/>
          <w:jc w:val="center"/>
        </w:trPr>
        <w:tc>
          <w:tcPr>
            <w:tcW w:w="2994" w:type="dxa"/>
            <w:shd w:val="clear" w:color="auto" w:fill="auto"/>
            <w:vAlign w:val="center"/>
          </w:tcPr>
          <w:p w14:paraId="615DB785" w14:textId="77777777" w:rsidR="00451922" w:rsidRDefault="00451922" w:rsidP="00E005AF">
            <w:pPr>
              <w:autoSpaceDE w:val="0"/>
              <w:autoSpaceDN w:val="0"/>
              <w:adjustRightInd w:val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lang w:val="es-ES" w:eastAsia="es-ES"/>
              </w:rPr>
              <w:t>Evaluación de Desempeño</w:t>
            </w:r>
          </w:p>
        </w:tc>
        <w:tc>
          <w:tcPr>
            <w:tcW w:w="1810" w:type="dxa"/>
            <w:shd w:val="clear" w:color="auto" w:fill="auto"/>
            <w:vAlign w:val="center"/>
          </w:tcPr>
          <w:p w14:paraId="6356615A" w14:textId="77777777" w:rsidR="00451922" w:rsidRDefault="00451922" w:rsidP="00E005AF">
            <w:pPr>
              <w:autoSpaceDE w:val="0"/>
              <w:autoSpaceDN w:val="0"/>
              <w:adjustRightInd w:val="0"/>
              <w:jc w:val="center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35 %</w:t>
            </w:r>
          </w:p>
        </w:tc>
        <w:tc>
          <w:tcPr>
            <w:tcW w:w="2695" w:type="dxa"/>
            <w:vMerge/>
            <w:shd w:val="clear" w:color="auto" w:fill="auto"/>
            <w:vAlign w:val="center"/>
          </w:tcPr>
          <w:p w14:paraId="03E19317" w14:textId="77777777" w:rsidR="00451922" w:rsidRDefault="00451922" w:rsidP="00E005AF">
            <w:pPr>
              <w:autoSpaceDE w:val="0"/>
              <w:autoSpaceDN w:val="0"/>
              <w:adjustRightInd w:val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</w:p>
        </w:tc>
      </w:tr>
    </w:tbl>
    <w:p w14:paraId="166E0D19" w14:textId="77777777" w:rsidR="00451922" w:rsidRDefault="00451922" w:rsidP="00451922">
      <w:pPr>
        <w:autoSpaceDE w:val="0"/>
        <w:autoSpaceDN w:val="0"/>
        <w:adjustRightInd w:val="0"/>
        <w:spacing w:line="216" w:lineRule="auto"/>
        <w:ind w:left="720"/>
        <w:jc w:val="both"/>
        <w:rPr>
          <w:rFonts w:eastAsia="Times New Roman" w:cs="Arial"/>
          <w:iCs/>
          <w:szCs w:val="24"/>
          <w:lang w:val="es-ES" w:eastAsia="es-ES"/>
        </w:rPr>
      </w:pPr>
    </w:p>
    <w:p w14:paraId="16F94423" w14:textId="77777777" w:rsidR="00451922" w:rsidRDefault="00451922" w:rsidP="00791268">
      <w:pPr>
        <w:autoSpaceDE w:val="0"/>
        <w:autoSpaceDN w:val="0"/>
        <w:adjustRightInd w:val="0"/>
        <w:spacing w:line="276" w:lineRule="auto"/>
        <w:ind w:left="851" w:right="1700"/>
        <w:jc w:val="both"/>
        <w:rPr>
          <w:rFonts w:ascii="Arial Narrow" w:eastAsia="Times New Roman" w:hAnsi="Arial Narrow" w:cs="Arial"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Siendo el promedio final (PF), el promedio simple de los promedios ponderados de cada módulo (PM1, PM2, PM3, PM4)</w:t>
      </w:r>
    </w:p>
    <w:p w14:paraId="73B7B433" w14:textId="77777777" w:rsidR="00451922" w:rsidRDefault="00451922" w:rsidP="00791268">
      <w:pPr>
        <w:autoSpaceDE w:val="0"/>
        <w:autoSpaceDN w:val="0"/>
        <w:adjustRightInd w:val="0"/>
        <w:spacing w:line="276" w:lineRule="auto"/>
        <w:ind w:left="1701"/>
        <w:jc w:val="both"/>
        <w:rPr>
          <w:rFonts w:eastAsia="Times New Roman" w:cs="Arial"/>
          <w:iCs/>
          <w:szCs w:val="24"/>
          <w:lang w:val="es-ES" w:eastAsia="es-ES"/>
        </w:rPr>
      </w:pPr>
    </w:p>
    <w:p w14:paraId="6988FF49" w14:textId="77777777" w:rsidR="00451922" w:rsidRDefault="00451922" w:rsidP="00791268">
      <w:pPr>
        <w:spacing w:line="276" w:lineRule="auto"/>
        <w:jc w:val="center"/>
      </w:pPr>
      <m:oMathPara>
        <m:oMath>
          <m:r>
            <w:rPr>
              <w:rFonts w:ascii="Cambria Math" w:hAnsi="Cambria Math"/>
            </w:rPr>
            <m:t xml:space="preserve">PF= 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PM1+PM2+PM3+PM4</m:t>
              </m:r>
            </m:num>
            <m:den>
              <m:r>
                <w:rPr>
                  <w:rFonts w:ascii="Cambria Math" w:hAnsi="Cambria Math"/>
                </w:rPr>
                <m:t>4</m:t>
              </m:r>
            </m:den>
          </m:f>
        </m:oMath>
      </m:oMathPara>
    </w:p>
    <w:p w14:paraId="706C2AC8" w14:textId="77777777" w:rsidR="00451922" w:rsidRPr="00791268" w:rsidRDefault="00451922" w:rsidP="00791268">
      <w:pPr>
        <w:pStyle w:val="Prrafodelista"/>
        <w:spacing w:line="276" w:lineRule="auto"/>
        <w:ind w:left="1070"/>
        <w:contextualSpacing w:val="0"/>
        <w:jc w:val="both"/>
        <w:rPr>
          <w:rFonts w:eastAsia="Times New Roman" w:cs="Arial"/>
          <w:color w:val="000000" w:themeColor="text1"/>
          <w:sz w:val="22"/>
          <w:lang w:val="es-ES_tradnl" w:eastAsia="es-ES_tradnl"/>
        </w:rPr>
      </w:pPr>
    </w:p>
    <w:p w14:paraId="6036B85C" w14:textId="3E1ED907" w:rsidR="002360B6" w:rsidRPr="00791268" w:rsidRDefault="00451922" w:rsidP="00791268">
      <w:pPr>
        <w:pStyle w:val="Prrafodelista"/>
        <w:numPr>
          <w:ilvl w:val="0"/>
          <w:numId w:val="33"/>
        </w:numPr>
        <w:spacing w:line="276" w:lineRule="auto"/>
        <w:jc w:val="both"/>
        <w:rPr>
          <w:rFonts w:eastAsia="Times New Roman" w:cs="Arial"/>
          <w:color w:val="000000" w:themeColor="text1"/>
          <w:sz w:val="22"/>
          <w:lang w:val="es-ES_tradnl" w:eastAsia="es-PE"/>
        </w:rPr>
      </w:pPr>
      <w:r w:rsidRPr="00791268">
        <w:rPr>
          <w:rFonts w:eastAsia="Times New Roman" w:cs="Arial"/>
          <w:b/>
          <w:bCs/>
          <w:color w:val="000000" w:themeColor="text1"/>
          <w:sz w:val="22"/>
          <w:lang w:val="es-ES_tradnl" w:eastAsia="es-ES_tradnl"/>
        </w:rPr>
        <w:t>B</w:t>
      </w:r>
      <w:r w:rsidR="004A712D" w:rsidRPr="00791268">
        <w:rPr>
          <w:rFonts w:eastAsia="Times New Roman" w:cs="Arial"/>
          <w:b/>
          <w:bCs/>
          <w:color w:val="000000" w:themeColor="text1"/>
          <w:sz w:val="22"/>
          <w:lang w:val="es-ES_tradnl" w:eastAsia="es-ES_tradnl"/>
        </w:rPr>
        <w:t xml:space="preserve">IBLIOGRAFÍA Y </w:t>
      </w:r>
      <w:r w:rsidR="004A712D" w:rsidRPr="00791268">
        <w:rPr>
          <w:b/>
          <w:color w:val="000000" w:themeColor="text1"/>
          <w:sz w:val="22"/>
        </w:rPr>
        <w:t>REFERENCIAS</w:t>
      </w:r>
      <w:r w:rsidR="004A712D" w:rsidRPr="00791268">
        <w:rPr>
          <w:rFonts w:eastAsia="Times New Roman" w:cs="Arial"/>
          <w:b/>
          <w:bCs/>
          <w:color w:val="000000" w:themeColor="text1"/>
          <w:sz w:val="22"/>
          <w:lang w:val="es-ES_tradnl" w:eastAsia="es-ES_tradnl"/>
        </w:rPr>
        <w:t xml:space="preserve"> WEB.</w:t>
      </w:r>
    </w:p>
    <w:p w14:paraId="2E4B975C" w14:textId="77777777" w:rsidR="004A712D" w:rsidRPr="00791268" w:rsidRDefault="003D0CB2" w:rsidP="00791268">
      <w:pPr>
        <w:pStyle w:val="Prrafodelista"/>
        <w:numPr>
          <w:ilvl w:val="0"/>
          <w:numId w:val="26"/>
        </w:numPr>
        <w:tabs>
          <w:tab w:val="left" w:pos="2478"/>
        </w:tabs>
        <w:spacing w:line="276" w:lineRule="auto"/>
        <w:jc w:val="both"/>
        <w:rPr>
          <w:rFonts w:eastAsia="Times New Roman" w:cs="Arial"/>
          <w:bCs/>
          <w:color w:val="000000" w:themeColor="text1"/>
          <w:sz w:val="22"/>
          <w:lang w:val="es-ES_tradnl" w:eastAsia="es-ES_tradnl"/>
        </w:rPr>
      </w:pPr>
      <w:bookmarkStart w:id="8" w:name="bookmark1"/>
      <w:r w:rsidRPr="00791268">
        <w:rPr>
          <w:rFonts w:eastAsia="Times New Roman" w:cs="Arial"/>
          <w:b/>
          <w:bCs/>
          <w:color w:val="000000" w:themeColor="text1"/>
          <w:sz w:val="22"/>
          <w:lang w:val="es-ES_tradnl" w:eastAsia="es-ES_tradnl"/>
        </w:rPr>
        <w:t xml:space="preserve">MARILYN </w:t>
      </w:r>
      <w:proofErr w:type="spellStart"/>
      <w:r w:rsidRPr="00791268">
        <w:rPr>
          <w:rFonts w:eastAsia="Times New Roman" w:cs="Arial"/>
          <w:b/>
          <w:bCs/>
          <w:color w:val="000000" w:themeColor="text1"/>
          <w:sz w:val="22"/>
          <w:lang w:val="es-ES_tradnl" w:eastAsia="es-ES_tradnl"/>
        </w:rPr>
        <w:t>Nolen</w:t>
      </w:r>
      <w:proofErr w:type="spellEnd"/>
      <w:r w:rsidRPr="00791268">
        <w:rPr>
          <w:rFonts w:eastAsia="Times New Roman" w:cs="Arial"/>
          <w:b/>
          <w:bCs/>
          <w:color w:val="000000" w:themeColor="text1"/>
          <w:sz w:val="22"/>
          <w:lang w:val="es-ES_tradnl" w:eastAsia="es-ES_tradnl"/>
        </w:rPr>
        <w:t xml:space="preserve">. </w:t>
      </w:r>
      <w:r w:rsidR="004A712D" w:rsidRPr="00791268">
        <w:rPr>
          <w:rFonts w:eastAsia="Times New Roman" w:cs="Arial"/>
          <w:b/>
          <w:bCs/>
          <w:color w:val="000000" w:themeColor="text1"/>
          <w:sz w:val="22"/>
          <w:lang w:val="es-ES_tradnl" w:eastAsia="es-ES_tradnl"/>
        </w:rPr>
        <w:tab/>
      </w:r>
      <w:r w:rsidRPr="00791268">
        <w:rPr>
          <w:rFonts w:eastAsia="Times New Roman" w:cs="Arial"/>
          <w:bCs/>
          <w:color w:val="000000" w:themeColor="text1"/>
          <w:sz w:val="22"/>
          <w:lang w:val="es-ES_tradnl" w:eastAsia="es-ES_tradnl"/>
        </w:rPr>
        <w:t>Manual de Entrenadores de la Asociación entrenadores de EEUU 1998.</w:t>
      </w:r>
    </w:p>
    <w:p w14:paraId="24FA7A84" w14:textId="77777777" w:rsidR="003D0CB2" w:rsidRPr="00791268" w:rsidRDefault="002360B6" w:rsidP="00791268">
      <w:pPr>
        <w:pStyle w:val="Prrafodelista"/>
        <w:numPr>
          <w:ilvl w:val="0"/>
          <w:numId w:val="26"/>
        </w:numPr>
        <w:tabs>
          <w:tab w:val="left" w:pos="2478"/>
        </w:tabs>
        <w:spacing w:line="276" w:lineRule="auto"/>
        <w:jc w:val="both"/>
        <w:rPr>
          <w:rFonts w:eastAsia="Times New Roman" w:cs="Arial"/>
          <w:bCs/>
          <w:color w:val="000000" w:themeColor="text1"/>
          <w:sz w:val="22"/>
          <w:lang w:val="es-ES_tradnl" w:eastAsia="es-ES_tradnl"/>
        </w:rPr>
      </w:pPr>
      <w:r w:rsidRPr="00791268">
        <w:rPr>
          <w:rFonts w:eastAsia="Times New Roman" w:cs="Arial"/>
          <w:b/>
          <w:bCs/>
          <w:color w:val="000000" w:themeColor="text1"/>
          <w:sz w:val="22"/>
          <w:lang w:val="es-ES_tradnl" w:eastAsia="es-ES_tradnl"/>
        </w:rPr>
        <w:t>VIRGINIA RUIZ, SONIA LIMA, RITA FERNÁNDEZ</w:t>
      </w:r>
      <w:r w:rsidR="003D0CB2" w:rsidRPr="00791268">
        <w:rPr>
          <w:rFonts w:eastAsia="Times New Roman" w:cs="Arial"/>
          <w:b/>
          <w:bCs/>
          <w:color w:val="000000" w:themeColor="text1"/>
          <w:sz w:val="22"/>
          <w:lang w:val="es-ES_tradnl" w:eastAsia="es-ES_tradnl"/>
        </w:rPr>
        <w:t>.</w:t>
      </w:r>
      <w:r w:rsidR="003D0CB2" w:rsidRPr="00791268">
        <w:rPr>
          <w:rFonts w:eastAsia="Times New Roman" w:cs="Arial"/>
          <w:bCs/>
          <w:color w:val="000000" w:themeColor="text1"/>
          <w:sz w:val="22"/>
          <w:lang w:val="es-ES_tradnl" w:eastAsia="es-ES_tradnl"/>
        </w:rPr>
        <w:t xml:space="preserve"> Manual de Voleibol 2008 Lima</w:t>
      </w:r>
    </w:p>
    <w:p w14:paraId="383AE87B" w14:textId="77777777" w:rsidR="003D0CB2" w:rsidRPr="00791268" w:rsidRDefault="002360B6" w:rsidP="00791268">
      <w:pPr>
        <w:pStyle w:val="Prrafodelista"/>
        <w:numPr>
          <w:ilvl w:val="0"/>
          <w:numId w:val="26"/>
        </w:numPr>
        <w:tabs>
          <w:tab w:val="left" w:pos="2478"/>
        </w:tabs>
        <w:spacing w:line="276" w:lineRule="auto"/>
        <w:jc w:val="both"/>
        <w:rPr>
          <w:rFonts w:eastAsia="Times New Roman" w:cs="Arial"/>
          <w:bCs/>
          <w:color w:val="000000" w:themeColor="text1"/>
          <w:sz w:val="22"/>
          <w:lang w:val="es-ES_tradnl" w:eastAsia="es-ES_tradnl"/>
        </w:rPr>
      </w:pPr>
      <w:r w:rsidRPr="00791268">
        <w:rPr>
          <w:rFonts w:eastAsia="Times New Roman" w:cs="Arial"/>
          <w:b/>
          <w:bCs/>
          <w:color w:val="000000" w:themeColor="text1"/>
          <w:sz w:val="22"/>
          <w:lang w:val="es-ES_tradnl" w:eastAsia="es-ES_tradnl"/>
        </w:rPr>
        <w:t>PLATONOV, V, N</w:t>
      </w:r>
      <w:r w:rsidR="003D0CB2" w:rsidRPr="00791268">
        <w:rPr>
          <w:rFonts w:eastAsia="Times New Roman" w:cs="Arial"/>
          <w:b/>
          <w:bCs/>
          <w:color w:val="000000" w:themeColor="text1"/>
          <w:sz w:val="22"/>
          <w:lang w:val="es-ES_tradnl" w:eastAsia="es-ES_tradnl"/>
        </w:rPr>
        <w:t>,</w:t>
      </w:r>
      <w:r w:rsidRPr="00791268">
        <w:rPr>
          <w:rFonts w:eastAsia="Times New Roman" w:cs="Arial"/>
          <w:b/>
          <w:bCs/>
          <w:color w:val="000000" w:themeColor="text1"/>
          <w:sz w:val="22"/>
          <w:lang w:val="es-ES_tradnl" w:eastAsia="es-ES_tradnl"/>
        </w:rPr>
        <w:t xml:space="preserve"> </w:t>
      </w:r>
      <w:r w:rsidRPr="00791268">
        <w:rPr>
          <w:rFonts w:eastAsia="Times New Roman" w:cs="Arial"/>
          <w:bCs/>
          <w:color w:val="000000" w:themeColor="text1"/>
          <w:sz w:val="22"/>
          <w:lang w:val="es-ES_tradnl" w:eastAsia="es-ES_tradnl"/>
        </w:rPr>
        <w:t>La Preparación Física. Paidotribo España</w:t>
      </w:r>
    </w:p>
    <w:p w14:paraId="46F577F2" w14:textId="77777777" w:rsidR="002360B6" w:rsidRPr="00791268" w:rsidRDefault="002360B6" w:rsidP="00791268">
      <w:pPr>
        <w:pStyle w:val="Prrafodelista"/>
        <w:numPr>
          <w:ilvl w:val="0"/>
          <w:numId w:val="26"/>
        </w:numPr>
        <w:tabs>
          <w:tab w:val="left" w:pos="2478"/>
        </w:tabs>
        <w:spacing w:line="276" w:lineRule="auto"/>
        <w:jc w:val="both"/>
        <w:rPr>
          <w:rFonts w:eastAsia="Times New Roman" w:cs="Arial"/>
          <w:bCs/>
          <w:color w:val="000000" w:themeColor="text1"/>
          <w:sz w:val="22"/>
          <w:lang w:val="es-ES_tradnl" w:eastAsia="es-ES_tradnl"/>
        </w:rPr>
      </w:pPr>
      <w:r w:rsidRPr="00791268">
        <w:rPr>
          <w:rFonts w:eastAsia="Times New Roman" w:cs="Arial"/>
          <w:b/>
          <w:bCs/>
          <w:color w:val="000000" w:themeColor="text1"/>
          <w:sz w:val="22"/>
          <w:lang w:val="es-ES_tradnl" w:eastAsia="es-ES_tradnl"/>
        </w:rPr>
        <w:t xml:space="preserve">RICARDO VARGAS 1,001 </w:t>
      </w:r>
      <w:r w:rsidRPr="00791268">
        <w:rPr>
          <w:rFonts w:eastAsia="Times New Roman" w:cs="Arial"/>
          <w:bCs/>
          <w:color w:val="000000" w:themeColor="text1"/>
          <w:sz w:val="22"/>
          <w:lang w:val="es-ES_tradnl" w:eastAsia="es-ES_tradnl"/>
        </w:rPr>
        <w:t>Ejercicios para el voleibol Edit. Paidotribo España</w:t>
      </w:r>
    </w:p>
    <w:p w14:paraId="520760C5" w14:textId="77777777" w:rsidR="002360B6" w:rsidRPr="00791268" w:rsidRDefault="00A00F22" w:rsidP="00791268">
      <w:pPr>
        <w:pStyle w:val="Prrafodelista"/>
        <w:numPr>
          <w:ilvl w:val="0"/>
          <w:numId w:val="26"/>
        </w:numPr>
        <w:tabs>
          <w:tab w:val="left" w:pos="2478"/>
        </w:tabs>
        <w:spacing w:line="276" w:lineRule="auto"/>
        <w:jc w:val="both"/>
        <w:rPr>
          <w:rFonts w:cs="Arial"/>
          <w:sz w:val="22"/>
        </w:rPr>
      </w:pPr>
      <w:r w:rsidRPr="00791268">
        <w:rPr>
          <w:rFonts w:cs="Arial"/>
          <w:b/>
          <w:sz w:val="22"/>
        </w:rPr>
        <w:t>MORAS, G.</w:t>
      </w:r>
      <w:r w:rsidRPr="00791268">
        <w:rPr>
          <w:rFonts w:cs="Arial"/>
          <w:sz w:val="22"/>
        </w:rPr>
        <w:t xml:space="preserve"> </w:t>
      </w:r>
      <w:r w:rsidR="002360B6" w:rsidRPr="00791268">
        <w:rPr>
          <w:rFonts w:cs="Arial"/>
          <w:sz w:val="22"/>
        </w:rPr>
        <w:t xml:space="preserve">s.f. La preparación integral en el voleibol: 1000 Ejercicios y Juegos, 1º edición, Barcelona, editorial Paidotribo, </w:t>
      </w:r>
    </w:p>
    <w:p w14:paraId="001847F4" w14:textId="77777777" w:rsidR="004A712D" w:rsidRPr="00791268" w:rsidRDefault="00A00F22" w:rsidP="00791268">
      <w:pPr>
        <w:spacing w:line="276" w:lineRule="auto"/>
        <w:ind w:left="567"/>
        <w:jc w:val="both"/>
        <w:rPr>
          <w:rFonts w:cs="Arial"/>
          <w:sz w:val="22"/>
        </w:rPr>
      </w:pPr>
      <w:r w:rsidRPr="00791268">
        <w:rPr>
          <w:rFonts w:cs="Arial"/>
          <w:sz w:val="22"/>
        </w:rPr>
        <w:t xml:space="preserve">        </w:t>
      </w:r>
      <w:r w:rsidR="002360B6" w:rsidRPr="00791268">
        <w:rPr>
          <w:rFonts w:cs="Arial"/>
          <w:sz w:val="22"/>
        </w:rPr>
        <w:t xml:space="preserve"> </w:t>
      </w:r>
      <w:hyperlink r:id="rId8" w:history="1">
        <w:r w:rsidR="002360B6" w:rsidRPr="00791268">
          <w:rPr>
            <w:rStyle w:val="Hipervnculo"/>
            <w:rFonts w:cs="Arial"/>
            <w:sz w:val="22"/>
          </w:rPr>
          <w:t>http://site.ebrary.com/lib/utasp/reader.action?docID=10592610</w:t>
        </w:r>
      </w:hyperlink>
    </w:p>
    <w:p w14:paraId="3E8CFBB6" w14:textId="77777777" w:rsidR="00364522" w:rsidRPr="00791268" w:rsidRDefault="00A00F22" w:rsidP="00791268">
      <w:pPr>
        <w:spacing w:line="276" w:lineRule="auto"/>
        <w:ind w:left="567"/>
        <w:jc w:val="both"/>
        <w:rPr>
          <w:rFonts w:cs="Arial"/>
          <w:sz w:val="22"/>
        </w:rPr>
      </w:pPr>
      <w:r w:rsidRPr="00791268">
        <w:rPr>
          <w:rFonts w:cs="Arial"/>
          <w:sz w:val="22"/>
        </w:rPr>
        <w:t xml:space="preserve">         </w:t>
      </w:r>
      <w:hyperlink r:id="rId9" w:history="1">
        <w:r w:rsidR="002360B6" w:rsidRPr="00791268">
          <w:rPr>
            <w:rStyle w:val="Hipervnculo"/>
            <w:rFonts w:cs="Arial"/>
            <w:sz w:val="22"/>
          </w:rPr>
          <w:t>http://site.ebrary.com/lib/utasp/reader.action?docID=1059261</w:t>
        </w:r>
      </w:hyperlink>
      <w:bookmarkEnd w:id="8"/>
    </w:p>
    <w:p w14:paraId="41A14511" w14:textId="77777777" w:rsidR="00364522" w:rsidRPr="00791268" w:rsidRDefault="00364522" w:rsidP="00791268">
      <w:pPr>
        <w:pStyle w:val="Prrafodelista"/>
        <w:numPr>
          <w:ilvl w:val="0"/>
          <w:numId w:val="27"/>
        </w:numPr>
        <w:spacing w:line="276" w:lineRule="auto"/>
        <w:jc w:val="both"/>
        <w:rPr>
          <w:rFonts w:eastAsia="Times New Roman" w:cs="Arial"/>
          <w:bCs/>
          <w:color w:val="000000" w:themeColor="text1"/>
          <w:sz w:val="22"/>
          <w:lang w:val="es-ES_tradnl" w:eastAsia="es-ES_tradnl"/>
        </w:rPr>
      </w:pPr>
      <w:r w:rsidRPr="00791268">
        <w:rPr>
          <w:rFonts w:eastAsia="Times New Roman" w:cs="Arial"/>
          <w:b/>
          <w:bCs/>
          <w:color w:val="000000" w:themeColor="text1"/>
          <w:sz w:val="22"/>
          <w:lang w:val="es-ES_tradnl" w:eastAsia="es-ES_tradnl"/>
        </w:rPr>
        <w:t xml:space="preserve">FERNDO VASQUEZ ASPARRIA </w:t>
      </w:r>
      <w:r w:rsidRPr="00791268">
        <w:rPr>
          <w:rFonts w:eastAsia="Times New Roman" w:cs="Arial"/>
          <w:bCs/>
          <w:color w:val="000000" w:themeColor="text1"/>
          <w:sz w:val="22"/>
          <w:lang w:val="es-ES_tradnl" w:eastAsia="es-ES_tradnl"/>
        </w:rPr>
        <w:t>Separatas del curso para Entrenadores de Voleibol Nacional I COPEV – FPV 2006</w:t>
      </w:r>
    </w:p>
    <w:p w14:paraId="62E37D62" w14:textId="77777777" w:rsidR="00364522" w:rsidRPr="00791268" w:rsidRDefault="00364522" w:rsidP="00791268">
      <w:pPr>
        <w:pStyle w:val="Prrafodelista"/>
        <w:numPr>
          <w:ilvl w:val="0"/>
          <w:numId w:val="27"/>
        </w:numPr>
        <w:spacing w:line="276" w:lineRule="auto"/>
        <w:jc w:val="both"/>
        <w:rPr>
          <w:rFonts w:eastAsia="Times New Roman" w:cs="Arial"/>
          <w:bCs/>
          <w:color w:val="000000" w:themeColor="text1"/>
          <w:sz w:val="22"/>
          <w:lang w:val="es-ES_tradnl" w:eastAsia="es-ES_tradnl"/>
        </w:rPr>
      </w:pPr>
      <w:r w:rsidRPr="00791268">
        <w:rPr>
          <w:rFonts w:eastAsia="Times New Roman" w:cs="Arial"/>
          <w:b/>
          <w:bCs/>
          <w:color w:val="000000" w:themeColor="text1"/>
          <w:sz w:val="22"/>
          <w:lang w:val="es-ES_tradnl" w:eastAsia="es-ES_tradnl"/>
        </w:rPr>
        <w:t>RAYMOND CASSIGNOL</w:t>
      </w:r>
      <w:r w:rsidRPr="00791268">
        <w:rPr>
          <w:rFonts w:eastAsia="Times New Roman" w:cs="Arial"/>
          <w:bCs/>
          <w:color w:val="000000" w:themeColor="text1"/>
          <w:sz w:val="22"/>
          <w:lang w:val="es-ES_tradnl" w:eastAsia="es-ES_tradnl"/>
        </w:rPr>
        <w:t xml:space="preserve"> Las Cinco Etapas del Voleibol Editorial </w:t>
      </w:r>
      <w:proofErr w:type="spellStart"/>
      <w:r w:rsidRPr="00791268">
        <w:rPr>
          <w:rFonts w:eastAsia="Times New Roman" w:cs="Arial"/>
          <w:bCs/>
          <w:color w:val="000000" w:themeColor="text1"/>
          <w:sz w:val="22"/>
          <w:lang w:val="es-ES_tradnl" w:eastAsia="es-ES_tradnl"/>
        </w:rPr>
        <w:t>Kapeluz</w:t>
      </w:r>
      <w:proofErr w:type="spellEnd"/>
      <w:r w:rsidRPr="00791268">
        <w:rPr>
          <w:rFonts w:eastAsia="Times New Roman" w:cs="Arial"/>
          <w:bCs/>
          <w:color w:val="000000" w:themeColor="text1"/>
          <w:sz w:val="22"/>
          <w:lang w:val="es-ES_tradnl" w:eastAsia="es-ES_tradnl"/>
        </w:rPr>
        <w:t xml:space="preserve">. </w:t>
      </w:r>
    </w:p>
    <w:p w14:paraId="4C4DFB22" w14:textId="77777777" w:rsidR="00364522" w:rsidRPr="00791268" w:rsidRDefault="00A00F22" w:rsidP="00791268">
      <w:pPr>
        <w:spacing w:line="276" w:lineRule="auto"/>
        <w:ind w:left="567"/>
        <w:jc w:val="both"/>
        <w:rPr>
          <w:rFonts w:eastAsia="Times New Roman" w:cs="Arial"/>
          <w:bCs/>
          <w:color w:val="000000" w:themeColor="text1"/>
          <w:sz w:val="22"/>
          <w:lang w:val="es-ES_tradnl" w:eastAsia="es-ES_tradnl"/>
        </w:rPr>
      </w:pPr>
      <w:r w:rsidRPr="00791268">
        <w:rPr>
          <w:rFonts w:eastAsia="Times New Roman" w:cs="Arial"/>
          <w:bCs/>
          <w:color w:val="000000" w:themeColor="text1"/>
          <w:sz w:val="22"/>
          <w:lang w:val="es-ES_tradnl" w:eastAsia="es-ES_tradnl"/>
        </w:rPr>
        <w:t xml:space="preserve">             </w:t>
      </w:r>
      <w:r w:rsidR="00364522" w:rsidRPr="00791268">
        <w:rPr>
          <w:rFonts w:eastAsia="Times New Roman" w:cs="Arial"/>
          <w:bCs/>
          <w:color w:val="000000" w:themeColor="text1"/>
          <w:sz w:val="22"/>
          <w:lang w:val="es-ES_tradnl" w:eastAsia="es-ES_tradnl"/>
        </w:rPr>
        <w:t>Buenos Aires - Argentina</w:t>
      </w:r>
    </w:p>
    <w:p w14:paraId="66A81BB8" w14:textId="77777777" w:rsidR="002360B6" w:rsidRPr="00791268" w:rsidRDefault="00364522" w:rsidP="00791268">
      <w:pPr>
        <w:pStyle w:val="Prrafodelista"/>
        <w:numPr>
          <w:ilvl w:val="0"/>
          <w:numId w:val="28"/>
        </w:numPr>
        <w:spacing w:line="276" w:lineRule="auto"/>
        <w:jc w:val="both"/>
        <w:rPr>
          <w:rFonts w:eastAsia="Times New Roman" w:cs="Arial"/>
          <w:bCs/>
          <w:color w:val="000000" w:themeColor="text1"/>
          <w:sz w:val="22"/>
          <w:lang w:val="es-ES_tradnl" w:eastAsia="es-ES_tradnl"/>
        </w:rPr>
      </w:pPr>
      <w:r w:rsidRPr="00791268">
        <w:rPr>
          <w:rFonts w:eastAsia="Times New Roman" w:cs="Arial"/>
          <w:bCs/>
          <w:color w:val="000000" w:themeColor="text1"/>
          <w:sz w:val="22"/>
          <w:lang w:val="es-ES_tradnl" w:eastAsia="es-ES_tradnl"/>
        </w:rPr>
        <w:t>Entrenamiento Básico en el voleibol YOUTOBE</w:t>
      </w:r>
    </w:p>
    <w:p w14:paraId="5A3C4FEA" w14:textId="77777777" w:rsidR="002360B6" w:rsidRPr="00791268" w:rsidRDefault="002360B6" w:rsidP="00791268">
      <w:pPr>
        <w:pStyle w:val="Prrafodelista"/>
        <w:numPr>
          <w:ilvl w:val="0"/>
          <w:numId w:val="28"/>
        </w:numPr>
        <w:spacing w:line="276" w:lineRule="auto"/>
        <w:rPr>
          <w:rFonts w:eastAsia="Times New Roman" w:cs="Arial"/>
          <w:sz w:val="22"/>
          <w:lang w:eastAsia="es-PE"/>
        </w:rPr>
      </w:pPr>
      <w:r w:rsidRPr="00791268">
        <w:rPr>
          <w:rFonts w:eastAsia="Times New Roman" w:cs="Arial"/>
          <w:sz w:val="22"/>
          <w:lang w:eastAsia="es-PE"/>
        </w:rPr>
        <w:t xml:space="preserve">www. wikipedia.org/wiki/voleibol </w:t>
      </w:r>
    </w:p>
    <w:p w14:paraId="56D29754" w14:textId="77777777" w:rsidR="004A712D" w:rsidRPr="00791268" w:rsidRDefault="00CF54F6" w:rsidP="00791268">
      <w:pPr>
        <w:pStyle w:val="Prrafodelista"/>
        <w:numPr>
          <w:ilvl w:val="0"/>
          <w:numId w:val="28"/>
        </w:numPr>
        <w:spacing w:line="276" w:lineRule="auto"/>
        <w:jc w:val="both"/>
        <w:rPr>
          <w:rFonts w:eastAsia="Times New Roman" w:cs="Arial"/>
          <w:color w:val="000000" w:themeColor="text1"/>
          <w:sz w:val="22"/>
          <w:lang w:val="es-ES_tradnl" w:eastAsia="es-PE"/>
        </w:rPr>
      </w:pPr>
      <w:r w:rsidRPr="00791268">
        <w:rPr>
          <w:rFonts w:eastAsia="Times New Roman" w:cs="Arial"/>
          <w:sz w:val="22"/>
          <w:lang w:eastAsia="es-PE"/>
        </w:rPr>
        <w:t>www. monografias.com/voleibol</w:t>
      </w:r>
      <w:r w:rsidR="006D4104" w:rsidRPr="00791268">
        <w:rPr>
          <w:rFonts w:eastAsia="Times New Roman" w:cs="Arial"/>
          <w:sz w:val="22"/>
          <w:lang w:eastAsia="es-PE"/>
        </w:rPr>
        <w:t xml:space="preserve">               </w:t>
      </w:r>
    </w:p>
    <w:p w14:paraId="68044AC1" w14:textId="12EBD028" w:rsidR="006D4104" w:rsidRPr="00791268" w:rsidRDefault="004A712D" w:rsidP="00791268">
      <w:pPr>
        <w:spacing w:line="276" w:lineRule="auto"/>
        <w:jc w:val="both"/>
        <w:rPr>
          <w:color w:val="000000" w:themeColor="text1"/>
          <w:sz w:val="22"/>
          <w:lang w:val="es-ES_tradnl" w:eastAsia="es-ES_tradnl"/>
        </w:rPr>
      </w:pPr>
      <w:r w:rsidRPr="00791268">
        <w:rPr>
          <w:color w:val="000000" w:themeColor="text1"/>
          <w:sz w:val="22"/>
          <w:lang w:eastAsia="es-ES_tradnl"/>
        </w:rPr>
        <w:t xml:space="preserve">                                                                                 </w:t>
      </w:r>
      <w:r w:rsidR="00C409B9" w:rsidRPr="00791268">
        <w:rPr>
          <w:color w:val="000000" w:themeColor="text1"/>
          <w:sz w:val="22"/>
          <w:lang w:eastAsia="es-ES_tradnl"/>
        </w:rPr>
        <w:t xml:space="preserve">     </w:t>
      </w:r>
      <w:r w:rsidR="00F94FAA" w:rsidRPr="00791268">
        <w:rPr>
          <w:color w:val="000000" w:themeColor="text1"/>
          <w:sz w:val="22"/>
          <w:lang w:eastAsia="es-ES_tradnl"/>
        </w:rPr>
        <w:t xml:space="preserve">    </w:t>
      </w:r>
      <w:r w:rsidRPr="00791268">
        <w:rPr>
          <w:color w:val="000000" w:themeColor="text1"/>
          <w:sz w:val="22"/>
          <w:lang w:eastAsia="es-ES_tradnl"/>
        </w:rPr>
        <w:t xml:space="preserve">  </w:t>
      </w:r>
      <w:r w:rsidR="00C53AB7">
        <w:rPr>
          <w:color w:val="000000" w:themeColor="text1"/>
          <w:sz w:val="22"/>
          <w:lang w:val="es-ES_tradnl" w:eastAsia="es-ES_tradnl"/>
        </w:rPr>
        <w:t>Huacho, agosto</w:t>
      </w:r>
      <w:r w:rsidR="00791268" w:rsidRPr="00791268">
        <w:rPr>
          <w:color w:val="000000" w:themeColor="text1"/>
          <w:sz w:val="22"/>
          <w:lang w:val="es-ES_tradnl" w:eastAsia="es-ES_tradnl"/>
        </w:rPr>
        <w:t>, del 2026</w:t>
      </w:r>
    </w:p>
    <w:p w14:paraId="07B4B4C5" w14:textId="77777777" w:rsidR="002A5AFB" w:rsidRPr="00791268" w:rsidRDefault="002A5AFB" w:rsidP="00791268">
      <w:pPr>
        <w:spacing w:line="276" w:lineRule="auto"/>
        <w:ind w:left="1418" w:firstLine="1701"/>
        <w:jc w:val="both"/>
        <w:rPr>
          <w:color w:val="000000" w:themeColor="text1"/>
          <w:sz w:val="22"/>
          <w:lang w:eastAsia="es-ES_tradnl"/>
        </w:rPr>
      </w:pPr>
      <w:r w:rsidRPr="00791268">
        <w:rPr>
          <w:noProof/>
          <w:sz w:val="22"/>
          <w:lang w:val="en-US"/>
        </w:rPr>
        <w:drawing>
          <wp:inline distT="0" distB="0" distL="0" distR="0" wp14:anchorId="705B1279" wp14:editId="45761057">
            <wp:extent cx="2424022" cy="675640"/>
            <wp:effectExtent l="0" t="0" r="0" b="0"/>
            <wp:docPr id="1" name="Imagen 1" descr="C:\Users\Usuario\Downloads\WhatsApp Image 2025-05-14 at 7.07.40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ownloads\WhatsApp Image 2025-05-14 at 7.07.40 PM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38" cy="703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879733" w14:textId="77777777" w:rsidR="004A712D" w:rsidRPr="00791268" w:rsidRDefault="006D4104" w:rsidP="00791268">
      <w:pPr>
        <w:spacing w:line="276" w:lineRule="auto"/>
        <w:jc w:val="both"/>
        <w:rPr>
          <w:color w:val="000000" w:themeColor="text1"/>
          <w:sz w:val="22"/>
          <w:lang w:val="es-ES_tradnl" w:eastAsia="es-ES_tradnl"/>
        </w:rPr>
      </w:pPr>
      <w:r w:rsidRPr="00791268">
        <w:rPr>
          <w:color w:val="000000" w:themeColor="text1"/>
          <w:sz w:val="22"/>
          <w:lang w:val="es-ES_tradnl" w:eastAsia="es-ES_tradnl"/>
        </w:rPr>
        <w:t xml:space="preserve">                        </w:t>
      </w:r>
      <w:r w:rsidR="002A5AFB" w:rsidRPr="00791268">
        <w:rPr>
          <w:color w:val="000000" w:themeColor="text1"/>
          <w:sz w:val="22"/>
          <w:lang w:val="es-ES_tradnl" w:eastAsia="es-ES_tradnl"/>
        </w:rPr>
        <w:tab/>
      </w:r>
      <w:r w:rsidR="002A5AFB" w:rsidRPr="00791268">
        <w:rPr>
          <w:color w:val="000000" w:themeColor="text1"/>
          <w:sz w:val="22"/>
          <w:lang w:val="es-ES_tradnl" w:eastAsia="es-ES_tradnl"/>
        </w:rPr>
        <w:tab/>
      </w:r>
      <w:r w:rsidR="002A5AFB" w:rsidRPr="00791268">
        <w:rPr>
          <w:color w:val="000000" w:themeColor="text1"/>
          <w:sz w:val="22"/>
          <w:lang w:val="es-ES_tradnl" w:eastAsia="es-ES_tradnl"/>
        </w:rPr>
        <w:tab/>
      </w:r>
      <w:r w:rsidRPr="00791268">
        <w:rPr>
          <w:color w:val="000000" w:themeColor="text1"/>
          <w:sz w:val="22"/>
          <w:lang w:val="es-ES_tradnl" w:eastAsia="es-ES_tradnl"/>
        </w:rPr>
        <w:t xml:space="preserve">  -------------------------------------------------------------- </w:t>
      </w:r>
    </w:p>
    <w:p w14:paraId="7EC04AC0" w14:textId="77777777" w:rsidR="006D4104" w:rsidRPr="00791268" w:rsidRDefault="006D4104" w:rsidP="00791268">
      <w:pPr>
        <w:spacing w:line="276" w:lineRule="auto"/>
        <w:jc w:val="both"/>
        <w:rPr>
          <w:color w:val="000000" w:themeColor="text1"/>
          <w:sz w:val="22"/>
          <w:lang w:val="es-ES_tradnl" w:eastAsia="es-ES_tradnl"/>
        </w:rPr>
      </w:pPr>
      <w:r w:rsidRPr="00791268">
        <w:rPr>
          <w:color w:val="000000" w:themeColor="text1"/>
          <w:sz w:val="22"/>
          <w:lang w:val="es-ES_tradnl" w:eastAsia="es-ES_tradnl"/>
        </w:rPr>
        <w:t xml:space="preserve">                       </w:t>
      </w:r>
      <w:r w:rsidR="002A5AFB" w:rsidRPr="00791268">
        <w:rPr>
          <w:color w:val="000000" w:themeColor="text1"/>
          <w:sz w:val="22"/>
          <w:lang w:val="es-ES_tradnl" w:eastAsia="es-ES_tradnl"/>
        </w:rPr>
        <w:tab/>
      </w:r>
      <w:r w:rsidR="002A5AFB" w:rsidRPr="00791268">
        <w:rPr>
          <w:color w:val="000000" w:themeColor="text1"/>
          <w:sz w:val="22"/>
          <w:lang w:val="es-ES_tradnl" w:eastAsia="es-ES_tradnl"/>
        </w:rPr>
        <w:tab/>
      </w:r>
      <w:r w:rsidR="002A5AFB" w:rsidRPr="00791268">
        <w:rPr>
          <w:color w:val="000000" w:themeColor="text1"/>
          <w:sz w:val="22"/>
          <w:lang w:val="es-ES_tradnl" w:eastAsia="es-ES_tradnl"/>
        </w:rPr>
        <w:tab/>
      </w:r>
      <w:r w:rsidRPr="00791268">
        <w:rPr>
          <w:color w:val="000000" w:themeColor="text1"/>
          <w:sz w:val="22"/>
          <w:lang w:val="es-ES_tradnl" w:eastAsia="es-ES_tradnl"/>
        </w:rPr>
        <w:t xml:space="preserve">  Lic. MARÍA MAGDALENA LA ROSA GUEVARA</w:t>
      </w:r>
    </w:p>
    <w:p w14:paraId="3200B60A" w14:textId="77777777" w:rsidR="002A5AFB" w:rsidRPr="00791268" w:rsidRDefault="002A5AFB" w:rsidP="00791268">
      <w:pPr>
        <w:spacing w:line="276" w:lineRule="auto"/>
        <w:ind w:left="2832" w:firstLine="708"/>
        <w:jc w:val="both"/>
        <w:rPr>
          <w:color w:val="000000" w:themeColor="text1"/>
          <w:sz w:val="22"/>
          <w:lang w:val="es-ES_tradnl" w:eastAsia="es-ES_tradnl"/>
        </w:rPr>
      </w:pPr>
      <w:r w:rsidRPr="00791268">
        <w:rPr>
          <w:color w:val="000000" w:themeColor="text1"/>
          <w:sz w:val="22"/>
          <w:lang w:val="es-ES_tradnl" w:eastAsia="es-ES_tradnl"/>
        </w:rPr>
        <w:t xml:space="preserve">           DOCENTE</w:t>
      </w:r>
    </w:p>
    <w:p w14:paraId="60547513" w14:textId="77777777" w:rsidR="002A5AFB" w:rsidRDefault="002A5AFB" w:rsidP="004A712D">
      <w:pPr>
        <w:jc w:val="both"/>
        <w:rPr>
          <w:color w:val="000000" w:themeColor="text1"/>
          <w:sz w:val="20"/>
          <w:szCs w:val="20"/>
          <w:lang w:val="es-ES_tradnl" w:eastAsia="es-ES_tradnl"/>
        </w:rPr>
      </w:pPr>
    </w:p>
    <w:sectPr w:rsidR="002A5AF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orte">
    <w:altName w:val="Ink Free"/>
    <w:charset w:val="00"/>
    <w:family w:val="script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-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-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-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-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-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-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-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-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-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6010AF3"/>
    <w:multiLevelType w:val="multilevel"/>
    <w:tmpl w:val="76B0A7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0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600" w:hanging="1800"/>
      </w:pPr>
      <w:rPr>
        <w:rFonts w:hint="default"/>
      </w:rPr>
    </w:lvl>
  </w:abstractNum>
  <w:abstractNum w:abstractNumId="2" w15:restartNumberingAfterBreak="0">
    <w:nsid w:val="0649589F"/>
    <w:multiLevelType w:val="hybridMultilevel"/>
    <w:tmpl w:val="771C086A"/>
    <w:lvl w:ilvl="0" w:tplc="280A000B">
      <w:start w:val="1"/>
      <w:numFmt w:val="bullet"/>
      <w:lvlText w:val=""/>
      <w:lvlJc w:val="left"/>
      <w:pPr>
        <w:ind w:left="1268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988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708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428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148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868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588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308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028" w:hanging="360"/>
      </w:pPr>
      <w:rPr>
        <w:rFonts w:ascii="Wingdings" w:hAnsi="Wingdings" w:hint="default"/>
      </w:rPr>
    </w:lvl>
  </w:abstractNum>
  <w:abstractNum w:abstractNumId="3" w15:restartNumberingAfterBreak="0">
    <w:nsid w:val="0CBF274A"/>
    <w:multiLevelType w:val="multilevel"/>
    <w:tmpl w:val="E7986628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  <w:sz w:val="22"/>
      </w:rPr>
    </w:lvl>
    <w:lvl w:ilvl="1">
      <w:start w:val="10"/>
      <w:numFmt w:val="decimal"/>
      <w:lvlText w:val="%1.%2"/>
      <w:lvlJc w:val="left"/>
      <w:pPr>
        <w:ind w:left="1129" w:hanging="420"/>
      </w:pPr>
      <w:rPr>
        <w:rFonts w:hint="default"/>
        <w:sz w:val="22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  <w:sz w:val="22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  <w:sz w:val="22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  <w:sz w:val="22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  <w:sz w:val="22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  <w:sz w:val="22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  <w:sz w:val="22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  <w:sz w:val="22"/>
      </w:rPr>
    </w:lvl>
  </w:abstractNum>
  <w:abstractNum w:abstractNumId="4" w15:restartNumberingAfterBreak="0">
    <w:nsid w:val="103A35EC"/>
    <w:multiLevelType w:val="hybridMultilevel"/>
    <w:tmpl w:val="C9D44AC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0F">
      <w:start w:val="1"/>
      <w:numFmt w:val="decimal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BB009C"/>
    <w:multiLevelType w:val="hybridMultilevel"/>
    <w:tmpl w:val="19CE3D0A"/>
    <w:lvl w:ilvl="0" w:tplc="280A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13026A00"/>
    <w:multiLevelType w:val="multilevel"/>
    <w:tmpl w:val="655AABCE"/>
    <w:lvl w:ilvl="0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7" w15:restartNumberingAfterBreak="0">
    <w:nsid w:val="18D7217C"/>
    <w:multiLevelType w:val="hybridMultilevel"/>
    <w:tmpl w:val="E6C0EAA4"/>
    <w:lvl w:ilvl="0" w:tplc="B1048FB0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933437"/>
    <w:multiLevelType w:val="hybridMultilevel"/>
    <w:tmpl w:val="5A9A60B4"/>
    <w:lvl w:ilvl="0" w:tplc="280A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21685B4A"/>
    <w:multiLevelType w:val="hybridMultilevel"/>
    <w:tmpl w:val="305A5F2E"/>
    <w:lvl w:ilvl="0" w:tplc="5888F1D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7C3217"/>
    <w:multiLevelType w:val="hybridMultilevel"/>
    <w:tmpl w:val="9FD42BD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C16207"/>
    <w:multiLevelType w:val="hybridMultilevel"/>
    <w:tmpl w:val="C0D40B30"/>
    <w:lvl w:ilvl="0" w:tplc="280A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315C65A4"/>
    <w:multiLevelType w:val="hybridMultilevel"/>
    <w:tmpl w:val="0688EB28"/>
    <w:lvl w:ilvl="0" w:tplc="26027F46">
      <w:start w:val="7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333C9F"/>
    <w:multiLevelType w:val="multilevel"/>
    <w:tmpl w:val="07000C1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4" w15:restartNumberingAfterBreak="0">
    <w:nsid w:val="3AF749B0"/>
    <w:multiLevelType w:val="hybridMultilevel"/>
    <w:tmpl w:val="5388E7B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8A55DC"/>
    <w:multiLevelType w:val="hybridMultilevel"/>
    <w:tmpl w:val="2CB43946"/>
    <w:lvl w:ilvl="0" w:tplc="280A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3C403356"/>
    <w:multiLevelType w:val="hybridMultilevel"/>
    <w:tmpl w:val="47DC342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273C7E"/>
    <w:multiLevelType w:val="multilevel"/>
    <w:tmpl w:val="B7667DB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18" w15:restartNumberingAfterBreak="0">
    <w:nsid w:val="3D7F7C98"/>
    <w:multiLevelType w:val="hybridMultilevel"/>
    <w:tmpl w:val="0D40C388"/>
    <w:lvl w:ilvl="0" w:tplc="280A000B">
      <w:start w:val="1"/>
      <w:numFmt w:val="bullet"/>
      <w:lvlText w:val=""/>
      <w:lvlJc w:val="left"/>
      <w:pPr>
        <w:ind w:left="1268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988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708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428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148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868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588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308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028" w:hanging="360"/>
      </w:pPr>
      <w:rPr>
        <w:rFonts w:ascii="Wingdings" w:hAnsi="Wingdings" w:hint="default"/>
      </w:rPr>
    </w:lvl>
  </w:abstractNum>
  <w:abstractNum w:abstractNumId="19" w15:restartNumberingAfterBreak="0">
    <w:nsid w:val="40996CC1"/>
    <w:multiLevelType w:val="multilevel"/>
    <w:tmpl w:val="7FCE61B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0" w15:restartNumberingAfterBreak="0">
    <w:nsid w:val="41423CDD"/>
    <w:multiLevelType w:val="multilevel"/>
    <w:tmpl w:val="B7667DB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21" w15:restartNumberingAfterBreak="0">
    <w:nsid w:val="43C63EB1"/>
    <w:multiLevelType w:val="hybridMultilevel"/>
    <w:tmpl w:val="226E2BFC"/>
    <w:lvl w:ilvl="0" w:tplc="D45C7F32">
      <w:start w:val="8"/>
      <w:numFmt w:val="upperRoman"/>
      <w:lvlText w:val="%1-"/>
      <w:lvlJc w:val="left"/>
      <w:pPr>
        <w:ind w:left="1080" w:hanging="720"/>
      </w:pPr>
      <w:rPr>
        <w:rFonts w:hint="default"/>
        <w:b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B2107FC"/>
    <w:multiLevelType w:val="hybridMultilevel"/>
    <w:tmpl w:val="0B2CE84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623558"/>
    <w:multiLevelType w:val="multilevel"/>
    <w:tmpl w:val="07000C1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4" w15:restartNumberingAfterBreak="0">
    <w:nsid w:val="5B935653"/>
    <w:multiLevelType w:val="multilevel"/>
    <w:tmpl w:val="07000C1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5" w15:restartNumberingAfterBreak="0">
    <w:nsid w:val="63811CB8"/>
    <w:multiLevelType w:val="hybridMultilevel"/>
    <w:tmpl w:val="E4029D4C"/>
    <w:lvl w:ilvl="0" w:tplc="280A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 w15:restartNumberingAfterBreak="0">
    <w:nsid w:val="69FD5027"/>
    <w:multiLevelType w:val="hybridMultilevel"/>
    <w:tmpl w:val="76F6534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FC1F79"/>
    <w:multiLevelType w:val="multilevel"/>
    <w:tmpl w:val="457030D6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  <w:b/>
        <w:sz w:val="22"/>
      </w:rPr>
    </w:lvl>
    <w:lvl w:ilvl="1">
      <w:start w:val="11"/>
      <w:numFmt w:val="decimal"/>
      <w:lvlText w:val="%1.%2"/>
      <w:lvlJc w:val="left"/>
      <w:pPr>
        <w:ind w:left="1500" w:hanging="420"/>
      </w:pPr>
      <w:rPr>
        <w:rFonts w:hint="default"/>
        <w:b/>
        <w:sz w:val="22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  <w:b/>
        <w:sz w:val="22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  <w:b/>
        <w:sz w:val="22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  <w:b/>
        <w:sz w:val="22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  <w:b/>
        <w:sz w:val="22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  <w:b/>
        <w:sz w:val="22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  <w:b/>
        <w:sz w:val="22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  <w:b/>
        <w:sz w:val="22"/>
      </w:rPr>
    </w:lvl>
  </w:abstractNum>
  <w:abstractNum w:abstractNumId="28" w15:restartNumberingAfterBreak="0">
    <w:nsid w:val="6BF32922"/>
    <w:multiLevelType w:val="hybridMultilevel"/>
    <w:tmpl w:val="40C064BE"/>
    <w:lvl w:ilvl="0" w:tplc="280A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6FFF697A"/>
    <w:multiLevelType w:val="multilevel"/>
    <w:tmpl w:val="B7667DB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30" w15:restartNumberingAfterBreak="0">
    <w:nsid w:val="717F598B"/>
    <w:multiLevelType w:val="multilevel"/>
    <w:tmpl w:val="07000C1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1" w15:restartNumberingAfterBreak="0">
    <w:nsid w:val="7B391FCD"/>
    <w:multiLevelType w:val="multilevel"/>
    <w:tmpl w:val="6262D1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b/>
      </w:rPr>
    </w:lvl>
  </w:abstractNum>
  <w:abstractNum w:abstractNumId="32" w15:restartNumberingAfterBreak="0">
    <w:nsid w:val="7B81689E"/>
    <w:multiLevelType w:val="multilevel"/>
    <w:tmpl w:val="07000C1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0"/>
  </w:num>
  <w:num w:numId="3">
    <w:abstractNumId w:val="15"/>
  </w:num>
  <w:num w:numId="4">
    <w:abstractNumId w:val="31"/>
  </w:num>
  <w:num w:numId="5">
    <w:abstractNumId w:val="10"/>
  </w:num>
  <w:num w:numId="6">
    <w:abstractNumId w:val="26"/>
  </w:num>
  <w:num w:numId="7">
    <w:abstractNumId w:val="4"/>
  </w:num>
  <w:num w:numId="8">
    <w:abstractNumId w:val="17"/>
  </w:num>
  <w:num w:numId="9">
    <w:abstractNumId w:val="27"/>
  </w:num>
  <w:num w:numId="10">
    <w:abstractNumId w:val="3"/>
  </w:num>
  <w:num w:numId="11">
    <w:abstractNumId w:val="29"/>
  </w:num>
  <w:num w:numId="12">
    <w:abstractNumId w:val="20"/>
  </w:num>
  <w:num w:numId="13">
    <w:abstractNumId w:val="6"/>
  </w:num>
  <w:num w:numId="14">
    <w:abstractNumId w:val="16"/>
  </w:num>
  <w:num w:numId="15">
    <w:abstractNumId w:val="14"/>
  </w:num>
  <w:num w:numId="16">
    <w:abstractNumId w:val="25"/>
  </w:num>
  <w:num w:numId="17">
    <w:abstractNumId w:val="22"/>
  </w:num>
  <w:num w:numId="18">
    <w:abstractNumId w:val="19"/>
  </w:num>
  <w:num w:numId="19">
    <w:abstractNumId w:val="30"/>
  </w:num>
  <w:num w:numId="20">
    <w:abstractNumId w:val="32"/>
  </w:num>
  <w:num w:numId="21">
    <w:abstractNumId w:val="13"/>
  </w:num>
  <w:num w:numId="22">
    <w:abstractNumId w:val="23"/>
  </w:num>
  <w:num w:numId="23">
    <w:abstractNumId w:val="24"/>
  </w:num>
  <w:num w:numId="24">
    <w:abstractNumId w:val="7"/>
  </w:num>
  <w:num w:numId="25">
    <w:abstractNumId w:val="1"/>
  </w:num>
  <w:num w:numId="26">
    <w:abstractNumId w:val="11"/>
  </w:num>
  <w:num w:numId="27">
    <w:abstractNumId w:val="5"/>
  </w:num>
  <w:num w:numId="28">
    <w:abstractNumId w:val="28"/>
  </w:num>
  <w:num w:numId="29">
    <w:abstractNumId w:val="2"/>
  </w:num>
  <w:num w:numId="30">
    <w:abstractNumId w:val="18"/>
  </w:num>
  <w:num w:numId="31">
    <w:abstractNumId w:val="8"/>
  </w:num>
  <w:num w:numId="32">
    <w:abstractNumId w:val="12"/>
  </w:num>
  <w:num w:numId="3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573"/>
    <w:rsid w:val="000073E7"/>
    <w:rsid w:val="00044D76"/>
    <w:rsid w:val="00093A80"/>
    <w:rsid w:val="0013719A"/>
    <w:rsid w:val="00164532"/>
    <w:rsid w:val="00180D20"/>
    <w:rsid w:val="001A4CAB"/>
    <w:rsid w:val="001A4CE5"/>
    <w:rsid w:val="002360B6"/>
    <w:rsid w:val="00243C7B"/>
    <w:rsid w:val="0029163F"/>
    <w:rsid w:val="002A5AFB"/>
    <w:rsid w:val="00305E35"/>
    <w:rsid w:val="00345ED3"/>
    <w:rsid w:val="00364522"/>
    <w:rsid w:val="003918E8"/>
    <w:rsid w:val="003D0CB2"/>
    <w:rsid w:val="003D71C3"/>
    <w:rsid w:val="00451922"/>
    <w:rsid w:val="004A712D"/>
    <w:rsid w:val="005826C5"/>
    <w:rsid w:val="00585359"/>
    <w:rsid w:val="005A5C7D"/>
    <w:rsid w:val="005D32EE"/>
    <w:rsid w:val="005D6D1D"/>
    <w:rsid w:val="00617502"/>
    <w:rsid w:val="006D4104"/>
    <w:rsid w:val="00741067"/>
    <w:rsid w:val="00760512"/>
    <w:rsid w:val="00764E2D"/>
    <w:rsid w:val="00782B42"/>
    <w:rsid w:val="00791268"/>
    <w:rsid w:val="007938E9"/>
    <w:rsid w:val="00813C0D"/>
    <w:rsid w:val="00845047"/>
    <w:rsid w:val="008814FE"/>
    <w:rsid w:val="008B6132"/>
    <w:rsid w:val="008D06BF"/>
    <w:rsid w:val="008D72B4"/>
    <w:rsid w:val="00934518"/>
    <w:rsid w:val="00971027"/>
    <w:rsid w:val="009A1B71"/>
    <w:rsid w:val="009C2154"/>
    <w:rsid w:val="009C4B36"/>
    <w:rsid w:val="009F1380"/>
    <w:rsid w:val="009F5E76"/>
    <w:rsid w:val="00A00F22"/>
    <w:rsid w:val="00A11295"/>
    <w:rsid w:val="00A2117E"/>
    <w:rsid w:val="00A460C3"/>
    <w:rsid w:val="00A504C6"/>
    <w:rsid w:val="00A731A2"/>
    <w:rsid w:val="00A854AD"/>
    <w:rsid w:val="00AA4A68"/>
    <w:rsid w:val="00AB3825"/>
    <w:rsid w:val="00AB669F"/>
    <w:rsid w:val="00AB69E5"/>
    <w:rsid w:val="00AE36C2"/>
    <w:rsid w:val="00B12747"/>
    <w:rsid w:val="00B84AA0"/>
    <w:rsid w:val="00B94E71"/>
    <w:rsid w:val="00C409B9"/>
    <w:rsid w:val="00C53AB7"/>
    <w:rsid w:val="00CA42F3"/>
    <w:rsid w:val="00CC39BD"/>
    <w:rsid w:val="00CE0507"/>
    <w:rsid w:val="00CF54F6"/>
    <w:rsid w:val="00D96573"/>
    <w:rsid w:val="00DA4FF1"/>
    <w:rsid w:val="00DC194C"/>
    <w:rsid w:val="00DE1049"/>
    <w:rsid w:val="00DF3337"/>
    <w:rsid w:val="00E508D3"/>
    <w:rsid w:val="00E639E9"/>
    <w:rsid w:val="00F377CB"/>
    <w:rsid w:val="00F476A5"/>
    <w:rsid w:val="00F94FAA"/>
    <w:rsid w:val="00F959AE"/>
    <w:rsid w:val="00FF6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6CDE10"/>
  <w15:docId w15:val="{2CC319AD-BC05-4D77-8BA0-1D3277560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712D"/>
    <w:pPr>
      <w:spacing w:after="0" w:line="360" w:lineRule="auto"/>
    </w:pPr>
    <w:rPr>
      <w:rFonts w:ascii="Arial" w:hAnsi="Arial"/>
      <w:sz w:val="24"/>
    </w:rPr>
  </w:style>
  <w:style w:type="paragraph" w:styleId="Ttulo1">
    <w:name w:val="heading 1"/>
    <w:basedOn w:val="Normal"/>
    <w:next w:val="Normal"/>
    <w:link w:val="Ttulo1Car"/>
    <w:qFormat/>
    <w:rsid w:val="004A712D"/>
    <w:pPr>
      <w:keepNext/>
      <w:spacing w:line="240" w:lineRule="auto"/>
      <w:outlineLvl w:val="0"/>
    </w:pPr>
    <w:rPr>
      <w:rFonts w:ascii="Monotype Corsiva" w:eastAsia="Times New Roman" w:hAnsi="Monotype Corsiva" w:cs="Times New Roman"/>
      <w:b/>
      <w:bCs/>
      <w:sz w:val="40"/>
      <w:szCs w:val="24"/>
      <w:lang w:val="es-ES" w:eastAsia="es-ES"/>
    </w:rPr>
  </w:style>
  <w:style w:type="paragraph" w:styleId="Ttulo2">
    <w:name w:val="heading 2"/>
    <w:basedOn w:val="Normal"/>
    <w:next w:val="Normal"/>
    <w:link w:val="Ttulo2Car"/>
    <w:qFormat/>
    <w:rsid w:val="004A712D"/>
    <w:pPr>
      <w:keepNext/>
      <w:spacing w:line="240" w:lineRule="auto"/>
      <w:outlineLvl w:val="1"/>
    </w:pPr>
    <w:rPr>
      <w:rFonts w:ascii="Monotype Corsiva" w:eastAsia="Times New Roman" w:hAnsi="Monotype Corsiva" w:cs="Times New Roman"/>
      <w:sz w:val="28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D965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rsid w:val="004A712D"/>
    <w:rPr>
      <w:rFonts w:ascii="Monotype Corsiva" w:eastAsia="Times New Roman" w:hAnsi="Monotype Corsiva" w:cs="Times New Roman"/>
      <w:b/>
      <w:bCs/>
      <w:sz w:val="40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4A712D"/>
    <w:rPr>
      <w:rFonts w:ascii="Monotype Corsiva" w:eastAsia="Times New Roman" w:hAnsi="Monotype Corsiva" w:cs="Times New Roman"/>
      <w:sz w:val="28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A712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A712D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4A712D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4A712D"/>
    <w:rPr>
      <w:color w:val="0563C1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4A712D"/>
    <w:pPr>
      <w:tabs>
        <w:tab w:val="center" w:pos="4252"/>
        <w:tab w:val="right" w:pos="8504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A712D"/>
    <w:rPr>
      <w:rFonts w:ascii="Arial" w:hAnsi="Arial"/>
      <w:sz w:val="24"/>
    </w:rPr>
  </w:style>
  <w:style w:type="paragraph" w:styleId="Piedepgina">
    <w:name w:val="footer"/>
    <w:basedOn w:val="Normal"/>
    <w:link w:val="PiedepginaCar"/>
    <w:uiPriority w:val="99"/>
    <w:unhideWhenUsed/>
    <w:rsid w:val="004A712D"/>
    <w:pPr>
      <w:tabs>
        <w:tab w:val="center" w:pos="4252"/>
        <w:tab w:val="right" w:pos="8504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A712D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703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ite.ebrary.com/lib/utasp/reader.action?docID=10592610" TargetMode="External"/><Relationship Id="rId3" Type="http://schemas.openxmlformats.org/officeDocument/2006/relationships/styles" Target="styles.xml"/><Relationship Id="rId7" Type="http://schemas.openxmlformats.org/officeDocument/2006/relationships/hyperlink" Target="mailto:mlarosag@unjfsc.edu.pe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http://site.ebrary.com/lib/utasp/reader.action?docID=1059261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6DF738-CAC4-4871-8AF4-B7CEB95419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2621</Words>
  <Characters>14943</Characters>
  <Application>Microsoft Office Word</Application>
  <DocSecurity>0</DocSecurity>
  <Lines>124</Lines>
  <Paragraphs>35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17529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cp:lastPrinted>2020-03-04T20:48:00Z</cp:lastPrinted>
  <dcterms:created xsi:type="dcterms:W3CDTF">2026-09-04T15:48:00Z</dcterms:created>
  <dcterms:modified xsi:type="dcterms:W3CDTF">2026-09-04T15:48:00Z</dcterms:modified>
</cp:coreProperties>
</file>