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31941D" w14:textId="77777777" w:rsidR="005702C5" w:rsidRDefault="0090507D" w:rsidP="005702C5">
      <w:pPr>
        <w:spacing w:after="0" w:line="360" w:lineRule="auto"/>
        <w:jc w:val="both"/>
        <w:rPr>
          <w:rFonts w:eastAsia="Times New Roman" w:cs="Arial"/>
          <w:b/>
          <w:iCs/>
          <w:sz w:val="24"/>
          <w:szCs w:val="24"/>
          <w:lang w:val="es-ES" w:eastAsia="es-ES"/>
        </w:rPr>
      </w:pPr>
      <w:r>
        <w:rPr>
          <w:rFonts w:eastAsia="Times New Roman" w:cs="Arial"/>
          <w:b/>
          <w:iCs/>
          <w:noProof/>
          <w:sz w:val="24"/>
          <w:szCs w:val="24"/>
          <w:lang w:val="en-US"/>
        </w:rPr>
        <mc:AlternateContent>
          <mc:Choice Requires="wps">
            <w:drawing>
              <wp:anchor distT="0" distB="0" distL="114300" distR="114300" simplePos="0" relativeHeight="251662848" behindDoc="0" locked="0" layoutInCell="1" allowOverlap="1" wp14:anchorId="303EA2E3" wp14:editId="6DFB9C5A">
                <wp:simplePos x="0" y="0"/>
                <wp:positionH relativeFrom="column">
                  <wp:posOffset>-365760</wp:posOffset>
                </wp:positionH>
                <wp:positionV relativeFrom="paragraph">
                  <wp:posOffset>-619760</wp:posOffset>
                </wp:positionV>
                <wp:extent cx="6229350" cy="609600"/>
                <wp:effectExtent l="0" t="0" r="19050" b="19050"/>
                <wp:wrapNone/>
                <wp:docPr id="6" name="Rectángulo 6"/>
                <wp:cNvGraphicFramePr/>
                <a:graphic xmlns:a="http://schemas.openxmlformats.org/drawingml/2006/main">
                  <a:graphicData uri="http://schemas.microsoft.com/office/word/2010/wordprocessingShape">
                    <wps:wsp>
                      <wps:cNvSpPr/>
                      <wps:spPr>
                        <a:xfrm>
                          <a:off x="0" y="0"/>
                          <a:ext cx="6229350" cy="60960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D2F8DE2" id="Rectángulo 6" o:spid="_x0000_s1026" style="position:absolute;margin-left:-28.8pt;margin-top:-48.8pt;width:490.5pt;height:48pt;z-index:251662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" fillcolor="white [3201]" strokecolor="white [3212]" strokeweight="2pt"/>
            </w:pict>
          </mc:Fallback>
        </mc:AlternateContent>
      </w:r>
    </w:p>
    <w:p w14:paraId="570BDFD2" w14:textId="77777777" w:rsidR="005702C5" w:rsidRDefault="005702C5" w:rsidP="005702C5">
      <w:pPr>
        <w:tabs>
          <w:tab w:val="left" w:pos="495"/>
          <w:tab w:val="center" w:pos="4252"/>
        </w:tabs>
        <w:spacing w:after="0" w:line="240" w:lineRule="auto"/>
        <w:jc w:val="center"/>
        <w:rPr>
          <w:rFonts w:ascii="Times New Roman" w:hAnsi="Times New Roman" w:cs="Times New Roman"/>
          <w:b/>
          <w:sz w:val="32"/>
          <w:szCs w:val="32"/>
        </w:rPr>
      </w:pPr>
      <w:r>
        <w:rPr>
          <w:rFonts w:ascii="Times New Roman" w:hAnsi="Times New Roman" w:cs="Times New Roman"/>
          <w:noProof/>
          <w:sz w:val="28"/>
          <w:szCs w:val="28"/>
          <w:lang w:val="en-US"/>
        </w:rPr>
        <w:drawing>
          <wp:anchor distT="0" distB="0" distL="0" distR="0" simplePos="0" relativeHeight="251657216" behindDoc="1" locked="0" layoutInCell="1" allowOverlap="1" wp14:anchorId="68AA2A3F" wp14:editId="63238EF9">
            <wp:simplePos x="0" y="0"/>
            <wp:positionH relativeFrom="column">
              <wp:posOffset>-22860</wp:posOffset>
            </wp:positionH>
            <wp:positionV relativeFrom="paragraph">
              <wp:posOffset>-14605</wp:posOffset>
            </wp:positionV>
            <wp:extent cx="809625" cy="771525"/>
            <wp:effectExtent l="0" t="0" r="9525" b="9525"/>
            <wp:wrapNone/>
            <wp:docPr id="1026"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8" cstate="print"/>
                    <a:srcRect/>
                    <a:stretch/>
                  </pic:blipFill>
                  <pic:spPr>
                    <a:xfrm>
                      <a:off x="0" y="0"/>
                      <a:ext cx="809625" cy="771525"/>
                    </a:xfrm>
                    <a:prstGeom prst="rect">
                      <a:avLst/>
                    </a:prstGeom>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32"/>
          <w:szCs w:val="32"/>
        </w:rPr>
        <w:t>UNIVERSIDAD NACIONAL</w:t>
      </w:r>
    </w:p>
    <w:p w14:paraId="7D965978" w14:textId="77777777" w:rsidR="005702C5" w:rsidRDefault="005702C5" w:rsidP="005702C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“JOSÉ FAUSTINO SÁNCHEZ CARRIÓN”</w:t>
      </w:r>
    </w:p>
    <w:p w14:paraId="0BF35D2A" w14:textId="77777777" w:rsidR="005702C5" w:rsidRDefault="005702C5" w:rsidP="005702C5">
      <w:pPr>
        <w:tabs>
          <w:tab w:val="left" w:pos="720"/>
        </w:tabs>
        <w:spacing w:after="0" w:line="240" w:lineRule="auto"/>
        <w:rPr>
          <w:rFonts w:ascii="Times New Roman" w:hAnsi="Times New Roman" w:cs="Times New Roman"/>
          <w:b/>
          <w:sz w:val="12"/>
          <w:szCs w:val="24"/>
        </w:rPr>
      </w:pPr>
      <w:r>
        <w:rPr>
          <w:rFonts w:ascii="Times New Roman" w:hAnsi="Times New Roman" w:cs="Times New Roman"/>
          <w:b/>
          <w:sz w:val="12"/>
          <w:szCs w:val="24"/>
        </w:rPr>
        <w:tab/>
      </w:r>
    </w:p>
    <w:p w14:paraId="1249BE72" w14:textId="77777777" w:rsidR="005702C5" w:rsidRDefault="005702C5" w:rsidP="005702C5">
      <w:pPr>
        <w:spacing w:after="0" w:line="240" w:lineRule="auto"/>
        <w:jc w:val="center"/>
        <w:rPr>
          <w:rFonts w:ascii="Times New Roman" w:hAnsi="Times New Roman" w:cs="Times New Roman"/>
          <w:b/>
        </w:rPr>
      </w:pPr>
      <w:r>
        <w:rPr>
          <w:rFonts w:ascii="Times New Roman" w:hAnsi="Times New Roman" w:cs="Times New Roman"/>
          <w:b/>
        </w:rPr>
        <w:t>VICERRECTORADO ACADÉMICO</w:t>
      </w:r>
    </w:p>
    <w:p w14:paraId="321BD902" w14:textId="77777777" w:rsidR="005702C5" w:rsidRPr="005702C5" w:rsidRDefault="005702C5" w:rsidP="005702C5">
      <w:pPr>
        <w:spacing w:after="0" w:line="240" w:lineRule="auto"/>
        <w:jc w:val="center"/>
        <w:rPr>
          <w:rFonts w:ascii="Times New Roman" w:hAnsi="Times New Roman" w:cs="Times New Roman"/>
          <w:b/>
        </w:rPr>
      </w:pPr>
    </w:p>
    <w:p w14:paraId="7160E10A" w14:textId="77777777" w:rsidR="005702C5" w:rsidRPr="0037343C" w:rsidRDefault="005702C5" w:rsidP="005702C5">
      <w:pPr>
        <w:spacing w:after="0" w:line="360" w:lineRule="auto"/>
        <w:jc w:val="center"/>
        <w:rPr>
          <w:rFonts w:ascii="Times New Roman" w:hAnsi="Times New Roman" w:cs="Times New Roman"/>
          <w:b/>
          <w:sz w:val="28"/>
        </w:rPr>
      </w:pPr>
      <w:r>
        <w:rPr>
          <w:rFonts w:ascii="Times New Roman" w:hAnsi="Times New Roman" w:cs="Times New Roman"/>
          <w:b/>
          <w:sz w:val="28"/>
        </w:rPr>
        <w:t xml:space="preserve">FACULTAD DE </w:t>
      </w:r>
      <w:r w:rsidR="00D3398B">
        <w:rPr>
          <w:rFonts w:ascii="Times New Roman" w:hAnsi="Times New Roman" w:cs="Times New Roman"/>
          <w:b/>
          <w:sz w:val="28"/>
        </w:rPr>
        <w:t xml:space="preserve">INGENIERÍA </w:t>
      </w:r>
      <w:proofErr w:type="gramStart"/>
      <w:r w:rsidR="00D3398B">
        <w:rPr>
          <w:rFonts w:ascii="Times New Roman" w:hAnsi="Times New Roman" w:cs="Times New Roman"/>
          <w:b/>
          <w:sz w:val="28"/>
        </w:rPr>
        <w:t>AGRARIA,INDUSTRIAS</w:t>
      </w:r>
      <w:proofErr w:type="gramEnd"/>
      <w:r w:rsidR="00D3398B">
        <w:rPr>
          <w:rFonts w:ascii="Times New Roman" w:hAnsi="Times New Roman" w:cs="Times New Roman"/>
          <w:b/>
          <w:sz w:val="28"/>
        </w:rPr>
        <w:t xml:space="preserve"> ALIMENTARIAS Y AMBIENTAL</w:t>
      </w:r>
      <w:r>
        <w:rPr>
          <w:rFonts w:ascii="Times New Roman" w:hAnsi="Times New Roman" w:cs="Times New Roman"/>
          <w:b/>
          <w:sz w:val="28"/>
        </w:rPr>
        <w:t xml:space="preserve"> </w:t>
      </w:r>
    </w:p>
    <w:p w14:paraId="2CA62921" w14:textId="77777777" w:rsidR="005702C5" w:rsidRPr="00355DC5" w:rsidRDefault="005702C5" w:rsidP="005702C5">
      <w:pPr>
        <w:spacing w:after="0" w:line="360" w:lineRule="auto"/>
        <w:jc w:val="center"/>
        <w:rPr>
          <w:rFonts w:ascii="Times New Roman" w:hAnsi="Times New Roman" w:cs="Times New Roman"/>
          <w:b/>
          <w:sz w:val="28"/>
        </w:rPr>
      </w:pPr>
      <w:r w:rsidRPr="00355DC5">
        <w:rPr>
          <w:rFonts w:ascii="Times New Roman" w:hAnsi="Times New Roman" w:cs="Times New Roman"/>
          <w:b/>
          <w:sz w:val="28"/>
        </w:rPr>
        <w:t xml:space="preserve">ESCUELA PROFESIONAL DE </w:t>
      </w:r>
      <w:r w:rsidR="00D3398B">
        <w:rPr>
          <w:rFonts w:ascii="Times New Roman" w:hAnsi="Times New Roman" w:cs="Times New Roman"/>
          <w:b/>
          <w:sz w:val="28"/>
        </w:rPr>
        <w:t xml:space="preserve">INGENIERIA EN INDUSTRIAS ALIMENTARIAS </w:t>
      </w:r>
      <w:r w:rsidR="008C4557">
        <w:rPr>
          <w:rFonts w:ascii="Times New Roman" w:hAnsi="Times New Roman" w:cs="Times New Roman"/>
          <w:b/>
          <w:sz w:val="28"/>
        </w:rPr>
        <w:t xml:space="preserve"> </w:t>
      </w:r>
      <w:r>
        <w:rPr>
          <w:rFonts w:ascii="Times New Roman" w:hAnsi="Times New Roman" w:cs="Times New Roman"/>
          <w:b/>
          <w:sz w:val="28"/>
        </w:rPr>
        <w:t xml:space="preserve"> </w:t>
      </w:r>
    </w:p>
    <w:p w14:paraId="7D84B16C" w14:textId="77777777" w:rsidR="005702C5" w:rsidRDefault="005702C5" w:rsidP="005702C5">
      <w:pPr>
        <w:spacing w:after="0" w:line="360" w:lineRule="auto"/>
        <w:jc w:val="center"/>
        <w:rPr>
          <w:rFonts w:ascii="Calibri Light" w:hAnsi="Calibri Light" w:cs="Calibri Light"/>
          <w:b/>
          <w:sz w:val="28"/>
        </w:rPr>
      </w:pPr>
      <w:r>
        <w:rPr>
          <w:noProof/>
          <w:lang w:val="en-US"/>
        </w:rPr>
        <mc:AlternateContent>
          <mc:Choice Requires="wps">
            <w:drawing>
              <wp:anchor distT="0" distB="0" distL="0" distR="0" simplePos="0" relativeHeight="251660288" behindDoc="1" locked="0" layoutInCell="1" allowOverlap="1" wp14:anchorId="6630C95C" wp14:editId="78A9C5A1">
                <wp:simplePos x="0" y="0"/>
                <wp:positionH relativeFrom="column">
                  <wp:posOffset>272415</wp:posOffset>
                </wp:positionH>
                <wp:positionV relativeFrom="paragraph">
                  <wp:posOffset>21590</wp:posOffset>
                </wp:positionV>
                <wp:extent cx="5067300" cy="1676400"/>
                <wp:effectExtent l="0" t="0" r="19050" b="19050"/>
                <wp:wrapNone/>
                <wp:docPr id="1027" name="Rectángulo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67300" cy="1676400"/>
                        </a:xfrm>
                        <a:prstGeom prst="rect">
                          <a:avLst/>
                        </a:prstGeom>
                        <a:solidFill>
                          <a:srgbClr val="FFFFFF"/>
                        </a:solidFill>
                        <a:ln w="25400" cap="flat" cmpd="sng">
                          <a:solidFill>
                            <a:srgbClr val="000000"/>
                          </a:solidFill>
                          <a:prstDash val="solid"/>
                          <a:miter/>
                          <a:headEnd type="none" w="med" len="med"/>
                          <a:tailEnd type="none" w="med" len="med"/>
                        </a:ln>
                      </wps:spPr>
                      <wps:txbx>
                        <w:txbxContent>
                          <w:p w14:paraId="159356B8" w14:textId="23236255" w:rsidR="00377C60" w:rsidRDefault="00377C60" w:rsidP="005702C5">
                            <w:pPr>
                              <w:spacing w:after="0" w:line="240" w:lineRule="auto"/>
                              <w:jc w:val="center"/>
                              <w:rPr>
                                <w:b/>
                                <w:sz w:val="48"/>
                              </w:rPr>
                            </w:pPr>
                            <w:r>
                              <w:rPr>
                                <w:b/>
                                <w:sz w:val="48"/>
                              </w:rPr>
                              <w:t>MODALIDAD PRESENCIAL</w:t>
                            </w:r>
                          </w:p>
                          <w:p w14:paraId="50728D4F" w14:textId="77777777" w:rsidR="00377C60" w:rsidRDefault="00377C60" w:rsidP="005702C5">
                            <w:pPr>
                              <w:spacing w:after="0" w:line="240" w:lineRule="auto"/>
                              <w:jc w:val="center"/>
                              <w:rPr>
                                <w:b/>
                                <w:sz w:val="32"/>
                                <w:szCs w:val="32"/>
                              </w:rPr>
                            </w:pPr>
                            <w:r>
                              <w:rPr>
                                <w:b/>
                                <w:sz w:val="32"/>
                                <w:szCs w:val="32"/>
                              </w:rPr>
                              <w:t>SYLLABUS POR COMPETENCIAS</w:t>
                            </w:r>
                          </w:p>
                          <w:p w14:paraId="55A3FFF1" w14:textId="77777777" w:rsidR="00377C60" w:rsidRDefault="00377C60" w:rsidP="005702C5">
                            <w:pPr>
                              <w:spacing w:after="0" w:line="240" w:lineRule="auto"/>
                              <w:jc w:val="center"/>
                              <w:rPr>
                                <w:b/>
                                <w:sz w:val="32"/>
                                <w:szCs w:val="32"/>
                              </w:rPr>
                            </w:pPr>
                            <w:r>
                              <w:rPr>
                                <w:b/>
                                <w:sz w:val="32"/>
                                <w:szCs w:val="32"/>
                              </w:rPr>
                              <w:t xml:space="preserve">CURSO: </w:t>
                            </w:r>
                          </w:p>
                          <w:p w14:paraId="0F9E9E24" w14:textId="77777777" w:rsidR="00377C60" w:rsidRPr="00355DC5" w:rsidRDefault="00377C60" w:rsidP="005702C5">
                            <w:pPr>
                              <w:spacing w:after="0" w:line="240" w:lineRule="auto"/>
                              <w:jc w:val="center"/>
                              <w:rPr>
                                <w:b/>
                                <w:sz w:val="44"/>
                              </w:rPr>
                            </w:pPr>
                            <w:r>
                              <w:rPr>
                                <w:b/>
                                <w:sz w:val="44"/>
                              </w:rPr>
                              <w:t xml:space="preserve">TERMODINÁMICA GENERAL  </w:t>
                            </w:r>
                          </w:p>
                          <w:p w14:paraId="53257988" w14:textId="77777777" w:rsidR="00377C60" w:rsidRDefault="00377C60" w:rsidP="005702C5">
                            <w:pPr>
                              <w:spacing w:after="0" w:line="240" w:lineRule="auto"/>
                              <w:jc w:val="center"/>
                              <w:rPr>
                                <w:b/>
                                <w:sz w:val="28"/>
                                <w:szCs w:val="28"/>
                              </w:rPr>
                            </w:pPr>
                          </w:p>
                          <w:p w14:paraId="5FB447EC" w14:textId="77777777" w:rsidR="00377C60" w:rsidRDefault="00377C60" w:rsidP="005702C5">
                            <w:pPr>
                              <w:spacing w:after="0" w:line="240" w:lineRule="auto"/>
                              <w:jc w:val="center"/>
                              <w:rPr>
                                <w:b/>
                                <w:color w:val="FF0000"/>
                                <w:sz w:val="28"/>
                                <w:szCs w:val="28"/>
                              </w:rPr>
                            </w:pPr>
                          </w:p>
                          <w:p w14:paraId="223809B2" w14:textId="77777777" w:rsidR="00377C60" w:rsidRDefault="00377C60" w:rsidP="005702C5">
                            <w:pPr>
                              <w:jc w:val="center"/>
                              <w:rPr>
                                <w:b/>
                                <w:sz w:val="36"/>
                                <w:szCs w:val="36"/>
                              </w:rPr>
                            </w:pPr>
                          </w:p>
                          <w:p w14:paraId="5AD8A6C9" w14:textId="77777777" w:rsidR="00377C60" w:rsidRDefault="00377C60" w:rsidP="005702C5">
                            <w:pPr>
                              <w:jc w:val="center"/>
                              <w:rPr>
                                <w:b/>
                                <w:sz w:val="44"/>
                              </w:rPr>
                            </w:pPr>
                          </w:p>
                        </w:txbxContent>
                      </wps:txbx>
                      <wps:bodyPr vert="horz" wrap="square" lIns="91440" tIns="45720" rIns="91440" bIns="45720" anchor="ctr" upright="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30C95C" id="Rectángulo 6" o:spid="_x0000_s1026" style="position:absolute;left:0;text-align:left;margin-left:21.45pt;margin-top:1.7pt;width:399pt;height:132pt;z-index:-25165619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" strokeweight="2pt">
                <v:path arrowok="t"/>
                <v:textbox>
                  <w:txbxContent>
                    <w:p w14:paraId="159356B8" w14:textId="23236255" w:rsidR="00377C60" w:rsidRDefault="00377C60" w:rsidP="005702C5">
                      <w:pPr>
                        <w:spacing w:after="0" w:line="240" w:lineRule="auto"/>
                        <w:jc w:val="center"/>
                        <w:rPr>
                          <w:b/>
                          <w:sz w:val="48"/>
                        </w:rPr>
                      </w:pPr>
                      <w:r>
                        <w:rPr>
                          <w:b/>
                          <w:sz w:val="48"/>
                        </w:rPr>
                        <w:t>MODALIDAD PRESENCIAL</w:t>
                      </w:r>
                    </w:p>
                    <w:p w14:paraId="50728D4F" w14:textId="77777777" w:rsidR="00377C60" w:rsidRDefault="00377C60" w:rsidP="005702C5">
                      <w:pPr>
                        <w:spacing w:after="0" w:line="240" w:lineRule="auto"/>
                        <w:jc w:val="center"/>
                        <w:rPr>
                          <w:b/>
                          <w:sz w:val="32"/>
                          <w:szCs w:val="32"/>
                        </w:rPr>
                      </w:pPr>
                      <w:r>
                        <w:rPr>
                          <w:b/>
                          <w:sz w:val="32"/>
                          <w:szCs w:val="32"/>
                        </w:rPr>
                        <w:t>SYLLABUS POR COMPETENCIAS</w:t>
                      </w:r>
                    </w:p>
                    <w:p w14:paraId="55A3FFF1" w14:textId="77777777" w:rsidR="00377C60" w:rsidRDefault="00377C60" w:rsidP="005702C5">
                      <w:pPr>
                        <w:spacing w:after="0" w:line="240" w:lineRule="auto"/>
                        <w:jc w:val="center"/>
                        <w:rPr>
                          <w:b/>
                          <w:sz w:val="32"/>
                          <w:szCs w:val="32"/>
                        </w:rPr>
                      </w:pPr>
                      <w:r>
                        <w:rPr>
                          <w:b/>
                          <w:sz w:val="32"/>
                          <w:szCs w:val="32"/>
                        </w:rPr>
                        <w:t xml:space="preserve">CURSO: </w:t>
                      </w:r>
                    </w:p>
                    <w:p w14:paraId="0F9E9E24" w14:textId="77777777" w:rsidR="00377C60" w:rsidRPr="00355DC5" w:rsidRDefault="00377C60" w:rsidP="005702C5">
                      <w:pPr>
                        <w:spacing w:after="0" w:line="240" w:lineRule="auto"/>
                        <w:jc w:val="center"/>
                        <w:rPr>
                          <w:b/>
                          <w:sz w:val="44"/>
                        </w:rPr>
                      </w:pPr>
                      <w:r>
                        <w:rPr>
                          <w:b/>
                          <w:sz w:val="44"/>
                        </w:rPr>
                        <w:t xml:space="preserve">TERMODINÁMICA GENERAL  </w:t>
                      </w:r>
                    </w:p>
                    <w:p w14:paraId="53257988" w14:textId="77777777" w:rsidR="00377C60" w:rsidRDefault="00377C60" w:rsidP="005702C5">
                      <w:pPr>
                        <w:spacing w:after="0" w:line="240" w:lineRule="auto"/>
                        <w:jc w:val="center"/>
                        <w:rPr>
                          <w:b/>
                          <w:sz w:val="28"/>
                          <w:szCs w:val="28"/>
                        </w:rPr>
                      </w:pPr>
                    </w:p>
                    <w:p w14:paraId="5FB447EC" w14:textId="77777777" w:rsidR="00377C60" w:rsidRDefault="00377C60" w:rsidP="005702C5">
                      <w:pPr>
                        <w:spacing w:after="0" w:line="240" w:lineRule="auto"/>
                        <w:jc w:val="center"/>
                        <w:rPr>
                          <w:b/>
                          <w:color w:val="FF0000"/>
                          <w:sz w:val="28"/>
                          <w:szCs w:val="28"/>
                        </w:rPr>
                      </w:pPr>
                    </w:p>
                    <w:p w14:paraId="223809B2" w14:textId="77777777" w:rsidR="00377C60" w:rsidRDefault="00377C60" w:rsidP="005702C5">
                      <w:pPr>
                        <w:jc w:val="center"/>
                        <w:rPr>
                          <w:b/>
                          <w:sz w:val="36"/>
                          <w:szCs w:val="36"/>
                        </w:rPr>
                      </w:pPr>
                    </w:p>
                    <w:p w14:paraId="5AD8A6C9" w14:textId="77777777" w:rsidR="00377C60" w:rsidRDefault="00377C60" w:rsidP="005702C5">
                      <w:pPr>
                        <w:jc w:val="center"/>
                        <w:rPr>
                          <w:b/>
                          <w:sz w:val="44"/>
                        </w:rPr>
                      </w:pPr>
                    </w:p>
                  </w:txbxContent>
                </v:textbox>
              </v:rect>
            </w:pict>
          </mc:Fallback>
        </mc:AlternateContent>
      </w:r>
    </w:p>
    <w:p w14:paraId="669785A7" w14:textId="77777777" w:rsidR="005702C5" w:rsidRDefault="005702C5" w:rsidP="005702C5">
      <w:pPr>
        <w:rPr>
          <w:rFonts w:eastAsia="Times New Roman" w:cs="Calibri"/>
          <w:b/>
          <w:bCs/>
          <w:kern w:val="36"/>
          <w:sz w:val="12"/>
          <w:szCs w:val="30"/>
          <w:u w:val="single"/>
          <w:lang w:eastAsia="es-PE"/>
        </w:rPr>
      </w:pPr>
    </w:p>
    <w:p w14:paraId="5DEF369A" w14:textId="77777777" w:rsidR="005702C5" w:rsidRDefault="005702C5" w:rsidP="005702C5">
      <w:pPr>
        <w:rPr>
          <w:rFonts w:eastAsia="Times New Roman" w:cs="Calibri"/>
          <w:b/>
          <w:bCs/>
          <w:kern w:val="36"/>
          <w:sz w:val="12"/>
          <w:szCs w:val="30"/>
          <w:u w:val="single"/>
          <w:lang w:eastAsia="es-PE"/>
        </w:rPr>
      </w:pPr>
    </w:p>
    <w:p w14:paraId="3D0E911B" w14:textId="77777777" w:rsidR="005702C5" w:rsidRDefault="005702C5" w:rsidP="005702C5">
      <w:pPr>
        <w:spacing w:after="0"/>
        <w:ind w:right="-1"/>
        <w:jc w:val="center"/>
        <w:rPr>
          <w:rFonts w:ascii="Arial Narrow" w:hAnsi="Arial Narrow"/>
          <w:b/>
          <w:sz w:val="36"/>
        </w:rPr>
      </w:pPr>
    </w:p>
    <w:p w14:paraId="72E18682" w14:textId="77777777" w:rsidR="005702C5" w:rsidRDefault="005702C5" w:rsidP="005702C5">
      <w:pPr>
        <w:spacing w:after="0"/>
        <w:ind w:right="-1"/>
        <w:jc w:val="center"/>
        <w:rPr>
          <w:rFonts w:ascii="Arial Narrow" w:hAnsi="Arial Narrow"/>
          <w:b/>
          <w:sz w:val="36"/>
        </w:rPr>
      </w:pPr>
    </w:p>
    <w:p w14:paraId="50F210ED" w14:textId="77777777" w:rsidR="005702C5" w:rsidRDefault="005702C5" w:rsidP="005702C5">
      <w:pPr>
        <w:tabs>
          <w:tab w:val="left" w:pos="284"/>
        </w:tabs>
        <w:spacing w:after="0" w:line="360" w:lineRule="auto"/>
        <w:jc w:val="both"/>
        <w:rPr>
          <w:rFonts w:eastAsia="Times New Roman" w:cs="Arial"/>
          <w:b/>
          <w:iCs/>
          <w:sz w:val="24"/>
          <w:szCs w:val="24"/>
          <w:lang w:val="es-ES" w:eastAsia="es-ES"/>
        </w:rPr>
      </w:pPr>
    </w:p>
    <w:p w14:paraId="71803CEB" w14:textId="77777777" w:rsidR="005702C5" w:rsidRDefault="005702C5" w:rsidP="005702C5">
      <w:pPr>
        <w:tabs>
          <w:tab w:val="left" w:pos="284"/>
        </w:tabs>
        <w:spacing w:after="0" w:line="360" w:lineRule="auto"/>
        <w:jc w:val="both"/>
        <w:rPr>
          <w:rFonts w:eastAsia="Times New Roman" w:cs="Arial"/>
          <w:b/>
          <w:iCs/>
          <w:sz w:val="24"/>
          <w:szCs w:val="24"/>
          <w:lang w:val="es-ES" w:eastAsia="es-ES"/>
        </w:rPr>
      </w:pPr>
    </w:p>
    <w:p w14:paraId="5FAE07FE" w14:textId="77777777" w:rsidR="005702C5" w:rsidRPr="005702C5" w:rsidRDefault="005702C5" w:rsidP="005702C5">
      <w:pPr>
        <w:numPr>
          <w:ilvl w:val="0"/>
          <w:numId w:val="16"/>
        </w:numPr>
        <w:tabs>
          <w:tab w:val="left" w:pos="284"/>
        </w:tabs>
        <w:spacing w:after="0" w:line="360" w:lineRule="auto"/>
        <w:ind w:left="0" w:firstLine="0"/>
        <w:jc w:val="both"/>
        <w:rPr>
          <w:rFonts w:eastAsia="Times New Roman" w:cs="Arial"/>
          <w:b/>
          <w:iCs/>
          <w:sz w:val="24"/>
          <w:szCs w:val="24"/>
          <w:lang w:val="es-ES" w:eastAsia="es-ES"/>
        </w:rPr>
      </w:pPr>
      <w:r>
        <w:rPr>
          <w:rFonts w:eastAsia="Times New Roman" w:cs="Arial"/>
          <w:b/>
          <w:iCs/>
          <w:sz w:val="24"/>
          <w:szCs w:val="24"/>
          <w:lang w:val="es-ES" w:eastAsia="es-ES"/>
        </w:rPr>
        <w:t>DATOS GENERALES</w:t>
      </w:r>
    </w:p>
    <w:tbl>
      <w:tblPr>
        <w:tblW w:w="87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2258"/>
        <w:gridCol w:w="1765"/>
        <w:gridCol w:w="1902"/>
      </w:tblGrid>
      <w:tr w:rsidR="00D5578A" w14:paraId="1CAA7538" w14:textId="77777777" w:rsidTr="00C64C25">
        <w:trPr>
          <w:trHeight w:val="468"/>
          <w:jc w:val="center"/>
        </w:trPr>
        <w:tc>
          <w:tcPr>
            <w:tcW w:w="2830" w:type="dxa"/>
            <w:tcBorders>
              <w:top w:val="single" w:sz="4" w:space="0" w:color="auto"/>
              <w:left w:val="single" w:sz="4" w:space="0" w:color="auto"/>
              <w:bottom w:val="single" w:sz="4" w:space="0" w:color="auto"/>
              <w:right w:val="single" w:sz="4" w:space="0" w:color="auto"/>
            </w:tcBorders>
            <w:vAlign w:val="center"/>
            <w:hideMark/>
          </w:tcPr>
          <w:p w14:paraId="32758898" w14:textId="77777777" w:rsidR="00D5578A" w:rsidRDefault="00D5578A" w:rsidP="00C64C25">
            <w:pPr>
              <w:spacing w:after="0" w:line="240" w:lineRule="auto"/>
              <w:jc w:val="both"/>
              <w:rPr>
                <w:rFonts w:eastAsia="Times New Roman" w:cs="Arial"/>
                <w:iCs/>
                <w:color w:val="000000"/>
                <w:lang w:val="es-ES" w:eastAsia="es-ES"/>
              </w:rPr>
            </w:pPr>
            <w:r>
              <w:rPr>
                <w:rFonts w:eastAsia="Times New Roman" w:cs="Arial"/>
                <w:iCs/>
                <w:color w:val="000000"/>
                <w:lang w:val="es-ES" w:eastAsia="es-ES"/>
              </w:rPr>
              <w:t>Línea de Carrera</w:t>
            </w:r>
          </w:p>
        </w:tc>
        <w:tc>
          <w:tcPr>
            <w:tcW w:w="5925" w:type="dxa"/>
            <w:gridSpan w:val="3"/>
            <w:tcBorders>
              <w:top w:val="single" w:sz="4" w:space="0" w:color="auto"/>
              <w:left w:val="single" w:sz="4" w:space="0" w:color="auto"/>
              <w:bottom w:val="single" w:sz="4" w:space="0" w:color="auto"/>
              <w:right w:val="single" w:sz="4" w:space="0" w:color="auto"/>
            </w:tcBorders>
            <w:vAlign w:val="center"/>
            <w:hideMark/>
          </w:tcPr>
          <w:p w14:paraId="62060995" w14:textId="77777777" w:rsidR="00D5578A" w:rsidRDefault="00D3398B" w:rsidP="00C64C25">
            <w:pPr>
              <w:spacing w:after="0" w:line="240" w:lineRule="auto"/>
              <w:rPr>
                <w:rFonts w:ascii="Arial" w:eastAsia="Times New Roman" w:hAnsi="Arial" w:cs="Arial"/>
                <w:b/>
                <w:iCs/>
                <w:sz w:val="24"/>
                <w:szCs w:val="24"/>
                <w:lang w:val="es-ES" w:eastAsia="es-ES"/>
              </w:rPr>
            </w:pPr>
            <w:proofErr w:type="spellStart"/>
            <w:proofErr w:type="gramStart"/>
            <w:r>
              <w:rPr>
                <w:rFonts w:ascii="Arial" w:eastAsia="Times New Roman" w:hAnsi="Arial" w:cs="Arial"/>
                <w:b/>
                <w:iCs/>
                <w:sz w:val="24"/>
                <w:szCs w:val="24"/>
                <w:lang w:val="es-ES" w:eastAsia="es-ES"/>
              </w:rPr>
              <w:t>Dirección,Control</w:t>
            </w:r>
            <w:proofErr w:type="spellEnd"/>
            <w:proofErr w:type="gramEnd"/>
            <w:r>
              <w:rPr>
                <w:rFonts w:ascii="Arial" w:eastAsia="Times New Roman" w:hAnsi="Arial" w:cs="Arial"/>
                <w:b/>
                <w:iCs/>
                <w:sz w:val="24"/>
                <w:szCs w:val="24"/>
                <w:lang w:val="es-ES" w:eastAsia="es-ES"/>
              </w:rPr>
              <w:t xml:space="preserve"> y Operación en Planta de Alimentos </w:t>
            </w:r>
            <w:r w:rsidR="006D2B1A">
              <w:rPr>
                <w:rFonts w:ascii="Arial" w:eastAsia="Times New Roman" w:hAnsi="Arial" w:cs="Arial"/>
                <w:b/>
                <w:iCs/>
                <w:sz w:val="24"/>
                <w:szCs w:val="24"/>
                <w:lang w:val="es-ES" w:eastAsia="es-ES"/>
              </w:rPr>
              <w:t xml:space="preserve"> </w:t>
            </w:r>
          </w:p>
        </w:tc>
      </w:tr>
      <w:tr w:rsidR="00D5578A" w14:paraId="54ACA087" w14:textId="77777777" w:rsidTr="00C64C25">
        <w:trPr>
          <w:trHeight w:val="468"/>
          <w:jc w:val="center"/>
        </w:trPr>
        <w:tc>
          <w:tcPr>
            <w:tcW w:w="2830" w:type="dxa"/>
            <w:tcBorders>
              <w:top w:val="single" w:sz="4" w:space="0" w:color="auto"/>
              <w:left w:val="single" w:sz="4" w:space="0" w:color="auto"/>
              <w:bottom w:val="single" w:sz="4" w:space="0" w:color="auto"/>
              <w:right w:val="single" w:sz="4" w:space="0" w:color="auto"/>
            </w:tcBorders>
            <w:vAlign w:val="center"/>
            <w:hideMark/>
          </w:tcPr>
          <w:p w14:paraId="525FA1E3" w14:textId="77777777" w:rsidR="00D5578A" w:rsidRDefault="00D5578A" w:rsidP="00C64C25">
            <w:pPr>
              <w:spacing w:after="0" w:line="240" w:lineRule="auto"/>
              <w:jc w:val="both"/>
              <w:rPr>
                <w:rFonts w:ascii="Calibri" w:eastAsia="Times New Roman" w:hAnsi="Calibri" w:cs="Arial"/>
                <w:iCs/>
                <w:color w:val="000000"/>
                <w:lang w:val="es-ES" w:eastAsia="es-ES"/>
              </w:rPr>
            </w:pPr>
            <w:r>
              <w:rPr>
                <w:rFonts w:eastAsia="Times New Roman" w:cs="Arial"/>
                <w:iCs/>
                <w:color w:val="000000"/>
                <w:lang w:val="es-ES" w:eastAsia="es-ES"/>
              </w:rPr>
              <w:t>Semestre Académico</w:t>
            </w:r>
          </w:p>
        </w:tc>
        <w:tc>
          <w:tcPr>
            <w:tcW w:w="5925" w:type="dxa"/>
            <w:gridSpan w:val="3"/>
            <w:tcBorders>
              <w:top w:val="single" w:sz="4" w:space="0" w:color="auto"/>
              <w:left w:val="single" w:sz="4" w:space="0" w:color="auto"/>
              <w:bottom w:val="single" w:sz="4" w:space="0" w:color="auto"/>
              <w:right w:val="single" w:sz="4" w:space="0" w:color="auto"/>
            </w:tcBorders>
            <w:vAlign w:val="center"/>
            <w:hideMark/>
          </w:tcPr>
          <w:p w14:paraId="39D25250" w14:textId="3BDE0D26" w:rsidR="00D5578A" w:rsidRDefault="00D3398B" w:rsidP="00C64C25">
            <w:pPr>
              <w:spacing w:after="0" w:line="240" w:lineRule="auto"/>
              <w:rPr>
                <w:rFonts w:ascii="Arial" w:eastAsia="Times New Roman" w:hAnsi="Arial" w:cs="Arial"/>
                <w:b/>
                <w:iCs/>
                <w:sz w:val="24"/>
                <w:szCs w:val="24"/>
                <w:lang w:val="es-ES" w:eastAsia="es-ES"/>
              </w:rPr>
            </w:pPr>
            <w:r>
              <w:rPr>
                <w:rFonts w:ascii="Arial" w:eastAsia="Times New Roman" w:hAnsi="Arial" w:cs="Arial"/>
                <w:b/>
                <w:iCs/>
                <w:sz w:val="24"/>
                <w:szCs w:val="24"/>
                <w:lang w:val="es-ES" w:eastAsia="es-ES"/>
              </w:rPr>
              <w:t>202</w:t>
            </w:r>
            <w:r w:rsidR="000F6905">
              <w:rPr>
                <w:rFonts w:ascii="Arial" w:eastAsia="Times New Roman" w:hAnsi="Arial" w:cs="Arial"/>
                <w:b/>
                <w:iCs/>
                <w:sz w:val="24"/>
                <w:szCs w:val="24"/>
                <w:lang w:val="es-ES" w:eastAsia="es-ES"/>
              </w:rPr>
              <w:t>6</w:t>
            </w:r>
            <w:r>
              <w:rPr>
                <w:rFonts w:ascii="Arial" w:eastAsia="Times New Roman" w:hAnsi="Arial" w:cs="Arial"/>
                <w:b/>
                <w:iCs/>
                <w:sz w:val="24"/>
                <w:szCs w:val="24"/>
                <w:lang w:val="es-ES" w:eastAsia="es-ES"/>
              </w:rPr>
              <w:t xml:space="preserve"> – 2</w:t>
            </w:r>
          </w:p>
        </w:tc>
      </w:tr>
      <w:tr w:rsidR="00D5578A" w14:paraId="3D284719" w14:textId="77777777" w:rsidTr="00C64C25">
        <w:trPr>
          <w:trHeight w:val="468"/>
          <w:jc w:val="center"/>
        </w:trPr>
        <w:tc>
          <w:tcPr>
            <w:tcW w:w="2830" w:type="dxa"/>
            <w:tcBorders>
              <w:top w:val="single" w:sz="4" w:space="0" w:color="auto"/>
              <w:left w:val="single" w:sz="4" w:space="0" w:color="auto"/>
              <w:bottom w:val="single" w:sz="4" w:space="0" w:color="auto"/>
              <w:right w:val="single" w:sz="4" w:space="0" w:color="auto"/>
            </w:tcBorders>
            <w:vAlign w:val="center"/>
            <w:hideMark/>
          </w:tcPr>
          <w:p w14:paraId="7D97303C" w14:textId="77777777" w:rsidR="00D5578A" w:rsidRDefault="00D5578A" w:rsidP="00C64C25">
            <w:pPr>
              <w:spacing w:after="0" w:line="240" w:lineRule="auto"/>
              <w:jc w:val="both"/>
              <w:rPr>
                <w:rFonts w:ascii="Calibri" w:eastAsia="Times New Roman" w:hAnsi="Calibri" w:cs="Arial"/>
                <w:iCs/>
                <w:color w:val="000000"/>
                <w:lang w:val="es-ES" w:eastAsia="es-ES"/>
              </w:rPr>
            </w:pPr>
            <w:r>
              <w:rPr>
                <w:rFonts w:eastAsia="Times New Roman" w:cs="Arial"/>
                <w:iCs/>
                <w:color w:val="000000"/>
                <w:lang w:val="es-ES" w:eastAsia="es-ES"/>
              </w:rPr>
              <w:t>Código del curso</w:t>
            </w:r>
          </w:p>
        </w:tc>
        <w:tc>
          <w:tcPr>
            <w:tcW w:w="5925" w:type="dxa"/>
            <w:gridSpan w:val="3"/>
            <w:tcBorders>
              <w:top w:val="single" w:sz="4" w:space="0" w:color="auto"/>
              <w:left w:val="single" w:sz="4" w:space="0" w:color="auto"/>
              <w:bottom w:val="single" w:sz="4" w:space="0" w:color="auto"/>
              <w:right w:val="single" w:sz="4" w:space="0" w:color="auto"/>
            </w:tcBorders>
            <w:vAlign w:val="center"/>
            <w:hideMark/>
          </w:tcPr>
          <w:p w14:paraId="2C225BCB" w14:textId="77777777" w:rsidR="00D5578A" w:rsidRDefault="00D3398B" w:rsidP="00C64C25">
            <w:pPr>
              <w:spacing w:after="0" w:line="240" w:lineRule="auto"/>
              <w:rPr>
                <w:rFonts w:ascii="Arial" w:eastAsia="Times New Roman" w:hAnsi="Arial" w:cs="Arial"/>
                <w:b/>
                <w:iCs/>
                <w:sz w:val="24"/>
                <w:szCs w:val="24"/>
                <w:lang w:val="es-ES" w:eastAsia="es-ES"/>
              </w:rPr>
            </w:pPr>
            <w:r>
              <w:rPr>
                <w:rFonts w:ascii="Arial" w:eastAsia="Times New Roman" w:hAnsi="Arial" w:cs="Arial"/>
                <w:b/>
                <w:iCs/>
                <w:sz w:val="24"/>
                <w:szCs w:val="24"/>
                <w:lang w:val="es-ES" w:eastAsia="es-ES"/>
              </w:rPr>
              <w:t>35-04-303</w:t>
            </w:r>
          </w:p>
        </w:tc>
      </w:tr>
      <w:tr w:rsidR="00D5578A" w14:paraId="7805AE07" w14:textId="77777777" w:rsidTr="00C64C25">
        <w:trPr>
          <w:trHeight w:val="468"/>
          <w:jc w:val="center"/>
        </w:trPr>
        <w:tc>
          <w:tcPr>
            <w:tcW w:w="2830" w:type="dxa"/>
            <w:tcBorders>
              <w:top w:val="single" w:sz="4" w:space="0" w:color="auto"/>
              <w:left w:val="single" w:sz="4" w:space="0" w:color="auto"/>
              <w:bottom w:val="single" w:sz="4" w:space="0" w:color="auto"/>
              <w:right w:val="single" w:sz="4" w:space="0" w:color="auto"/>
            </w:tcBorders>
            <w:vAlign w:val="center"/>
            <w:hideMark/>
          </w:tcPr>
          <w:p w14:paraId="4D3C6771" w14:textId="77777777" w:rsidR="00D5578A" w:rsidRDefault="00D5578A" w:rsidP="00C64C25">
            <w:pPr>
              <w:spacing w:after="0" w:line="240" w:lineRule="auto"/>
              <w:jc w:val="both"/>
              <w:rPr>
                <w:rFonts w:ascii="Calibri" w:eastAsia="Times New Roman" w:hAnsi="Calibri" w:cs="Arial"/>
                <w:iCs/>
                <w:lang w:val="es-ES" w:eastAsia="es-ES"/>
              </w:rPr>
            </w:pPr>
            <w:r>
              <w:rPr>
                <w:rFonts w:eastAsia="Times New Roman" w:cs="Arial"/>
                <w:iCs/>
                <w:color w:val="000000"/>
                <w:lang w:val="es-ES" w:eastAsia="es-ES"/>
              </w:rPr>
              <w:t>Créditos</w:t>
            </w:r>
          </w:p>
        </w:tc>
        <w:tc>
          <w:tcPr>
            <w:tcW w:w="5925" w:type="dxa"/>
            <w:gridSpan w:val="3"/>
            <w:tcBorders>
              <w:top w:val="single" w:sz="4" w:space="0" w:color="auto"/>
              <w:left w:val="single" w:sz="4" w:space="0" w:color="auto"/>
              <w:bottom w:val="single" w:sz="4" w:space="0" w:color="auto"/>
              <w:right w:val="single" w:sz="4" w:space="0" w:color="auto"/>
            </w:tcBorders>
            <w:vAlign w:val="center"/>
            <w:hideMark/>
          </w:tcPr>
          <w:p w14:paraId="21594055" w14:textId="77777777" w:rsidR="00D5578A" w:rsidRDefault="002C090E" w:rsidP="00C64C25">
            <w:pPr>
              <w:spacing w:after="0" w:line="240" w:lineRule="auto"/>
              <w:rPr>
                <w:rFonts w:ascii="Arial" w:eastAsia="Times New Roman" w:hAnsi="Arial" w:cs="Arial"/>
                <w:b/>
                <w:iCs/>
                <w:sz w:val="24"/>
                <w:szCs w:val="24"/>
                <w:lang w:val="es-ES" w:eastAsia="es-ES"/>
              </w:rPr>
            </w:pPr>
            <w:r>
              <w:rPr>
                <w:rFonts w:ascii="Arial" w:eastAsia="Times New Roman" w:hAnsi="Arial" w:cs="Arial"/>
                <w:b/>
                <w:iCs/>
                <w:sz w:val="24"/>
                <w:szCs w:val="24"/>
                <w:lang w:val="es-ES" w:eastAsia="es-ES"/>
              </w:rPr>
              <w:t>03</w:t>
            </w:r>
          </w:p>
        </w:tc>
      </w:tr>
      <w:tr w:rsidR="00D5578A" w14:paraId="58D6EEF6" w14:textId="77777777" w:rsidTr="00C64C25">
        <w:trPr>
          <w:trHeight w:val="468"/>
          <w:jc w:val="center"/>
        </w:trPr>
        <w:tc>
          <w:tcPr>
            <w:tcW w:w="2830" w:type="dxa"/>
            <w:tcBorders>
              <w:top w:val="single" w:sz="4" w:space="0" w:color="auto"/>
              <w:left w:val="single" w:sz="4" w:space="0" w:color="auto"/>
              <w:bottom w:val="single" w:sz="4" w:space="0" w:color="auto"/>
              <w:right w:val="single" w:sz="4" w:space="0" w:color="auto"/>
            </w:tcBorders>
            <w:vAlign w:val="center"/>
            <w:hideMark/>
          </w:tcPr>
          <w:p w14:paraId="0CF248BE" w14:textId="77777777" w:rsidR="00D5578A" w:rsidRDefault="00D5578A" w:rsidP="00C64C25">
            <w:pPr>
              <w:spacing w:after="0" w:line="240" w:lineRule="auto"/>
              <w:jc w:val="both"/>
              <w:rPr>
                <w:rFonts w:ascii="Calibri" w:eastAsia="Times New Roman" w:hAnsi="Calibri" w:cs="Arial"/>
                <w:iCs/>
                <w:color w:val="000000"/>
                <w:lang w:val="es-ES" w:eastAsia="es-ES"/>
              </w:rPr>
            </w:pPr>
            <w:r>
              <w:rPr>
                <w:rFonts w:eastAsia="Times New Roman" w:cs="Arial"/>
                <w:iCs/>
                <w:color w:val="000000"/>
                <w:lang w:val="es-ES" w:eastAsia="es-ES"/>
              </w:rPr>
              <w:t>Pre requisito</w:t>
            </w:r>
          </w:p>
        </w:tc>
        <w:tc>
          <w:tcPr>
            <w:tcW w:w="5925" w:type="dxa"/>
            <w:gridSpan w:val="3"/>
            <w:tcBorders>
              <w:top w:val="single" w:sz="4" w:space="0" w:color="auto"/>
              <w:left w:val="single" w:sz="4" w:space="0" w:color="auto"/>
              <w:bottom w:val="single" w:sz="4" w:space="0" w:color="auto"/>
              <w:right w:val="single" w:sz="4" w:space="0" w:color="auto"/>
            </w:tcBorders>
            <w:vAlign w:val="center"/>
            <w:hideMark/>
          </w:tcPr>
          <w:p w14:paraId="45DD60CA" w14:textId="77777777" w:rsidR="00D5578A" w:rsidRDefault="00D5578A" w:rsidP="00C64C25">
            <w:pPr>
              <w:spacing w:after="0" w:line="240" w:lineRule="auto"/>
              <w:rPr>
                <w:rFonts w:ascii="Arial" w:eastAsia="Times New Roman" w:hAnsi="Arial" w:cs="Arial"/>
                <w:b/>
                <w:iCs/>
                <w:sz w:val="24"/>
                <w:szCs w:val="24"/>
                <w:lang w:val="es-ES" w:eastAsia="es-ES"/>
              </w:rPr>
            </w:pPr>
            <w:r>
              <w:rPr>
                <w:rFonts w:ascii="Arial" w:eastAsia="Times New Roman" w:hAnsi="Arial" w:cs="Arial"/>
                <w:b/>
                <w:iCs/>
                <w:sz w:val="24"/>
                <w:szCs w:val="24"/>
                <w:lang w:val="es-ES" w:eastAsia="es-ES"/>
              </w:rPr>
              <w:t xml:space="preserve">Ninguno </w:t>
            </w:r>
          </w:p>
        </w:tc>
      </w:tr>
      <w:tr w:rsidR="00D5578A" w14:paraId="12E36214" w14:textId="77777777" w:rsidTr="00C64C25">
        <w:trPr>
          <w:trHeight w:val="468"/>
          <w:jc w:val="center"/>
        </w:trPr>
        <w:tc>
          <w:tcPr>
            <w:tcW w:w="2830" w:type="dxa"/>
            <w:tcBorders>
              <w:top w:val="single" w:sz="4" w:space="0" w:color="auto"/>
              <w:left w:val="single" w:sz="4" w:space="0" w:color="auto"/>
              <w:bottom w:val="single" w:sz="4" w:space="0" w:color="auto"/>
              <w:right w:val="single" w:sz="4" w:space="0" w:color="auto"/>
            </w:tcBorders>
            <w:vAlign w:val="center"/>
            <w:hideMark/>
          </w:tcPr>
          <w:p w14:paraId="489A3B71" w14:textId="77777777" w:rsidR="00D5578A" w:rsidRDefault="00D5578A" w:rsidP="00C64C25">
            <w:pPr>
              <w:spacing w:after="0" w:line="240" w:lineRule="auto"/>
              <w:jc w:val="both"/>
              <w:rPr>
                <w:rFonts w:ascii="Calibri" w:eastAsia="Times New Roman" w:hAnsi="Calibri" w:cs="Arial"/>
                <w:iCs/>
                <w:color w:val="000000"/>
                <w:lang w:val="es-ES" w:eastAsia="es-ES"/>
              </w:rPr>
            </w:pPr>
            <w:r>
              <w:rPr>
                <w:rFonts w:eastAsia="Times New Roman" w:cs="Arial"/>
                <w:iCs/>
                <w:color w:val="000000"/>
                <w:lang w:val="es-ES" w:eastAsia="es-ES"/>
              </w:rPr>
              <w:t>Horas Semanales</w:t>
            </w:r>
          </w:p>
        </w:tc>
        <w:tc>
          <w:tcPr>
            <w:tcW w:w="2258" w:type="dxa"/>
            <w:tcBorders>
              <w:top w:val="single" w:sz="4" w:space="0" w:color="auto"/>
              <w:left w:val="single" w:sz="4" w:space="0" w:color="auto"/>
              <w:bottom w:val="single" w:sz="4" w:space="0" w:color="auto"/>
              <w:right w:val="single" w:sz="4" w:space="0" w:color="auto"/>
            </w:tcBorders>
            <w:vAlign w:val="center"/>
            <w:hideMark/>
          </w:tcPr>
          <w:p w14:paraId="5FE7435A" w14:textId="3A09D658" w:rsidR="00D5578A" w:rsidRDefault="00D5578A" w:rsidP="00C64C25">
            <w:pPr>
              <w:spacing w:after="0" w:line="240" w:lineRule="auto"/>
              <w:rPr>
                <w:rFonts w:ascii="Arial" w:eastAsia="Times New Roman" w:hAnsi="Arial" w:cs="Arial"/>
                <w:b/>
                <w:iCs/>
                <w:sz w:val="24"/>
                <w:szCs w:val="24"/>
                <w:lang w:val="es-ES" w:eastAsia="es-ES"/>
              </w:rPr>
            </w:pPr>
            <w:proofErr w:type="spellStart"/>
            <w:r>
              <w:rPr>
                <w:rFonts w:ascii="Arial" w:eastAsia="Times New Roman" w:hAnsi="Arial" w:cs="Arial"/>
                <w:b/>
                <w:iCs/>
                <w:color w:val="000000"/>
                <w:sz w:val="24"/>
                <w:szCs w:val="24"/>
                <w:lang w:val="es-ES" w:eastAsia="es-ES"/>
              </w:rPr>
              <w:t>Hrs</w:t>
            </w:r>
            <w:proofErr w:type="spellEnd"/>
            <w:r>
              <w:rPr>
                <w:rFonts w:ascii="Arial" w:eastAsia="Times New Roman" w:hAnsi="Arial" w:cs="Arial"/>
                <w:b/>
                <w:iCs/>
                <w:color w:val="000000"/>
                <w:sz w:val="24"/>
                <w:szCs w:val="24"/>
                <w:lang w:val="es-ES" w:eastAsia="es-ES"/>
              </w:rPr>
              <w:t xml:space="preserve">. Totales: </w:t>
            </w:r>
            <w:r>
              <w:rPr>
                <w:rFonts w:ascii="Arial" w:eastAsia="Times New Roman" w:hAnsi="Arial" w:cs="Arial"/>
                <w:iCs/>
                <w:color w:val="000000"/>
                <w:sz w:val="24"/>
                <w:szCs w:val="24"/>
                <w:lang w:val="es-ES" w:eastAsia="es-ES"/>
              </w:rPr>
              <w:t>0</w:t>
            </w:r>
            <w:r w:rsidR="000F6905">
              <w:rPr>
                <w:rFonts w:ascii="Arial" w:eastAsia="Times New Roman" w:hAnsi="Arial" w:cs="Arial"/>
                <w:iCs/>
                <w:color w:val="000000"/>
                <w:sz w:val="24"/>
                <w:szCs w:val="24"/>
                <w:lang w:val="es-ES" w:eastAsia="es-ES"/>
              </w:rPr>
              <w:t>4</w:t>
            </w:r>
            <w:r>
              <w:rPr>
                <w:rFonts w:ascii="Arial" w:eastAsia="Times New Roman" w:hAnsi="Arial" w:cs="Arial"/>
                <w:b/>
                <w:iCs/>
                <w:color w:val="000000"/>
                <w:sz w:val="24"/>
                <w:szCs w:val="24"/>
                <w:lang w:val="es-ES" w:eastAsia="es-ES"/>
              </w:rPr>
              <w:t xml:space="preserve">     </w:t>
            </w:r>
          </w:p>
        </w:tc>
        <w:tc>
          <w:tcPr>
            <w:tcW w:w="1765" w:type="dxa"/>
            <w:tcBorders>
              <w:top w:val="single" w:sz="4" w:space="0" w:color="auto"/>
              <w:left w:val="single" w:sz="4" w:space="0" w:color="auto"/>
              <w:bottom w:val="single" w:sz="4" w:space="0" w:color="auto"/>
              <w:right w:val="single" w:sz="4" w:space="0" w:color="auto"/>
            </w:tcBorders>
            <w:vAlign w:val="center"/>
            <w:hideMark/>
          </w:tcPr>
          <w:p w14:paraId="460FC3B7" w14:textId="5452ECAD" w:rsidR="00D5578A" w:rsidRDefault="00D5578A" w:rsidP="00C64C25">
            <w:pPr>
              <w:spacing w:after="0" w:line="240" w:lineRule="auto"/>
              <w:rPr>
                <w:rFonts w:ascii="Arial" w:eastAsia="Times New Roman" w:hAnsi="Arial" w:cs="Arial"/>
                <w:b/>
                <w:iCs/>
                <w:sz w:val="24"/>
                <w:szCs w:val="24"/>
                <w:lang w:val="es-ES" w:eastAsia="es-ES"/>
              </w:rPr>
            </w:pPr>
            <w:r>
              <w:rPr>
                <w:rFonts w:ascii="Arial" w:eastAsia="Times New Roman" w:hAnsi="Arial" w:cs="Arial"/>
                <w:b/>
                <w:iCs/>
                <w:color w:val="000000"/>
                <w:sz w:val="24"/>
                <w:szCs w:val="24"/>
                <w:lang w:val="es-ES" w:eastAsia="es-ES"/>
              </w:rPr>
              <w:t>Teóricas</w:t>
            </w:r>
            <w:r>
              <w:rPr>
                <w:rFonts w:ascii="Arial" w:eastAsia="Times New Roman" w:hAnsi="Arial" w:cs="Arial"/>
                <w:iCs/>
                <w:color w:val="000000"/>
                <w:sz w:val="24"/>
                <w:szCs w:val="24"/>
                <w:lang w:val="es-ES" w:eastAsia="es-ES"/>
              </w:rPr>
              <w:t>: 0</w:t>
            </w:r>
            <w:r w:rsidR="000F6905">
              <w:rPr>
                <w:rFonts w:ascii="Arial" w:eastAsia="Times New Roman" w:hAnsi="Arial" w:cs="Arial"/>
                <w:iCs/>
                <w:color w:val="000000"/>
                <w:sz w:val="24"/>
                <w:szCs w:val="24"/>
                <w:lang w:val="es-ES" w:eastAsia="es-ES"/>
              </w:rPr>
              <w:t>2</w:t>
            </w:r>
            <w:r>
              <w:rPr>
                <w:rFonts w:ascii="Arial" w:eastAsia="Times New Roman" w:hAnsi="Arial" w:cs="Arial"/>
                <w:iCs/>
                <w:color w:val="000000"/>
                <w:sz w:val="24"/>
                <w:szCs w:val="24"/>
                <w:lang w:val="es-ES" w:eastAsia="es-ES"/>
              </w:rPr>
              <w:t xml:space="preserve">     </w:t>
            </w:r>
          </w:p>
        </w:tc>
        <w:tc>
          <w:tcPr>
            <w:tcW w:w="1902" w:type="dxa"/>
            <w:tcBorders>
              <w:top w:val="single" w:sz="4" w:space="0" w:color="auto"/>
              <w:left w:val="single" w:sz="4" w:space="0" w:color="auto"/>
              <w:bottom w:val="single" w:sz="4" w:space="0" w:color="auto"/>
              <w:right w:val="single" w:sz="4" w:space="0" w:color="auto"/>
            </w:tcBorders>
            <w:vAlign w:val="center"/>
            <w:hideMark/>
          </w:tcPr>
          <w:p w14:paraId="65D40C29" w14:textId="77777777" w:rsidR="00D5578A" w:rsidRDefault="00D5578A" w:rsidP="00C64C25">
            <w:pPr>
              <w:spacing w:after="0" w:line="240" w:lineRule="auto"/>
              <w:rPr>
                <w:rFonts w:ascii="Arial" w:eastAsia="Times New Roman" w:hAnsi="Arial" w:cs="Arial"/>
                <w:b/>
                <w:iCs/>
                <w:sz w:val="24"/>
                <w:szCs w:val="24"/>
                <w:lang w:val="es-ES" w:eastAsia="es-ES"/>
              </w:rPr>
            </w:pPr>
            <w:r>
              <w:rPr>
                <w:rFonts w:ascii="Arial" w:eastAsia="Times New Roman" w:hAnsi="Arial" w:cs="Arial"/>
                <w:b/>
                <w:iCs/>
                <w:color w:val="000000"/>
                <w:sz w:val="24"/>
                <w:szCs w:val="24"/>
                <w:lang w:val="es-ES" w:eastAsia="es-ES"/>
              </w:rPr>
              <w:t>Prácticas</w:t>
            </w:r>
            <w:r>
              <w:rPr>
                <w:rFonts w:ascii="Arial" w:eastAsia="Times New Roman" w:hAnsi="Arial" w:cs="Arial"/>
                <w:iCs/>
                <w:color w:val="000000"/>
                <w:sz w:val="24"/>
                <w:szCs w:val="24"/>
                <w:lang w:val="es-ES" w:eastAsia="es-ES"/>
              </w:rPr>
              <w:t>: 02</w:t>
            </w:r>
          </w:p>
        </w:tc>
      </w:tr>
      <w:tr w:rsidR="00D5578A" w14:paraId="2FAB9525" w14:textId="77777777" w:rsidTr="00C64C25">
        <w:trPr>
          <w:trHeight w:val="468"/>
          <w:jc w:val="center"/>
        </w:trPr>
        <w:tc>
          <w:tcPr>
            <w:tcW w:w="2830" w:type="dxa"/>
            <w:tcBorders>
              <w:top w:val="single" w:sz="4" w:space="0" w:color="auto"/>
              <w:left w:val="single" w:sz="4" w:space="0" w:color="auto"/>
              <w:bottom w:val="single" w:sz="4" w:space="0" w:color="auto"/>
              <w:right w:val="single" w:sz="4" w:space="0" w:color="auto"/>
            </w:tcBorders>
            <w:vAlign w:val="center"/>
            <w:hideMark/>
          </w:tcPr>
          <w:p w14:paraId="3836634C" w14:textId="77777777" w:rsidR="00D5578A" w:rsidRDefault="00D5578A" w:rsidP="00C64C25">
            <w:pPr>
              <w:spacing w:after="0" w:line="240" w:lineRule="auto"/>
              <w:jc w:val="both"/>
              <w:rPr>
                <w:rFonts w:ascii="Calibri" w:eastAsia="Times New Roman" w:hAnsi="Calibri" w:cs="Arial"/>
                <w:iCs/>
                <w:color w:val="000000"/>
                <w:lang w:val="es-ES" w:eastAsia="es-ES"/>
              </w:rPr>
            </w:pPr>
            <w:r>
              <w:rPr>
                <w:rFonts w:eastAsia="Times New Roman" w:cs="Arial"/>
                <w:iCs/>
                <w:color w:val="000000"/>
                <w:lang w:val="es-ES" w:eastAsia="es-ES"/>
              </w:rPr>
              <w:t>Ciclo</w:t>
            </w:r>
          </w:p>
        </w:tc>
        <w:tc>
          <w:tcPr>
            <w:tcW w:w="5925" w:type="dxa"/>
            <w:gridSpan w:val="3"/>
            <w:tcBorders>
              <w:top w:val="single" w:sz="4" w:space="0" w:color="auto"/>
              <w:left w:val="single" w:sz="4" w:space="0" w:color="auto"/>
              <w:bottom w:val="single" w:sz="4" w:space="0" w:color="auto"/>
              <w:right w:val="single" w:sz="4" w:space="0" w:color="auto"/>
            </w:tcBorders>
            <w:vAlign w:val="center"/>
            <w:hideMark/>
          </w:tcPr>
          <w:p w14:paraId="198C1FC5" w14:textId="77777777" w:rsidR="00D5578A" w:rsidRDefault="00D5578A" w:rsidP="00C64C25">
            <w:pPr>
              <w:spacing w:after="0" w:line="240" w:lineRule="auto"/>
              <w:rPr>
                <w:rFonts w:eastAsia="Times New Roman" w:cs="Arial"/>
                <w:b/>
                <w:iCs/>
                <w:sz w:val="24"/>
                <w:szCs w:val="24"/>
                <w:lang w:val="es-ES" w:eastAsia="es-ES"/>
              </w:rPr>
            </w:pPr>
            <w:r>
              <w:rPr>
                <w:rFonts w:eastAsia="Times New Roman" w:cs="Arial"/>
                <w:b/>
                <w:iCs/>
                <w:sz w:val="24"/>
                <w:szCs w:val="24"/>
                <w:lang w:val="es-ES" w:eastAsia="es-ES"/>
              </w:rPr>
              <w:t>V</w:t>
            </w:r>
          </w:p>
        </w:tc>
      </w:tr>
      <w:tr w:rsidR="00D5578A" w14:paraId="4F5D33BE" w14:textId="77777777" w:rsidTr="00C64C25">
        <w:trPr>
          <w:trHeight w:val="468"/>
          <w:jc w:val="center"/>
        </w:trPr>
        <w:tc>
          <w:tcPr>
            <w:tcW w:w="2830" w:type="dxa"/>
            <w:tcBorders>
              <w:top w:val="single" w:sz="4" w:space="0" w:color="auto"/>
              <w:left w:val="single" w:sz="4" w:space="0" w:color="auto"/>
              <w:bottom w:val="single" w:sz="4" w:space="0" w:color="auto"/>
              <w:right w:val="single" w:sz="4" w:space="0" w:color="auto"/>
            </w:tcBorders>
            <w:vAlign w:val="center"/>
            <w:hideMark/>
          </w:tcPr>
          <w:p w14:paraId="64857858" w14:textId="77777777" w:rsidR="00D5578A" w:rsidRDefault="00D5578A" w:rsidP="00C64C25">
            <w:pPr>
              <w:spacing w:after="0" w:line="240" w:lineRule="auto"/>
              <w:jc w:val="both"/>
              <w:rPr>
                <w:rFonts w:eastAsia="Times New Roman" w:cs="Arial"/>
                <w:iCs/>
                <w:color w:val="000000"/>
                <w:lang w:val="es-ES" w:eastAsia="es-ES"/>
              </w:rPr>
            </w:pPr>
            <w:r>
              <w:rPr>
                <w:rFonts w:eastAsia="Times New Roman" w:cs="Arial"/>
                <w:iCs/>
                <w:color w:val="000000"/>
                <w:lang w:val="es-ES" w:eastAsia="es-ES"/>
              </w:rPr>
              <w:t>Sección</w:t>
            </w:r>
          </w:p>
        </w:tc>
        <w:tc>
          <w:tcPr>
            <w:tcW w:w="5925" w:type="dxa"/>
            <w:gridSpan w:val="3"/>
            <w:tcBorders>
              <w:top w:val="single" w:sz="4" w:space="0" w:color="auto"/>
              <w:left w:val="single" w:sz="4" w:space="0" w:color="auto"/>
              <w:bottom w:val="single" w:sz="4" w:space="0" w:color="auto"/>
              <w:right w:val="single" w:sz="4" w:space="0" w:color="auto"/>
            </w:tcBorders>
            <w:vAlign w:val="center"/>
            <w:hideMark/>
          </w:tcPr>
          <w:p w14:paraId="6F66A1E1" w14:textId="77777777" w:rsidR="00D5578A" w:rsidRDefault="00D5578A" w:rsidP="00C64C25">
            <w:pPr>
              <w:spacing w:after="0" w:line="240" w:lineRule="auto"/>
              <w:rPr>
                <w:rFonts w:ascii="Arial" w:eastAsia="Times New Roman" w:hAnsi="Arial" w:cs="Arial"/>
                <w:iCs/>
                <w:color w:val="000000"/>
                <w:sz w:val="24"/>
                <w:szCs w:val="24"/>
                <w:lang w:val="es-ES" w:eastAsia="es-ES"/>
              </w:rPr>
            </w:pPr>
            <w:r>
              <w:rPr>
                <w:rFonts w:ascii="Arial" w:eastAsia="Times New Roman" w:hAnsi="Arial" w:cs="Arial"/>
                <w:b/>
                <w:iCs/>
                <w:color w:val="000000"/>
                <w:sz w:val="24"/>
                <w:szCs w:val="24"/>
                <w:lang w:val="es-ES" w:eastAsia="es-ES"/>
              </w:rPr>
              <w:t>A</w:t>
            </w:r>
          </w:p>
        </w:tc>
      </w:tr>
      <w:tr w:rsidR="00D5578A" w:rsidRPr="002C090E" w14:paraId="5C7FF2F4" w14:textId="77777777" w:rsidTr="00C64C25">
        <w:trPr>
          <w:trHeight w:val="509"/>
          <w:jc w:val="center"/>
        </w:trPr>
        <w:tc>
          <w:tcPr>
            <w:tcW w:w="2830" w:type="dxa"/>
            <w:tcBorders>
              <w:top w:val="single" w:sz="4" w:space="0" w:color="auto"/>
              <w:left w:val="single" w:sz="4" w:space="0" w:color="auto"/>
              <w:bottom w:val="single" w:sz="4" w:space="0" w:color="auto"/>
              <w:right w:val="single" w:sz="4" w:space="0" w:color="auto"/>
            </w:tcBorders>
            <w:vAlign w:val="center"/>
            <w:hideMark/>
          </w:tcPr>
          <w:p w14:paraId="4596D55E" w14:textId="77777777" w:rsidR="00D5578A" w:rsidRDefault="00D5578A" w:rsidP="00C64C25">
            <w:pPr>
              <w:spacing w:after="0" w:line="240" w:lineRule="auto"/>
              <w:jc w:val="both"/>
              <w:rPr>
                <w:rFonts w:ascii="Calibri" w:eastAsia="Times New Roman" w:hAnsi="Calibri" w:cs="Arial"/>
                <w:iCs/>
                <w:color w:val="000000"/>
                <w:lang w:val="es-ES" w:eastAsia="es-ES"/>
              </w:rPr>
            </w:pPr>
            <w:r>
              <w:rPr>
                <w:rFonts w:eastAsia="Times New Roman" w:cs="Arial"/>
                <w:iCs/>
                <w:color w:val="000000"/>
                <w:lang w:val="es-ES" w:eastAsia="es-ES"/>
              </w:rPr>
              <w:t>Docente responsable</w:t>
            </w:r>
          </w:p>
        </w:tc>
        <w:tc>
          <w:tcPr>
            <w:tcW w:w="5925" w:type="dxa"/>
            <w:gridSpan w:val="3"/>
            <w:tcBorders>
              <w:top w:val="single" w:sz="4" w:space="0" w:color="auto"/>
              <w:left w:val="single" w:sz="4" w:space="0" w:color="auto"/>
              <w:bottom w:val="single" w:sz="4" w:space="0" w:color="auto"/>
              <w:right w:val="single" w:sz="4" w:space="0" w:color="auto"/>
            </w:tcBorders>
            <w:vAlign w:val="center"/>
            <w:hideMark/>
          </w:tcPr>
          <w:p w14:paraId="46844CB7" w14:textId="77777777" w:rsidR="00D5578A" w:rsidRPr="00547E95" w:rsidRDefault="00D5578A" w:rsidP="00C64C25">
            <w:pPr>
              <w:spacing w:after="0" w:line="240" w:lineRule="auto"/>
              <w:rPr>
                <w:rFonts w:ascii="Arial" w:eastAsia="Times New Roman" w:hAnsi="Arial" w:cs="Arial"/>
                <w:b/>
                <w:iCs/>
                <w:color w:val="000000"/>
                <w:sz w:val="24"/>
                <w:szCs w:val="24"/>
                <w:lang w:val="en-US" w:eastAsia="es-ES"/>
              </w:rPr>
            </w:pPr>
            <w:r w:rsidRPr="00547E95">
              <w:rPr>
                <w:rFonts w:ascii="Arial" w:eastAsia="Times New Roman" w:hAnsi="Arial" w:cs="Arial"/>
                <w:b/>
                <w:iCs/>
                <w:color w:val="000000"/>
                <w:lang w:val="en-US" w:eastAsia="es-ES"/>
              </w:rPr>
              <w:t xml:space="preserve">M(o). Robert William Ocrospoma </w:t>
            </w:r>
            <w:proofErr w:type="spellStart"/>
            <w:proofErr w:type="gramStart"/>
            <w:r w:rsidRPr="00547E95">
              <w:rPr>
                <w:rFonts w:ascii="Arial" w:eastAsia="Times New Roman" w:hAnsi="Arial" w:cs="Arial"/>
                <w:b/>
                <w:iCs/>
                <w:color w:val="000000"/>
                <w:lang w:val="en-US" w:eastAsia="es-ES"/>
              </w:rPr>
              <w:t>Dueñas</w:t>
            </w:r>
            <w:proofErr w:type="spellEnd"/>
            <w:r w:rsidRPr="00547E95">
              <w:rPr>
                <w:rFonts w:ascii="Arial" w:eastAsia="Times New Roman" w:hAnsi="Arial" w:cs="Arial"/>
                <w:b/>
                <w:iCs/>
                <w:color w:val="000000"/>
                <w:lang w:val="en-US" w:eastAsia="es-ES"/>
              </w:rPr>
              <w:t xml:space="preserve">  –</w:t>
            </w:r>
            <w:proofErr w:type="gramEnd"/>
            <w:r w:rsidRPr="00547E95">
              <w:rPr>
                <w:rFonts w:ascii="Arial" w:eastAsia="Times New Roman" w:hAnsi="Arial" w:cs="Arial"/>
                <w:b/>
                <w:iCs/>
                <w:color w:val="000000"/>
                <w:lang w:val="en-US" w:eastAsia="es-ES"/>
              </w:rPr>
              <w:t xml:space="preserve"> CIP: 92750</w:t>
            </w:r>
          </w:p>
        </w:tc>
      </w:tr>
      <w:tr w:rsidR="00D5578A" w14:paraId="4B404437" w14:textId="77777777" w:rsidTr="00C64C25">
        <w:trPr>
          <w:trHeight w:val="468"/>
          <w:jc w:val="center"/>
        </w:trPr>
        <w:tc>
          <w:tcPr>
            <w:tcW w:w="2830" w:type="dxa"/>
            <w:tcBorders>
              <w:top w:val="single" w:sz="4" w:space="0" w:color="auto"/>
              <w:left w:val="single" w:sz="4" w:space="0" w:color="auto"/>
              <w:bottom w:val="single" w:sz="4" w:space="0" w:color="auto"/>
              <w:right w:val="single" w:sz="4" w:space="0" w:color="auto"/>
            </w:tcBorders>
            <w:vAlign w:val="center"/>
            <w:hideMark/>
          </w:tcPr>
          <w:p w14:paraId="339858C0" w14:textId="77777777" w:rsidR="00D5578A" w:rsidRDefault="00D5578A" w:rsidP="00C64C25">
            <w:pPr>
              <w:spacing w:after="0" w:line="240" w:lineRule="auto"/>
              <w:jc w:val="both"/>
              <w:rPr>
                <w:rFonts w:ascii="Calibri" w:eastAsia="Times New Roman" w:hAnsi="Calibri" w:cs="Arial"/>
                <w:iCs/>
                <w:color w:val="000000"/>
                <w:lang w:val="es-ES" w:eastAsia="es-ES"/>
              </w:rPr>
            </w:pPr>
            <w:r>
              <w:rPr>
                <w:rFonts w:eastAsia="Times New Roman" w:cs="Arial"/>
                <w:iCs/>
                <w:color w:val="000000"/>
                <w:lang w:val="es-ES" w:eastAsia="es-ES"/>
              </w:rPr>
              <w:t>Correo Institucional</w:t>
            </w:r>
          </w:p>
        </w:tc>
        <w:tc>
          <w:tcPr>
            <w:tcW w:w="5925" w:type="dxa"/>
            <w:gridSpan w:val="3"/>
            <w:tcBorders>
              <w:top w:val="single" w:sz="4" w:space="0" w:color="auto"/>
              <w:left w:val="single" w:sz="4" w:space="0" w:color="auto"/>
              <w:bottom w:val="single" w:sz="4" w:space="0" w:color="auto"/>
              <w:right w:val="single" w:sz="4" w:space="0" w:color="auto"/>
            </w:tcBorders>
            <w:vAlign w:val="center"/>
            <w:hideMark/>
          </w:tcPr>
          <w:p w14:paraId="76919CFB" w14:textId="77777777" w:rsidR="00D5578A" w:rsidRDefault="009E4129" w:rsidP="00C64C25">
            <w:pPr>
              <w:spacing w:after="0" w:line="240" w:lineRule="auto"/>
              <w:rPr>
                <w:rFonts w:ascii="Arial" w:eastAsia="Times New Roman" w:hAnsi="Arial" w:cs="Arial"/>
                <w:b/>
                <w:iCs/>
                <w:color w:val="000000"/>
                <w:sz w:val="24"/>
                <w:szCs w:val="24"/>
                <w:lang w:val="es-ES" w:eastAsia="es-ES"/>
              </w:rPr>
            </w:pPr>
            <w:hyperlink r:id="rId9" w:history="1">
              <w:r w:rsidR="00D5578A" w:rsidRPr="00C47CBC">
                <w:rPr>
                  <w:rStyle w:val="Hipervnculo"/>
                  <w:rFonts w:ascii="Arial" w:eastAsia="Times New Roman" w:hAnsi="Arial" w:cs="Arial"/>
                  <w:b/>
                  <w:iCs/>
                  <w:lang w:val="es-ES" w:eastAsia="es-ES"/>
                </w:rPr>
                <w:t>rocrospoma@unjfsc.edu.pe</w:t>
              </w:r>
            </w:hyperlink>
          </w:p>
        </w:tc>
      </w:tr>
      <w:tr w:rsidR="00D5578A" w14:paraId="2158387A" w14:textId="77777777" w:rsidTr="00C64C25">
        <w:trPr>
          <w:trHeight w:val="468"/>
          <w:jc w:val="center"/>
        </w:trPr>
        <w:tc>
          <w:tcPr>
            <w:tcW w:w="2830" w:type="dxa"/>
            <w:tcBorders>
              <w:top w:val="single" w:sz="4" w:space="0" w:color="auto"/>
              <w:left w:val="single" w:sz="4" w:space="0" w:color="auto"/>
              <w:bottom w:val="single" w:sz="4" w:space="0" w:color="auto"/>
              <w:right w:val="single" w:sz="4" w:space="0" w:color="auto"/>
            </w:tcBorders>
            <w:vAlign w:val="center"/>
            <w:hideMark/>
          </w:tcPr>
          <w:p w14:paraId="7B85D5B5" w14:textId="77777777" w:rsidR="00D5578A" w:rsidRDefault="00D5578A" w:rsidP="00C64C25">
            <w:pPr>
              <w:spacing w:after="0" w:line="240" w:lineRule="auto"/>
              <w:jc w:val="both"/>
              <w:rPr>
                <w:rFonts w:ascii="Calibri" w:eastAsia="Times New Roman" w:hAnsi="Calibri" w:cs="Arial"/>
                <w:iCs/>
                <w:color w:val="000000"/>
                <w:lang w:val="es-ES" w:eastAsia="es-ES"/>
              </w:rPr>
            </w:pPr>
            <w:r>
              <w:rPr>
                <w:rFonts w:eastAsia="Times New Roman" w:cs="Arial"/>
                <w:iCs/>
                <w:color w:val="000000"/>
                <w:lang w:val="es-ES" w:eastAsia="es-ES"/>
              </w:rPr>
              <w:t>Nº de Celular</w:t>
            </w:r>
          </w:p>
        </w:tc>
        <w:tc>
          <w:tcPr>
            <w:tcW w:w="5925" w:type="dxa"/>
            <w:gridSpan w:val="3"/>
            <w:tcBorders>
              <w:top w:val="single" w:sz="4" w:space="0" w:color="auto"/>
              <w:left w:val="single" w:sz="4" w:space="0" w:color="auto"/>
              <w:bottom w:val="single" w:sz="4" w:space="0" w:color="auto"/>
              <w:right w:val="single" w:sz="4" w:space="0" w:color="auto"/>
            </w:tcBorders>
            <w:vAlign w:val="center"/>
            <w:hideMark/>
          </w:tcPr>
          <w:p w14:paraId="586477E4" w14:textId="77777777" w:rsidR="00D5578A" w:rsidRDefault="00D5578A" w:rsidP="00C64C25">
            <w:pPr>
              <w:spacing w:after="0" w:line="240" w:lineRule="auto"/>
              <w:jc w:val="both"/>
              <w:rPr>
                <w:rFonts w:ascii="Arial" w:eastAsia="Times New Roman" w:hAnsi="Arial" w:cs="Arial"/>
                <w:b/>
                <w:iCs/>
                <w:color w:val="0033CC"/>
                <w:sz w:val="24"/>
                <w:szCs w:val="24"/>
                <w:lang w:val="es-ES" w:eastAsia="es-ES"/>
              </w:rPr>
            </w:pPr>
            <w:r>
              <w:rPr>
                <w:rFonts w:ascii="Arial" w:eastAsia="Times New Roman" w:hAnsi="Arial" w:cs="Arial"/>
                <w:b/>
                <w:iCs/>
                <w:color w:val="000000"/>
                <w:lang w:val="es-ES" w:eastAsia="es-ES"/>
              </w:rPr>
              <w:t>952621057</w:t>
            </w:r>
          </w:p>
        </w:tc>
      </w:tr>
    </w:tbl>
    <w:p w14:paraId="507B6135" w14:textId="0B5AC135" w:rsidR="00D5578A" w:rsidRDefault="00D5578A" w:rsidP="00D5578A">
      <w:pPr>
        <w:spacing w:after="0" w:line="240" w:lineRule="auto"/>
        <w:ind w:left="851"/>
        <w:jc w:val="both"/>
        <w:rPr>
          <w:rFonts w:ascii="Calibri" w:eastAsia="Times New Roman" w:hAnsi="Calibri" w:cs="Arial"/>
          <w:iCs/>
          <w:sz w:val="24"/>
          <w:szCs w:val="24"/>
          <w:lang w:val="es-ES" w:eastAsia="es-ES"/>
        </w:rPr>
      </w:pPr>
    </w:p>
    <w:p w14:paraId="33B2B3F2" w14:textId="69AE0C66" w:rsidR="000F6905" w:rsidRDefault="000F6905" w:rsidP="00D5578A">
      <w:pPr>
        <w:spacing w:after="0" w:line="240" w:lineRule="auto"/>
        <w:ind w:left="851"/>
        <w:jc w:val="both"/>
        <w:rPr>
          <w:rFonts w:ascii="Calibri" w:eastAsia="Times New Roman" w:hAnsi="Calibri" w:cs="Arial"/>
          <w:iCs/>
          <w:sz w:val="24"/>
          <w:szCs w:val="24"/>
          <w:lang w:val="es-ES" w:eastAsia="es-ES"/>
        </w:rPr>
      </w:pPr>
    </w:p>
    <w:p w14:paraId="551E9BD1" w14:textId="77777777" w:rsidR="000F6905" w:rsidRDefault="000F6905" w:rsidP="00D5578A">
      <w:pPr>
        <w:spacing w:after="0" w:line="240" w:lineRule="auto"/>
        <w:ind w:left="851"/>
        <w:jc w:val="both"/>
        <w:rPr>
          <w:rFonts w:ascii="Calibri" w:eastAsia="Times New Roman" w:hAnsi="Calibri" w:cs="Arial"/>
          <w:iCs/>
          <w:sz w:val="24"/>
          <w:szCs w:val="24"/>
          <w:lang w:val="es-ES" w:eastAsia="es-ES"/>
        </w:rPr>
      </w:pPr>
    </w:p>
    <w:p w14:paraId="284D13A2" w14:textId="77777777" w:rsidR="002A6215" w:rsidRDefault="005702C5" w:rsidP="00B93975">
      <w:pPr>
        <w:numPr>
          <w:ilvl w:val="0"/>
          <w:numId w:val="16"/>
        </w:numPr>
        <w:tabs>
          <w:tab w:val="left" w:pos="284"/>
        </w:tabs>
        <w:spacing w:after="0" w:line="360" w:lineRule="auto"/>
        <w:ind w:left="0" w:firstLine="0"/>
        <w:jc w:val="both"/>
        <w:rPr>
          <w:rFonts w:eastAsia="Times New Roman" w:cs="Arial"/>
          <w:b/>
          <w:iCs/>
          <w:sz w:val="24"/>
          <w:szCs w:val="24"/>
          <w:lang w:val="es-ES" w:eastAsia="es-ES"/>
        </w:rPr>
      </w:pPr>
      <w:r>
        <w:rPr>
          <w:rFonts w:eastAsia="Times New Roman" w:cs="Arial"/>
          <w:b/>
          <w:iCs/>
          <w:sz w:val="24"/>
          <w:szCs w:val="24"/>
          <w:lang w:val="es-ES" w:eastAsia="es-ES"/>
        </w:rPr>
        <w:lastRenderedPageBreak/>
        <w:t>SUMILLA</w:t>
      </w:r>
    </w:p>
    <w:p w14:paraId="2FF6FE7A" w14:textId="77777777" w:rsidR="002A6215" w:rsidRPr="00D3398B" w:rsidRDefault="00D3398B" w:rsidP="002A6215">
      <w:pPr>
        <w:tabs>
          <w:tab w:val="left" w:pos="284"/>
        </w:tabs>
        <w:spacing w:after="0" w:line="360" w:lineRule="auto"/>
        <w:jc w:val="both"/>
        <w:rPr>
          <w:rFonts w:eastAsia="Times New Roman" w:cs="Arial"/>
          <w:b/>
          <w:iCs/>
          <w:sz w:val="24"/>
          <w:szCs w:val="24"/>
          <w:lang w:eastAsia="es-ES"/>
        </w:rPr>
      </w:pPr>
      <w:r>
        <w:t>La Termodinámica es una ciencia aplicable a la resolución de problemas prácticos. Sus aplicaciones son tan numerosas y cubren tantos aspectos distintos de la actividad humana que resulta imposible hacer una enumeración taxativa. Esto sucede porque la Termodinámica se ocupa de cosas tan básicas que están presentes en todos los hechos. En el curso de Termodinámica General está pensado de manera tal que al finalizar su desarrollo el estudiante haya logrado competencias que le permitan evaluar la información básica de la termodinámica general que le permitan teorizar una exposición completa de los principios de la termodinámica para resolver problemas del contexto real referente a la ingeniería de los alimentos.</w:t>
      </w:r>
    </w:p>
    <w:p w14:paraId="318D52E2" w14:textId="77777777" w:rsidR="00D141E9" w:rsidRPr="00CC521E" w:rsidRDefault="00D141E9" w:rsidP="00D141E9">
      <w:pPr>
        <w:spacing w:after="0" w:line="240" w:lineRule="auto"/>
        <w:jc w:val="both"/>
        <w:rPr>
          <w:b/>
          <w:sz w:val="24"/>
          <w:szCs w:val="24"/>
        </w:rPr>
      </w:pPr>
      <w:r w:rsidRPr="00CC521E">
        <w:rPr>
          <w:b/>
          <w:sz w:val="24"/>
          <w:szCs w:val="24"/>
        </w:rPr>
        <w:t>COMPETENCIA</w:t>
      </w:r>
    </w:p>
    <w:p w14:paraId="15B1634C" w14:textId="77777777" w:rsidR="005702C5" w:rsidRPr="00D141E9" w:rsidRDefault="00D141E9" w:rsidP="00D141E9">
      <w:pPr>
        <w:jc w:val="both"/>
      </w:pPr>
      <w:r w:rsidRPr="00A66FEC">
        <w:rPr>
          <w:sz w:val="24"/>
          <w:szCs w:val="24"/>
        </w:rPr>
        <w:t xml:space="preserve">Conocer </w:t>
      </w:r>
      <w:r>
        <w:rPr>
          <w:sz w:val="24"/>
          <w:szCs w:val="24"/>
        </w:rPr>
        <w:t xml:space="preserve">los principios fundamentales de la </w:t>
      </w:r>
      <w:r w:rsidR="00D3398B">
        <w:rPr>
          <w:sz w:val="24"/>
          <w:szCs w:val="24"/>
        </w:rPr>
        <w:t xml:space="preserve">Termodinámica </w:t>
      </w:r>
      <w:proofErr w:type="gramStart"/>
      <w:r w:rsidR="00D3398B">
        <w:rPr>
          <w:sz w:val="24"/>
          <w:szCs w:val="24"/>
        </w:rPr>
        <w:t xml:space="preserve">General </w:t>
      </w:r>
      <w:r>
        <w:rPr>
          <w:sz w:val="24"/>
          <w:szCs w:val="24"/>
        </w:rPr>
        <w:t>.</w:t>
      </w:r>
      <w:proofErr w:type="gramEnd"/>
    </w:p>
    <w:p w14:paraId="513B211E" w14:textId="77777777" w:rsidR="00D32384" w:rsidRDefault="00D32384" w:rsidP="00D32384">
      <w:pPr>
        <w:numPr>
          <w:ilvl w:val="4"/>
          <w:numId w:val="0"/>
        </w:numPr>
        <w:tabs>
          <w:tab w:val="left" w:pos="567"/>
        </w:tabs>
        <w:jc w:val="both"/>
        <w:rPr>
          <w:rFonts w:ascii="Calibri" w:eastAsia="Times New Roman" w:hAnsi="Calibri" w:cs="Arial"/>
          <w:b/>
          <w:iCs/>
          <w:sz w:val="24"/>
          <w:szCs w:val="24"/>
          <w:lang w:val="es-ES" w:eastAsia="es-ES"/>
        </w:rPr>
      </w:pPr>
      <w:r w:rsidRPr="00D32384">
        <w:rPr>
          <w:rFonts w:ascii="Calibri" w:eastAsia="Times New Roman" w:hAnsi="Calibri" w:cs="Arial"/>
          <w:b/>
          <w:iCs/>
          <w:sz w:val="24"/>
          <w:szCs w:val="24"/>
          <w:lang w:val="es-ES" w:eastAsia="es-ES"/>
        </w:rPr>
        <w:t>II</w:t>
      </w:r>
      <w:r w:rsidR="00B528BD">
        <w:rPr>
          <w:rFonts w:ascii="Calibri" w:eastAsia="Times New Roman" w:hAnsi="Calibri" w:cs="Arial"/>
          <w:b/>
          <w:iCs/>
          <w:sz w:val="24"/>
          <w:szCs w:val="24"/>
          <w:lang w:val="es-ES" w:eastAsia="es-ES"/>
        </w:rPr>
        <w:t>I</w:t>
      </w:r>
      <w:r w:rsidRPr="00D32384">
        <w:rPr>
          <w:rFonts w:ascii="Calibri" w:eastAsia="Times New Roman" w:hAnsi="Calibri" w:cs="Arial"/>
          <w:b/>
          <w:iCs/>
          <w:sz w:val="24"/>
          <w:szCs w:val="24"/>
          <w:lang w:val="es-ES" w:eastAsia="es-ES"/>
        </w:rPr>
        <w:t>. CAPACIDADES AL FINALIZAR EL CURSO</w:t>
      </w:r>
    </w:p>
    <w:p w14:paraId="647252D0" w14:textId="77777777" w:rsidR="00D141E9" w:rsidRPr="00D32384" w:rsidRDefault="00D141E9" w:rsidP="00D32384">
      <w:pPr>
        <w:numPr>
          <w:ilvl w:val="4"/>
          <w:numId w:val="0"/>
        </w:numPr>
        <w:tabs>
          <w:tab w:val="left" w:pos="567"/>
        </w:tabs>
        <w:jc w:val="both"/>
        <w:rPr>
          <w:rFonts w:ascii="Calibri" w:eastAsia="Times New Roman" w:hAnsi="Calibri" w:cs="Arial"/>
          <w:b/>
          <w:iCs/>
          <w:sz w:val="24"/>
          <w:szCs w:val="24"/>
          <w:lang w:val="es-ES" w:eastAsia="es-ES"/>
        </w:rPr>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537"/>
        <w:gridCol w:w="3827"/>
        <w:gridCol w:w="1276"/>
      </w:tblGrid>
      <w:tr w:rsidR="00D32384" w:rsidRPr="004872A8" w14:paraId="35F51B92" w14:textId="77777777" w:rsidTr="005420DB">
        <w:trPr>
          <w:trHeight w:val="1007"/>
          <w:jc w:val="center"/>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0DFEA61" w14:textId="77777777" w:rsidR="00D32384" w:rsidRPr="004872A8" w:rsidRDefault="00D32384" w:rsidP="005420DB">
            <w:pPr>
              <w:spacing w:after="0" w:line="360" w:lineRule="auto"/>
              <w:ind w:left="567" w:right="-500" w:firstLine="425"/>
              <w:jc w:val="center"/>
              <w:rPr>
                <w:rFonts w:eastAsia="Times New Roman" w:cs="Arial"/>
                <w:b/>
                <w:iCs/>
                <w:lang w:val="es-ES" w:eastAsia="es-ES"/>
              </w:rPr>
            </w:pPr>
          </w:p>
        </w:tc>
        <w:tc>
          <w:tcPr>
            <w:tcW w:w="4537" w:type="dxa"/>
            <w:tcBorders>
              <w:left w:val="single" w:sz="4" w:space="0" w:color="auto"/>
            </w:tcBorders>
            <w:shd w:val="clear" w:color="auto" w:fill="auto"/>
            <w:vAlign w:val="center"/>
          </w:tcPr>
          <w:p w14:paraId="792F4588" w14:textId="77777777" w:rsidR="00D32384" w:rsidRPr="006D2C7B" w:rsidRDefault="00D32384" w:rsidP="005420DB">
            <w:pPr>
              <w:spacing w:after="0" w:line="240" w:lineRule="auto"/>
              <w:jc w:val="center"/>
              <w:rPr>
                <w:rFonts w:eastAsia="Times New Roman" w:cs="Arial"/>
                <w:b/>
                <w:iCs/>
                <w:sz w:val="24"/>
                <w:szCs w:val="24"/>
                <w:lang w:val="es-ES" w:eastAsia="es-ES"/>
              </w:rPr>
            </w:pPr>
            <w:r w:rsidRPr="006D2C7B">
              <w:rPr>
                <w:rFonts w:eastAsia="Times New Roman" w:cs="Arial"/>
                <w:b/>
                <w:iCs/>
                <w:sz w:val="24"/>
                <w:szCs w:val="24"/>
                <w:lang w:val="es-ES" w:eastAsia="es-ES"/>
              </w:rPr>
              <w:t>CAPACIDAD DE LA UNIDAD DIDACTICA</w:t>
            </w:r>
          </w:p>
        </w:tc>
        <w:tc>
          <w:tcPr>
            <w:tcW w:w="3827" w:type="dxa"/>
            <w:shd w:val="clear" w:color="auto" w:fill="auto"/>
            <w:vAlign w:val="center"/>
          </w:tcPr>
          <w:p w14:paraId="258B5863" w14:textId="77777777" w:rsidR="00D32384" w:rsidRPr="006D2C7B" w:rsidRDefault="00D32384" w:rsidP="005420DB">
            <w:pPr>
              <w:spacing w:after="0" w:line="240" w:lineRule="auto"/>
              <w:jc w:val="center"/>
              <w:rPr>
                <w:rFonts w:eastAsia="Times New Roman" w:cs="Arial"/>
                <w:b/>
                <w:iCs/>
                <w:sz w:val="24"/>
                <w:szCs w:val="24"/>
                <w:lang w:val="es-ES" w:eastAsia="es-ES"/>
              </w:rPr>
            </w:pPr>
            <w:r w:rsidRPr="006D2C7B">
              <w:rPr>
                <w:rFonts w:eastAsia="Times New Roman" w:cs="Arial"/>
                <w:b/>
                <w:iCs/>
                <w:sz w:val="24"/>
                <w:szCs w:val="24"/>
                <w:lang w:val="es-ES" w:eastAsia="es-ES"/>
              </w:rPr>
              <w:t>NOMBRE DE LA UNIDAD DIDACTICA</w:t>
            </w:r>
          </w:p>
        </w:tc>
        <w:tc>
          <w:tcPr>
            <w:tcW w:w="1276" w:type="dxa"/>
            <w:shd w:val="clear" w:color="auto" w:fill="auto"/>
          </w:tcPr>
          <w:p w14:paraId="6DCA89AE" w14:textId="77777777" w:rsidR="00D32384" w:rsidRDefault="00D32384" w:rsidP="005420DB">
            <w:pPr>
              <w:spacing w:after="0" w:line="360" w:lineRule="auto"/>
              <w:jc w:val="center"/>
              <w:rPr>
                <w:rFonts w:eastAsia="Times New Roman" w:cs="Arial"/>
                <w:b/>
                <w:iCs/>
                <w:lang w:val="es-ES" w:eastAsia="es-ES"/>
              </w:rPr>
            </w:pPr>
          </w:p>
          <w:p w14:paraId="0E10CF80" w14:textId="77777777" w:rsidR="00D32384" w:rsidRPr="004872A8" w:rsidRDefault="00D32384" w:rsidP="005420DB">
            <w:pPr>
              <w:spacing w:after="0" w:line="360" w:lineRule="auto"/>
              <w:jc w:val="center"/>
              <w:rPr>
                <w:rFonts w:eastAsia="Times New Roman" w:cs="Arial"/>
                <w:b/>
                <w:iCs/>
                <w:lang w:val="es-ES" w:eastAsia="es-ES"/>
              </w:rPr>
            </w:pPr>
            <w:r w:rsidRPr="004872A8">
              <w:rPr>
                <w:rFonts w:eastAsia="Times New Roman" w:cs="Arial"/>
                <w:b/>
                <w:iCs/>
                <w:lang w:val="es-ES" w:eastAsia="es-ES"/>
              </w:rPr>
              <w:t>SEMANAS</w:t>
            </w:r>
          </w:p>
        </w:tc>
      </w:tr>
      <w:tr w:rsidR="00D32384" w:rsidRPr="004872A8" w14:paraId="36F5B1F5" w14:textId="77777777" w:rsidTr="005420DB">
        <w:trPr>
          <w:cantSplit/>
          <w:trHeight w:val="1468"/>
          <w:jc w:val="center"/>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tcPr>
          <w:p w14:paraId="172F811D" w14:textId="77777777" w:rsidR="00D32384" w:rsidRPr="004872A8" w:rsidRDefault="00D32384" w:rsidP="005420DB">
            <w:pPr>
              <w:spacing w:after="0" w:line="240" w:lineRule="auto"/>
              <w:ind w:left="113" w:right="113"/>
              <w:jc w:val="center"/>
              <w:rPr>
                <w:rFonts w:eastAsia="Times New Roman" w:cs="Arial"/>
                <w:b/>
                <w:iCs/>
                <w:lang w:val="es-ES" w:eastAsia="es-ES"/>
              </w:rPr>
            </w:pPr>
            <w:r w:rsidRPr="004872A8">
              <w:rPr>
                <w:rFonts w:eastAsia="Times New Roman" w:cs="Arial"/>
                <w:b/>
                <w:iCs/>
                <w:lang w:val="es-ES" w:eastAsia="es-ES"/>
              </w:rPr>
              <w:t xml:space="preserve">UNIDAD </w:t>
            </w:r>
          </w:p>
          <w:p w14:paraId="1478FD8B" w14:textId="77777777" w:rsidR="00D32384" w:rsidRPr="004872A8" w:rsidRDefault="00D32384" w:rsidP="005420DB">
            <w:pPr>
              <w:spacing w:after="0" w:line="240" w:lineRule="auto"/>
              <w:ind w:left="113" w:right="113"/>
              <w:jc w:val="center"/>
              <w:rPr>
                <w:rFonts w:eastAsia="Times New Roman" w:cs="Arial"/>
                <w:b/>
                <w:iCs/>
                <w:lang w:val="es-ES" w:eastAsia="es-ES"/>
              </w:rPr>
            </w:pPr>
            <w:r w:rsidRPr="004872A8">
              <w:rPr>
                <w:rFonts w:eastAsia="Times New Roman" w:cs="Arial"/>
                <w:b/>
                <w:iCs/>
                <w:lang w:val="es-ES" w:eastAsia="es-ES"/>
              </w:rPr>
              <w:t>I</w:t>
            </w:r>
          </w:p>
        </w:tc>
        <w:tc>
          <w:tcPr>
            <w:tcW w:w="4537" w:type="dxa"/>
            <w:tcBorders>
              <w:left w:val="single" w:sz="4" w:space="0" w:color="auto"/>
            </w:tcBorders>
            <w:shd w:val="clear" w:color="auto" w:fill="auto"/>
            <w:vAlign w:val="center"/>
          </w:tcPr>
          <w:p w14:paraId="00A38655" w14:textId="77777777" w:rsidR="00DF7C04" w:rsidRDefault="00DF7C04" w:rsidP="005420DB">
            <w:pPr>
              <w:spacing w:after="0" w:line="240" w:lineRule="auto"/>
              <w:jc w:val="both"/>
              <w:rPr>
                <w:color w:val="000000"/>
              </w:rPr>
            </w:pPr>
            <w:r w:rsidRPr="00DF7C04">
              <w:rPr>
                <w:color w:val="000000"/>
              </w:rPr>
              <w:t xml:space="preserve"> Conoce y describe los sistemas de unidad</w:t>
            </w:r>
            <w:r>
              <w:rPr>
                <w:color w:val="000000"/>
              </w:rPr>
              <w:t xml:space="preserve">es y factores de conversión. </w:t>
            </w:r>
          </w:p>
          <w:p w14:paraId="1C650D46" w14:textId="77777777" w:rsidR="00DF7C04" w:rsidRDefault="00DF7C04" w:rsidP="005420DB">
            <w:pPr>
              <w:spacing w:after="0" w:line="240" w:lineRule="auto"/>
              <w:jc w:val="both"/>
              <w:rPr>
                <w:color w:val="000000"/>
              </w:rPr>
            </w:pPr>
            <w:r w:rsidRPr="00DF7C04">
              <w:rPr>
                <w:color w:val="000000"/>
              </w:rPr>
              <w:t>Explica las propiedades intensivas</w:t>
            </w:r>
            <w:r>
              <w:rPr>
                <w:color w:val="000000"/>
              </w:rPr>
              <w:t xml:space="preserve"> y extensivas de un sistema.</w:t>
            </w:r>
          </w:p>
          <w:p w14:paraId="6BBAF837" w14:textId="77777777" w:rsidR="00D32384" w:rsidRPr="004872A8" w:rsidRDefault="00DF7C04" w:rsidP="005420DB">
            <w:pPr>
              <w:spacing w:after="0" w:line="240" w:lineRule="auto"/>
              <w:jc w:val="both"/>
              <w:rPr>
                <w:color w:val="000000"/>
              </w:rPr>
            </w:pPr>
            <w:r w:rsidRPr="00DF7C04">
              <w:rPr>
                <w:color w:val="000000"/>
              </w:rPr>
              <w:t>Explica las características de un sistema cerrado, abierto y aislado.</w:t>
            </w:r>
          </w:p>
        </w:tc>
        <w:tc>
          <w:tcPr>
            <w:tcW w:w="3827" w:type="dxa"/>
            <w:shd w:val="clear" w:color="auto" w:fill="auto"/>
            <w:vAlign w:val="center"/>
          </w:tcPr>
          <w:p w14:paraId="7ED14DC0" w14:textId="77777777" w:rsidR="00D32384" w:rsidRPr="00E446A5" w:rsidRDefault="00D3398B" w:rsidP="005420DB">
            <w:pPr>
              <w:jc w:val="both"/>
              <w:rPr>
                <w:b/>
                <w:color w:val="000000"/>
              </w:rPr>
            </w:pPr>
            <w:r w:rsidRPr="00D3398B">
              <w:rPr>
                <w:b/>
                <w:color w:val="000000"/>
              </w:rPr>
              <w:t>SISTEMAS DE UNIDADES, TIPOS Y PROPIEDADES DE SISTEMA TERMODINÁMICO</w:t>
            </w:r>
          </w:p>
        </w:tc>
        <w:tc>
          <w:tcPr>
            <w:tcW w:w="1276" w:type="dxa"/>
            <w:shd w:val="clear" w:color="auto" w:fill="auto"/>
            <w:vAlign w:val="center"/>
          </w:tcPr>
          <w:p w14:paraId="3EA0B968" w14:textId="77777777" w:rsidR="00D32384" w:rsidRPr="00DA6A7B" w:rsidRDefault="002A6215" w:rsidP="005420DB">
            <w:pPr>
              <w:spacing w:after="0" w:line="360" w:lineRule="auto"/>
              <w:jc w:val="center"/>
              <w:rPr>
                <w:rFonts w:eastAsia="Times New Roman" w:cs="Arial"/>
                <w:b/>
                <w:iCs/>
                <w:sz w:val="24"/>
                <w:szCs w:val="24"/>
                <w:lang w:val="es-ES" w:eastAsia="es-ES"/>
              </w:rPr>
            </w:pPr>
            <w:r>
              <w:rPr>
                <w:rFonts w:eastAsia="Times New Roman" w:cs="Arial"/>
                <w:b/>
                <w:iCs/>
                <w:sz w:val="24"/>
                <w:szCs w:val="24"/>
                <w:lang w:val="es-ES" w:eastAsia="es-ES"/>
              </w:rPr>
              <w:t>1-</w:t>
            </w:r>
            <w:r w:rsidR="00D32384">
              <w:rPr>
                <w:rFonts w:eastAsia="Times New Roman" w:cs="Arial"/>
                <w:b/>
                <w:iCs/>
                <w:sz w:val="24"/>
                <w:szCs w:val="24"/>
                <w:lang w:val="es-ES" w:eastAsia="es-ES"/>
              </w:rPr>
              <w:t>4</w:t>
            </w:r>
          </w:p>
        </w:tc>
      </w:tr>
      <w:tr w:rsidR="00D32384" w:rsidRPr="004872A8" w14:paraId="3B8DEB2C" w14:textId="77777777" w:rsidTr="005420DB">
        <w:trPr>
          <w:cantSplit/>
          <w:trHeight w:val="1554"/>
          <w:jc w:val="center"/>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tcPr>
          <w:p w14:paraId="0AB8E26B" w14:textId="77777777" w:rsidR="00D32384" w:rsidRPr="004872A8" w:rsidRDefault="00D32384" w:rsidP="005420DB">
            <w:pPr>
              <w:spacing w:after="0" w:line="240" w:lineRule="auto"/>
              <w:ind w:left="113" w:right="113"/>
              <w:jc w:val="center"/>
              <w:rPr>
                <w:rFonts w:eastAsia="Times New Roman" w:cs="Arial"/>
                <w:b/>
                <w:iCs/>
                <w:lang w:val="es-ES" w:eastAsia="es-ES"/>
              </w:rPr>
            </w:pPr>
            <w:r w:rsidRPr="004872A8">
              <w:rPr>
                <w:rFonts w:eastAsia="Times New Roman" w:cs="Arial"/>
                <w:b/>
                <w:iCs/>
                <w:lang w:val="es-ES" w:eastAsia="es-ES"/>
              </w:rPr>
              <w:t xml:space="preserve">UNIDAD </w:t>
            </w:r>
          </w:p>
          <w:p w14:paraId="71D2D140" w14:textId="77777777" w:rsidR="00D32384" w:rsidRPr="004872A8" w:rsidRDefault="00D32384" w:rsidP="005420DB">
            <w:pPr>
              <w:spacing w:after="0" w:line="240" w:lineRule="auto"/>
              <w:ind w:left="113" w:right="113"/>
              <w:jc w:val="center"/>
              <w:rPr>
                <w:rFonts w:eastAsia="Times New Roman" w:cs="Arial"/>
                <w:b/>
                <w:iCs/>
                <w:lang w:val="es-ES" w:eastAsia="es-ES"/>
              </w:rPr>
            </w:pPr>
            <w:r w:rsidRPr="004872A8">
              <w:rPr>
                <w:rFonts w:eastAsia="Times New Roman" w:cs="Arial"/>
                <w:b/>
                <w:iCs/>
                <w:lang w:val="es-ES" w:eastAsia="es-ES"/>
              </w:rPr>
              <w:t>I</w:t>
            </w:r>
            <w:r>
              <w:rPr>
                <w:rFonts w:eastAsia="Times New Roman" w:cs="Arial"/>
                <w:b/>
                <w:iCs/>
                <w:lang w:val="es-ES" w:eastAsia="es-ES"/>
              </w:rPr>
              <w:t>I</w:t>
            </w:r>
          </w:p>
        </w:tc>
        <w:tc>
          <w:tcPr>
            <w:tcW w:w="4537" w:type="dxa"/>
            <w:tcBorders>
              <w:left w:val="single" w:sz="4" w:space="0" w:color="auto"/>
            </w:tcBorders>
            <w:shd w:val="clear" w:color="auto" w:fill="auto"/>
            <w:vAlign w:val="center"/>
          </w:tcPr>
          <w:p w14:paraId="3FB26ECC" w14:textId="77777777" w:rsidR="003A52CE" w:rsidRDefault="003A52CE" w:rsidP="003A52CE">
            <w:pPr>
              <w:rPr>
                <w:color w:val="000000"/>
              </w:rPr>
            </w:pPr>
            <w:r w:rsidRPr="00464BA9">
              <w:rPr>
                <w:color w:val="000000"/>
              </w:rPr>
              <w:t>Describe las características de las Sustancia puras.</w:t>
            </w:r>
          </w:p>
          <w:p w14:paraId="3B516D57" w14:textId="77777777" w:rsidR="00D32384" w:rsidRDefault="00DF7C04" w:rsidP="005420DB">
            <w:pPr>
              <w:jc w:val="both"/>
              <w:rPr>
                <w:color w:val="000000"/>
              </w:rPr>
            </w:pPr>
            <w:r w:rsidRPr="00DF7C04">
              <w:rPr>
                <w:color w:val="000000"/>
              </w:rPr>
              <w:t>Conoce la aplicación de Calor y trabajo</w:t>
            </w:r>
            <w:r w:rsidR="00FC5641">
              <w:rPr>
                <w:color w:val="000000"/>
              </w:rPr>
              <w:t>.</w:t>
            </w:r>
          </w:p>
          <w:p w14:paraId="3DDC654B" w14:textId="77777777" w:rsidR="00FC5641" w:rsidRPr="004872A8" w:rsidRDefault="00FC5641" w:rsidP="005420DB">
            <w:pPr>
              <w:jc w:val="both"/>
              <w:rPr>
                <w:color w:val="000000"/>
              </w:rPr>
            </w:pPr>
            <w:r w:rsidRPr="00053F8E">
              <w:rPr>
                <w:color w:val="000000"/>
              </w:rPr>
              <w:t>Define y explica las características de gases ideales y reales</w:t>
            </w:r>
            <w:r>
              <w:rPr>
                <w:color w:val="000000"/>
              </w:rPr>
              <w:t>.</w:t>
            </w:r>
          </w:p>
        </w:tc>
        <w:tc>
          <w:tcPr>
            <w:tcW w:w="3827" w:type="dxa"/>
            <w:shd w:val="clear" w:color="auto" w:fill="auto"/>
            <w:vAlign w:val="center"/>
          </w:tcPr>
          <w:p w14:paraId="4B26BB0C" w14:textId="77777777" w:rsidR="00D32384" w:rsidRPr="00644B4C" w:rsidRDefault="00D3398B" w:rsidP="005420DB">
            <w:pPr>
              <w:jc w:val="both"/>
              <w:rPr>
                <w:b/>
                <w:color w:val="000000"/>
              </w:rPr>
            </w:pPr>
            <w:r w:rsidRPr="00D3398B">
              <w:rPr>
                <w:b/>
                <w:color w:val="000000"/>
              </w:rPr>
              <w:t>SUSTANCIAS PURAS Y CALOR TRABAJO EN PROCESOS TERMODINÁMICOS</w:t>
            </w:r>
            <w:r>
              <w:rPr>
                <w:b/>
                <w:color w:val="000000"/>
              </w:rPr>
              <w:t>.</w:t>
            </w:r>
          </w:p>
        </w:tc>
        <w:tc>
          <w:tcPr>
            <w:tcW w:w="1276" w:type="dxa"/>
            <w:shd w:val="clear" w:color="auto" w:fill="auto"/>
            <w:vAlign w:val="center"/>
          </w:tcPr>
          <w:p w14:paraId="27E29C2B" w14:textId="77777777" w:rsidR="00D32384" w:rsidRPr="00DA6A7B" w:rsidRDefault="002A6215" w:rsidP="005420DB">
            <w:pPr>
              <w:spacing w:after="0" w:line="360" w:lineRule="auto"/>
              <w:jc w:val="center"/>
              <w:rPr>
                <w:rFonts w:eastAsia="Times New Roman" w:cs="Arial"/>
                <w:b/>
                <w:iCs/>
                <w:sz w:val="24"/>
                <w:szCs w:val="24"/>
                <w:lang w:val="es-ES" w:eastAsia="es-ES"/>
              </w:rPr>
            </w:pPr>
            <w:r>
              <w:rPr>
                <w:rFonts w:eastAsia="Times New Roman" w:cs="Arial"/>
                <w:b/>
                <w:iCs/>
                <w:sz w:val="24"/>
                <w:szCs w:val="24"/>
                <w:lang w:val="es-ES" w:eastAsia="es-ES"/>
              </w:rPr>
              <w:t>5-8</w:t>
            </w:r>
          </w:p>
        </w:tc>
      </w:tr>
      <w:tr w:rsidR="00D32384" w:rsidRPr="004872A8" w14:paraId="16E81CB3" w14:textId="77777777" w:rsidTr="005420DB">
        <w:trPr>
          <w:cantSplit/>
          <w:trHeight w:val="1843"/>
          <w:jc w:val="center"/>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tcPr>
          <w:p w14:paraId="4E83D0BF" w14:textId="77777777" w:rsidR="00D32384" w:rsidRPr="004872A8" w:rsidRDefault="00D32384" w:rsidP="005420DB">
            <w:pPr>
              <w:spacing w:after="0" w:line="240" w:lineRule="auto"/>
              <w:ind w:left="113" w:right="113"/>
              <w:jc w:val="center"/>
              <w:rPr>
                <w:rFonts w:eastAsia="Times New Roman" w:cs="Arial"/>
                <w:b/>
                <w:iCs/>
                <w:lang w:val="es-ES" w:eastAsia="es-ES"/>
              </w:rPr>
            </w:pPr>
            <w:r w:rsidRPr="004872A8">
              <w:rPr>
                <w:rFonts w:eastAsia="Times New Roman" w:cs="Arial"/>
                <w:b/>
                <w:iCs/>
                <w:lang w:val="es-ES" w:eastAsia="es-ES"/>
              </w:rPr>
              <w:t>UNIDAD</w:t>
            </w:r>
          </w:p>
          <w:p w14:paraId="31EC2074" w14:textId="77777777" w:rsidR="00D32384" w:rsidRPr="004872A8" w:rsidRDefault="00D32384" w:rsidP="005420DB">
            <w:pPr>
              <w:spacing w:after="0" w:line="240" w:lineRule="auto"/>
              <w:ind w:left="113" w:right="113"/>
              <w:jc w:val="center"/>
              <w:rPr>
                <w:rFonts w:eastAsia="Times New Roman" w:cs="Arial"/>
                <w:b/>
                <w:iCs/>
                <w:lang w:val="es-ES" w:eastAsia="es-ES"/>
              </w:rPr>
            </w:pPr>
            <w:r w:rsidRPr="004872A8">
              <w:rPr>
                <w:rFonts w:eastAsia="Times New Roman" w:cs="Arial"/>
                <w:b/>
                <w:iCs/>
                <w:lang w:val="es-ES" w:eastAsia="es-ES"/>
              </w:rPr>
              <w:t>II</w:t>
            </w:r>
            <w:r>
              <w:rPr>
                <w:rFonts w:eastAsia="Times New Roman" w:cs="Arial"/>
                <w:b/>
                <w:iCs/>
                <w:lang w:val="es-ES" w:eastAsia="es-ES"/>
              </w:rPr>
              <w:t>I</w:t>
            </w:r>
          </w:p>
        </w:tc>
        <w:tc>
          <w:tcPr>
            <w:tcW w:w="4537" w:type="dxa"/>
            <w:tcBorders>
              <w:left w:val="single" w:sz="4" w:space="0" w:color="auto"/>
            </w:tcBorders>
            <w:shd w:val="clear" w:color="auto" w:fill="auto"/>
            <w:vAlign w:val="center"/>
          </w:tcPr>
          <w:p w14:paraId="4AA5DFA7" w14:textId="77777777" w:rsidR="00D32384" w:rsidRDefault="00DF7C04" w:rsidP="005420DB">
            <w:pPr>
              <w:jc w:val="both"/>
              <w:rPr>
                <w:color w:val="000000"/>
              </w:rPr>
            </w:pPr>
            <w:r>
              <w:t>Conoce y explica la primera ley la Termodinámica en sistemas abiertos y cerrados. Conoce y explica la Segunda Ley de la Termodinámica.</w:t>
            </w:r>
          </w:p>
          <w:p w14:paraId="5881D784" w14:textId="77777777" w:rsidR="00D3398B" w:rsidRPr="004872A8" w:rsidRDefault="00D3398B" w:rsidP="005420DB">
            <w:pPr>
              <w:jc w:val="both"/>
              <w:rPr>
                <w:color w:val="000000"/>
              </w:rPr>
            </w:pPr>
          </w:p>
        </w:tc>
        <w:tc>
          <w:tcPr>
            <w:tcW w:w="3827" w:type="dxa"/>
            <w:shd w:val="clear" w:color="auto" w:fill="auto"/>
            <w:vAlign w:val="center"/>
          </w:tcPr>
          <w:p w14:paraId="0835D898" w14:textId="77777777" w:rsidR="00D32384" w:rsidRPr="00644B4C" w:rsidRDefault="00D3398B" w:rsidP="005420DB">
            <w:pPr>
              <w:jc w:val="both"/>
              <w:rPr>
                <w:b/>
                <w:color w:val="000000"/>
              </w:rPr>
            </w:pPr>
            <w:r w:rsidRPr="00D3398B">
              <w:rPr>
                <w:b/>
                <w:color w:val="000000"/>
              </w:rPr>
              <w:t>PRIMERA Y SEGUNDA LEY DE LA TERMODINÁMICA.</w:t>
            </w:r>
          </w:p>
        </w:tc>
        <w:tc>
          <w:tcPr>
            <w:tcW w:w="1276" w:type="dxa"/>
            <w:shd w:val="clear" w:color="auto" w:fill="auto"/>
            <w:vAlign w:val="center"/>
          </w:tcPr>
          <w:p w14:paraId="14C2F971" w14:textId="77777777" w:rsidR="00D32384" w:rsidRPr="00DA6A7B" w:rsidRDefault="002A6215" w:rsidP="005420DB">
            <w:pPr>
              <w:spacing w:after="0" w:line="360" w:lineRule="auto"/>
              <w:jc w:val="center"/>
              <w:rPr>
                <w:rFonts w:eastAsia="Times New Roman" w:cs="Arial"/>
                <w:b/>
                <w:iCs/>
                <w:sz w:val="24"/>
                <w:szCs w:val="24"/>
                <w:lang w:val="es-ES" w:eastAsia="es-ES"/>
              </w:rPr>
            </w:pPr>
            <w:r>
              <w:rPr>
                <w:rFonts w:eastAsia="Times New Roman" w:cs="Arial"/>
                <w:b/>
                <w:iCs/>
                <w:sz w:val="24"/>
                <w:szCs w:val="24"/>
                <w:lang w:val="es-ES" w:eastAsia="es-ES"/>
              </w:rPr>
              <w:t>9-12</w:t>
            </w:r>
          </w:p>
        </w:tc>
      </w:tr>
      <w:tr w:rsidR="00D32384" w:rsidRPr="004872A8" w14:paraId="77F6602C" w14:textId="77777777" w:rsidTr="005420DB">
        <w:trPr>
          <w:cantSplit/>
          <w:trHeight w:val="1402"/>
          <w:jc w:val="center"/>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tcPr>
          <w:p w14:paraId="61A1BECA" w14:textId="77777777" w:rsidR="00D32384" w:rsidRPr="004872A8" w:rsidRDefault="00D32384" w:rsidP="005420DB">
            <w:pPr>
              <w:spacing w:after="0" w:line="240" w:lineRule="auto"/>
              <w:ind w:left="113" w:right="113"/>
              <w:jc w:val="center"/>
              <w:rPr>
                <w:rFonts w:eastAsia="Times New Roman" w:cs="Arial"/>
                <w:b/>
                <w:iCs/>
                <w:lang w:val="es-ES" w:eastAsia="es-ES"/>
              </w:rPr>
            </w:pPr>
            <w:r w:rsidRPr="004872A8">
              <w:rPr>
                <w:rFonts w:eastAsia="Times New Roman" w:cs="Arial"/>
                <w:b/>
                <w:iCs/>
                <w:lang w:val="es-ES" w:eastAsia="es-ES"/>
              </w:rPr>
              <w:t>UNIDAD</w:t>
            </w:r>
          </w:p>
          <w:p w14:paraId="15213B54" w14:textId="77777777" w:rsidR="00D32384" w:rsidRPr="004872A8" w:rsidRDefault="00D32384" w:rsidP="005420DB">
            <w:pPr>
              <w:spacing w:after="0" w:line="240" w:lineRule="auto"/>
              <w:ind w:left="113" w:right="113"/>
              <w:jc w:val="center"/>
              <w:rPr>
                <w:rFonts w:eastAsia="Times New Roman" w:cs="Arial"/>
                <w:b/>
                <w:iCs/>
                <w:lang w:val="es-ES" w:eastAsia="es-ES"/>
              </w:rPr>
            </w:pPr>
            <w:r w:rsidRPr="004872A8">
              <w:rPr>
                <w:rFonts w:eastAsia="Times New Roman" w:cs="Arial"/>
                <w:b/>
                <w:iCs/>
                <w:lang w:val="es-ES" w:eastAsia="es-ES"/>
              </w:rPr>
              <w:t>I</w:t>
            </w:r>
            <w:r>
              <w:rPr>
                <w:rFonts w:eastAsia="Times New Roman" w:cs="Arial"/>
                <w:b/>
                <w:iCs/>
                <w:lang w:val="es-ES" w:eastAsia="es-ES"/>
              </w:rPr>
              <w:t>V</w:t>
            </w:r>
          </w:p>
        </w:tc>
        <w:tc>
          <w:tcPr>
            <w:tcW w:w="4537" w:type="dxa"/>
            <w:tcBorders>
              <w:left w:val="single" w:sz="4" w:space="0" w:color="auto"/>
            </w:tcBorders>
            <w:shd w:val="clear" w:color="auto" w:fill="auto"/>
            <w:vAlign w:val="center"/>
          </w:tcPr>
          <w:p w14:paraId="36EDC73B" w14:textId="77777777" w:rsidR="00DF7C04" w:rsidRDefault="00DF7C04" w:rsidP="00D3398B">
            <w:pPr>
              <w:jc w:val="both"/>
            </w:pPr>
            <w:r>
              <w:t>Describe el uso de los ciclos termodinámicos.</w:t>
            </w:r>
          </w:p>
          <w:p w14:paraId="5B00E15F" w14:textId="77777777" w:rsidR="00C428CA" w:rsidRPr="004872A8" w:rsidRDefault="00DF7C04" w:rsidP="00CD19C4">
            <w:pPr>
              <w:jc w:val="both"/>
              <w:rPr>
                <w:color w:val="000000"/>
              </w:rPr>
            </w:pPr>
            <w:r>
              <w:t xml:space="preserve"> </w:t>
            </w:r>
            <w:r w:rsidR="00CD19C4" w:rsidRPr="000C6021">
              <w:t>Explica el ciclo de refrigeración de compresión de vapor</w:t>
            </w:r>
            <w:r w:rsidR="00CD19C4">
              <w:t>.</w:t>
            </w:r>
          </w:p>
        </w:tc>
        <w:tc>
          <w:tcPr>
            <w:tcW w:w="3827" w:type="dxa"/>
            <w:shd w:val="clear" w:color="auto" w:fill="auto"/>
            <w:vAlign w:val="center"/>
          </w:tcPr>
          <w:p w14:paraId="4BD2E987" w14:textId="77777777" w:rsidR="00D32384" w:rsidRPr="00644B4C" w:rsidRDefault="00CD19C4" w:rsidP="005420DB">
            <w:pPr>
              <w:jc w:val="both"/>
              <w:rPr>
                <w:b/>
                <w:color w:val="000000"/>
              </w:rPr>
            </w:pPr>
            <w:r w:rsidRPr="00D3398B">
              <w:rPr>
                <w:b/>
                <w:color w:val="000000"/>
              </w:rPr>
              <w:t>CICLOS TERMODINÁMICOS,</w:t>
            </w:r>
            <w:r>
              <w:rPr>
                <w:b/>
                <w:color w:val="000000"/>
              </w:rPr>
              <w:t xml:space="preserve"> CICLO DE REFRIGERACIÓN POR COMPRESIÓN</w:t>
            </w:r>
            <w:r w:rsidR="00D3398B">
              <w:rPr>
                <w:b/>
                <w:color w:val="000000"/>
              </w:rPr>
              <w:t>.</w:t>
            </w:r>
          </w:p>
        </w:tc>
        <w:tc>
          <w:tcPr>
            <w:tcW w:w="1276" w:type="dxa"/>
            <w:shd w:val="clear" w:color="auto" w:fill="auto"/>
            <w:vAlign w:val="center"/>
          </w:tcPr>
          <w:p w14:paraId="7555CF15" w14:textId="77777777" w:rsidR="00D32384" w:rsidRPr="00DA6A7B" w:rsidRDefault="002A6215" w:rsidP="005420DB">
            <w:pPr>
              <w:spacing w:after="0" w:line="360" w:lineRule="auto"/>
              <w:jc w:val="center"/>
              <w:rPr>
                <w:rFonts w:eastAsia="Times New Roman" w:cs="Arial"/>
                <w:b/>
                <w:iCs/>
                <w:sz w:val="24"/>
                <w:szCs w:val="24"/>
                <w:lang w:val="es-ES" w:eastAsia="es-ES"/>
              </w:rPr>
            </w:pPr>
            <w:r>
              <w:rPr>
                <w:rFonts w:eastAsia="Times New Roman" w:cs="Arial"/>
                <w:b/>
                <w:iCs/>
                <w:sz w:val="24"/>
                <w:szCs w:val="24"/>
                <w:lang w:val="es-ES" w:eastAsia="es-ES"/>
              </w:rPr>
              <w:t>13-16</w:t>
            </w:r>
          </w:p>
        </w:tc>
      </w:tr>
    </w:tbl>
    <w:p w14:paraId="41D46874" w14:textId="77777777" w:rsidR="00D32384" w:rsidRDefault="00D32384" w:rsidP="00C21700">
      <w:pPr>
        <w:ind w:left="426"/>
        <w:jc w:val="both"/>
        <w:rPr>
          <w:rFonts w:ascii="Arial Narrow" w:hAnsi="Arial Narrow" w:cs="Arial"/>
          <w:sz w:val="20"/>
          <w:lang w:val="es-ES"/>
        </w:rPr>
      </w:pPr>
    </w:p>
    <w:p w14:paraId="0CB7F659" w14:textId="77777777" w:rsidR="00D32384" w:rsidRPr="00D32384" w:rsidRDefault="00D32384" w:rsidP="00C21700">
      <w:pPr>
        <w:ind w:left="426"/>
        <w:jc w:val="both"/>
        <w:rPr>
          <w:rFonts w:ascii="Arial Narrow" w:hAnsi="Arial Narrow" w:cs="Arial"/>
          <w:sz w:val="20"/>
          <w:lang w:val="es-ES"/>
        </w:rPr>
      </w:pPr>
    </w:p>
    <w:p w14:paraId="08725D65" w14:textId="77777777" w:rsidR="00C21700" w:rsidRDefault="00C21700" w:rsidP="00C21700">
      <w:pPr>
        <w:rPr>
          <w:lang w:val="es-PE"/>
        </w:rPr>
      </w:pPr>
    </w:p>
    <w:p w14:paraId="2675B3D9" w14:textId="77777777" w:rsidR="006534D2" w:rsidRDefault="006534D2"/>
    <w:p w14:paraId="0C81629A" w14:textId="77777777" w:rsidR="00C428CA" w:rsidRDefault="00C428CA"/>
    <w:p w14:paraId="5AB06E75" w14:textId="77777777" w:rsidR="00D32384" w:rsidRPr="00B8225C" w:rsidRDefault="00B528BD" w:rsidP="00D32384">
      <w:pPr>
        <w:spacing w:after="0" w:line="360" w:lineRule="auto"/>
        <w:jc w:val="both"/>
        <w:rPr>
          <w:rFonts w:eastAsia="Times New Roman" w:cs="Arial"/>
          <w:b/>
          <w:iCs/>
          <w:lang w:val="es-ES" w:eastAsia="es-ES"/>
        </w:rPr>
      </w:pPr>
      <w:r>
        <w:rPr>
          <w:rFonts w:eastAsia="Times New Roman" w:cs="Arial"/>
          <w:b/>
          <w:iCs/>
          <w:lang w:val="es-ES" w:eastAsia="es-ES"/>
        </w:rPr>
        <w:t>IV</w:t>
      </w:r>
      <w:r w:rsidR="00D32384" w:rsidRPr="00B8225C">
        <w:rPr>
          <w:rFonts w:eastAsia="Times New Roman" w:cs="Arial"/>
          <w:b/>
          <w:iCs/>
          <w:lang w:val="es-ES" w:eastAsia="es-ES"/>
        </w:rPr>
        <w:t>.  INDICADORES DE CAPACIDADES AL FINALIZAR EL CURSO</w:t>
      </w:r>
    </w:p>
    <w:tbl>
      <w:tblPr>
        <w:tblpPr w:leftFromText="141" w:rightFromText="141" w:vertAnchor="text" w:horzAnchor="margin" w:tblpXSpec="center" w:tblpY="31"/>
        <w:tblOverlap w:val="neve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8080"/>
      </w:tblGrid>
      <w:tr w:rsidR="00D32384" w:rsidRPr="00545B3C" w14:paraId="019E05FF" w14:textId="77777777" w:rsidTr="005420DB">
        <w:trPr>
          <w:trHeight w:val="20"/>
        </w:trPr>
        <w:tc>
          <w:tcPr>
            <w:tcW w:w="959" w:type="dxa"/>
            <w:shd w:val="clear" w:color="auto" w:fill="auto"/>
            <w:vAlign w:val="center"/>
          </w:tcPr>
          <w:p w14:paraId="3D8A6767" w14:textId="77777777" w:rsidR="00D32384" w:rsidRPr="00633B8C" w:rsidRDefault="00633B8C" w:rsidP="005420DB">
            <w:pPr>
              <w:spacing w:after="0" w:line="360" w:lineRule="auto"/>
              <w:jc w:val="center"/>
              <w:rPr>
                <w:rFonts w:eastAsia="Times New Roman" w:cs="Arial"/>
                <w:b/>
                <w:iCs/>
                <w:lang w:val="es-ES" w:eastAsia="es-ES"/>
              </w:rPr>
            </w:pPr>
            <w:r w:rsidRPr="00633B8C">
              <w:rPr>
                <w:rFonts w:eastAsia="Times New Roman" w:cs="Arial"/>
                <w:b/>
                <w:iCs/>
                <w:lang w:val="es-ES" w:eastAsia="es-ES"/>
              </w:rPr>
              <w:t>N°</w:t>
            </w:r>
          </w:p>
        </w:tc>
        <w:tc>
          <w:tcPr>
            <w:tcW w:w="8080" w:type="dxa"/>
            <w:shd w:val="clear" w:color="auto" w:fill="auto"/>
            <w:vAlign w:val="center"/>
          </w:tcPr>
          <w:p w14:paraId="01ADBFA6" w14:textId="77777777" w:rsidR="00D32384" w:rsidRPr="00633B8C" w:rsidRDefault="00D32384" w:rsidP="005420DB">
            <w:pPr>
              <w:spacing w:after="0" w:line="360" w:lineRule="auto"/>
              <w:jc w:val="center"/>
              <w:rPr>
                <w:rFonts w:eastAsia="Times New Roman" w:cs="Arial"/>
                <w:b/>
                <w:iCs/>
                <w:lang w:val="es-ES" w:eastAsia="es-ES"/>
              </w:rPr>
            </w:pPr>
            <w:r w:rsidRPr="00633B8C">
              <w:rPr>
                <w:rFonts w:eastAsia="Times New Roman" w:cs="Arial"/>
                <w:b/>
                <w:iCs/>
                <w:lang w:val="es-ES" w:eastAsia="es-ES"/>
              </w:rPr>
              <w:t>INDICADORES DE CAPACIDAD AL FINALIZAR EL CURSO</w:t>
            </w:r>
          </w:p>
        </w:tc>
      </w:tr>
      <w:tr w:rsidR="003C1082" w:rsidRPr="00545B3C" w14:paraId="2EDD2575" w14:textId="77777777" w:rsidTr="005420DB">
        <w:trPr>
          <w:trHeight w:val="20"/>
        </w:trPr>
        <w:tc>
          <w:tcPr>
            <w:tcW w:w="959" w:type="dxa"/>
            <w:shd w:val="clear" w:color="auto" w:fill="auto"/>
            <w:vAlign w:val="center"/>
          </w:tcPr>
          <w:p w14:paraId="2658AE14" w14:textId="77777777" w:rsidR="003C1082" w:rsidRPr="003C1082" w:rsidRDefault="003C1082" w:rsidP="005420DB">
            <w:pPr>
              <w:spacing w:after="0" w:line="360" w:lineRule="auto"/>
              <w:jc w:val="center"/>
              <w:rPr>
                <w:rFonts w:eastAsia="Times New Roman" w:cs="Arial"/>
                <w:iCs/>
                <w:lang w:val="es-ES" w:eastAsia="es-ES"/>
              </w:rPr>
            </w:pPr>
            <w:r w:rsidRPr="003C1082">
              <w:rPr>
                <w:rFonts w:eastAsia="Times New Roman" w:cs="Arial"/>
                <w:iCs/>
                <w:lang w:val="es-ES" w:eastAsia="es-ES"/>
              </w:rPr>
              <w:t>1</w:t>
            </w:r>
          </w:p>
        </w:tc>
        <w:tc>
          <w:tcPr>
            <w:tcW w:w="8080" w:type="dxa"/>
            <w:shd w:val="clear" w:color="auto" w:fill="auto"/>
            <w:vAlign w:val="center"/>
          </w:tcPr>
          <w:p w14:paraId="331B06B5" w14:textId="77777777" w:rsidR="003C1082" w:rsidRPr="003C1082" w:rsidRDefault="003C1082" w:rsidP="003C1082">
            <w:pPr>
              <w:spacing w:after="0" w:line="360" w:lineRule="auto"/>
              <w:rPr>
                <w:rFonts w:eastAsia="Times New Roman" w:cs="Arial"/>
                <w:b/>
                <w:iCs/>
                <w:lang w:val="es-ES" w:eastAsia="es-ES"/>
              </w:rPr>
            </w:pPr>
            <w:proofErr w:type="gramStart"/>
            <w:r w:rsidRPr="003C1082">
              <w:rPr>
                <w:rFonts w:eastAsia="Times New Roman" w:cs="Arial"/>
                <w:iCs/>
                <w:lang w:val="es-ES" w:eastAsia="es-ES"/>
              </w:rPr>
              <w:t>Aplica  y</w:t>
            </w:r>
            <w:proofErr w:type="gramEnd"/>
            <w:r w:rsidRPr="003C1082">
              <w:rPr>
                <w:rFonts w:eastAsia="Times New Roman" w:cs="Arial"/>
                <w:iCs/>
                <w:lang w:val="es-ES" w:eastAsia="es-ES"/>
              </w:rPr>
              <w:t xml:space="preserve"> maneja diferentes conceptos del sistema del sistema de  unidades.</w:t>
            </w:r>
          </w:p>
        </w:tc>
      </w:tr>
      <w:tr w:rsidR="00D32384" w:rsidRPr="00545B3C" w14:paraId="2BB6D3E7" w14:textId="77777777" w:rsidTr="005420DB">
        <w:trPr>
          <w:trHeight w:val="423"/>
        </w:trPr>
        <w:tc>
          <w:tcPr>
            <w:tcW w:w="959" w:type="dxa"/>
            <w:shd w:val="clear" w:color="auto" w:fill="auto"/>
            <w:vAlign w:val="center"/>
          </w:tcPr>
          <w:p w14:paraId="74F2D793" w14:textId="77777777" w:rsidR="00D32384" w:rsidRPr="00545B3C" w:rsidRDefault="003C1082" w:rsidP="005420DB">
            <w:pPr>
              <w:spacing w:after="0" w:line="240" w:lineRule="auto"/>
              <w:jc w:val="center"/>
              <w:rPr>
                <w:rFonts w:eastAsia="Times New Roman" w:cs="Arial"/>
                <w:iCs/>
                <w:sz w:val="18"/>
                <w:szCs w:val="18"/>
                <w:lang w:val="es-ES" w:eastAsia="es-ES"/>
              </w:rPr>
            </w:pPr>
            <w:r>
              <w:rPr>
                <w:rFonts w:eastAsia="Times New Roman" w:cs="Arial"/>
                <w:iCs/>
                <w:sz w:val="18"/>
                <w:szCs w:val="18"/>
                <w:lang w:val="es-ES" w:eastAsia="es-ES"/>
              </w:rPr>
              <w:t>2</w:t>
            </w:r>
          </w:p>
        </w:tc>
        <w:tc>
          <w:tcPr>
            <w:tcW w:w="8080" w:type="dxa"/>
            <w:shd w:val="clear" w:color="auto" w:fill="auto"/>
            <w:vAlign w:val="center"/>
          </w:tcPr>
          <w:p w14:paraId="23451156" w14:textId="77777777" w:rsidR="00D32384" w:rsidRPr="00B8225C" w:rsidRDefault="00CD19C4" w:rsidP="005420DB">
            <w:pPr>
              <w:spacing w:after="0" w:line="240" w:lineRule="auto"/>
              <w:rPr>
                <w:rFonts w:eastAsia="Times New Roman" w:cs="Arial"/>
                <w:iCs/>
                <w:sz w:val="18"/>
                <w:szCs w:val="18"/>
                <w:lang w:val="es-ES" w:eastAsia="es-ES"/>
              </w:rPr>
            </w:pPr>
            <w:r>
              <w:t>Explica que es la termodinámica general, su importancia, propiedades y las ecuaciones de estado.</w:t>
            </w:r>
          </w:p>
        </w:tc>
      </w:tr>
      <w:tr w:rsidR="00D32384" w:rsidRPr="00545B3C" w14:paraId="32B279FE" w14:textId="77777777" w:rsidTr="005420DB">
        <w:trPr>
          <w:trHeight w:val="399"/>
        </w:trPr>
        <w:tc>
          <w:tcPr>
            <w:tcW w:w="959" w:type="dxa"/>
            <w:shd w:val="clear" w:color="auto" w:fill="auto"/>
            <w:vAlign w:val="center"/>
          </w:tcPr>
          <w:p w14:paraId="1FEC1F95" w14:textId="77777777" w:rsidR="00D32384" w:rsidRPr="00545B3C" w:rsidRDefault="003C1082" w:rsidP="005420DB">
            <w:pPr>
              <w:spacing w:after="0" w:line="240" w:lineRule="auto"/>
              <w:jc w:val="center"/>
              <w:rPr>
                <w:rFonts w:eastAsia="Times New Roman" w:cs="Arial"/>
                <w:iCs/>
                <w:sz w:val="18"/>
                <w:szCs w:val="18"/>
                <w:lang w:val="es-ES" w:eastAsia="es-ES"/>
              </w:rPr>
            </w:pPr>
            <w:r>
              <w:rPr>
                <w:rFonts w:eastAsia="Times New Roman" w:cs="Arial"/>
                <w:iCs/>
                <w:sz w:val="18"/>
                <w:szCs w:val="18"/>
                <w:lang w:val="es-ES" w:eastAsia="es-ES"/>
              </w:rPr>
              <w:t>3</w:t>
            </w:r>
          </w:p>
        </w:tc>
        <w:tc>
          <w:tcPr>
            <w:tcW w:w="8080" w:type="dxa"/>
            <w:shd w:val="clear" w:color="auto" w:fill="auto"/>
            <w:vAlign w:val="center"/>
          </w:tcPr>
          <w:p w14:paraId="408468BA" w14:textId="77777777" w:rsidR="00D32384" w:rsidRPr="00A135DE" w:rsidRDefault="00357BF2" w:rsidP="00357BF2">
            <w:pPr>
              <w:spacing w:after="0" w:line="240" w:lineRule="auto"/>
              <w:rPr>
                <w:rFonts w:eastAsia="Times New Roman" w:cs="Arial"/>
                <w:iCs/>
                <w:lang w:val="es-ES" w:eastAsia="es-ES"/>
              </w:rPr>
            </w:pPr>
            <w:proofErr w:type="gramStart"/>
            <w:r>
              <w:rPr>
                <w:rFonts w:eastAsia="Times New Roman" w:cs="Arial"/>
                <w:iCs/>
                <w:lang w:val="es-ES" w:eastAsia="es-ES"/>
              </w:rPr>
              <w:t>Rec</w:t>
            </w:r>
            <w:r w:rsidR="00CD19C4" w:rsidRPr="00CD19C4">
              <w:rPr>
                <w:rFonts w:eastAsia="Times New Roman" w:cs="Arial"/>
                <w:iCs/>
                <w:lang w:val="es-ES" w:eastAsia="es-ES"/>
              </w:rPr>
              <w:t>onoce</w:t>
            </w:r>
            <w:r>
              <w:rPr>
                <w:rFonts w:eastAsia="Times New Roman" w:cs="Arial"/>
                <w:iCs/>
                <w:lang w:val="es-ES" w:eastAsia="es-ES"/>
              </w:rPr>
              <w:t xml:space="preserve"> </w:t>
            </w:r>
            <w:r>
              <w:t xml:space="preserve"> la</w:t>
            </w:r>
            <w:proofErr w:type="gramEnd"/>
            <w:r>
              <w:t xml:space="preserve"> importancia, de las propiedades de un sistema termodinámico y las ecuaciones de estado</w:t>
            </w:r>
            <w:r w:rsidR="00CD19C4" w:rsidRPr="00CD19C4">
              <w:rPr>
                <w:rFonts w:eastAsia="Times New Roman" w:cs="Arial"/>
                <w:iCs/>
                <w:lang w:val="es-ES" w:eastAsia="es-ES"/>
              </w:rPr>
              <w:t>.</w:t>
            </w:r>
          </w:p>
        </w:tc>
      </w:tr>
      <w:tr w:rsidR="00D32384" w:rsidRPr="00545B3C" w14:paraId="17CBC694" w14:textId="77777777" w:rsidTr="005420DB">
        <w:trPr>
          <w:trHeight w:val="418"/>
        </w:trPr>
        <w:tc>
          <w:tcPr>
            <w:tcW w:w="959" w:type="dxa"/>
            <w:shd w:val="clear" w:color="auto" w:fill="auto"/>
            <w:vAlign w:val="center"/>
          </w:tcPr>
          <w:p w14:paraId="03FED7A0" w14:textId="77777777" w:rsidR="00D32384" w:rsidRPr="00545B3C" w:rsidRDefault="003C1082" w:rsidP="005420DB">
            <w:pPr>
              <w:spacing w:after="0" w:line="240" w:lineRule="auto"/>
              <w:jc w:val="center"/>
              <w:rPr>
                <w:rFonts w:eastAsia="Times New Roman" w:cs="Arial"/>
                <w:iCs/>
                <w:sz w:val="18"/>
                <w:szCs w:val="18"/>
                <w:lang w:val="es-ES" w:eastAsia="es-ES"/>
              </w:rPr>
            </w:pPr>
            <w:r>
              <w:rPr>
                <w:rFonts w:eastAsia="Times New Roman" w:cs="Arial"/>
                <w:iCs/>
                <w:sz w:val="18"/>
                <w:szCs w:val="18"/>
                <w:lang w:val="es-ES" w:eastAsia="es-ES"/>
              </w:rPr>
              <w:t>4</w:t>
            </w:r>
          </w:p>
        </w:tc>
        <w:tc>
          <w:tcPr>
            <w:tcW w:w="8080" w:type="dxa"/>
            <w:shd w:val="clear" w:color="auto" w:fill="auto"/>
            <w:vAlign w:val="center"/>
          </w:tcPr>
          <w:p w14:paraId="62A2BA23" w14:textId="77777777" w:rsidR="00D32384" w:rsidRPr="00A135DE" w:rsidRDefault="00B2112B" w:rsidP="005420DB">
            <w:pPr>
              <w:spacing w:after="0" w:line="240" w:lineRule="auto"/>
              <w:rPr>
                <w:rFonts w:eastAsia="Times New Roman" w:cs="Arial"/>
                <w:iCs/>
                <w:lang w:val="es-ES" w:eastAsia="es-ES"/>
              </w:rPr>
            </w:pPr>
            <w:r w:rsidRPr="00B2112B">
              <w:rPr>
                <w:rFonts w:eastAsia="Times New Roman" w:cs="Arial"/>
                <w:iCs/>
                <w:lang w:val="es-ES" w:eastAsia="es-ES"/>
              </w:rPr>
              <w:t xml:space="preserve">Aplica </w:t>
            </w:r>
            <w:proofErr w:type="gramStart"/>
            <w:r w:rsidRPr="00B2112B">
              <w:rPr>
                <w:rFonts w:eastAsia="Times New Roman" w:cs="Arial"/>
                <w:iCs/>
                <w:lang w:val="es-ES" w:eastAsia="es-ES"/>
              </w:rPr>
              <w:t>el  software</w:t>
            </w:r>
            <w:proofErr w:type="gramEnd"/>
            <w:r w:rsidRPr="00B2112B">
              <w:rPr>
                <w:rFonts w:eastAsia="Times New Roman" w:cs="Arial"/>
                <w:iCs/>
                <w:lang w:val="es-ES" w:eastAsia="es-ES"/>
              </w:rPr>
              <w:t xml:space="preserve"> libre </w:t>
            </w:r>
            <w:proofErr w:type="spellStart"/>
            <w:r w:rsidRPr="00B2112B">
              <w:rPr>
                <w:rFonts w:eastAsia="Times New Roman" w:cs="Arial"/>
                <w:iCs/>
                <w:lang w:val="es-ES" w:eastAsia="es-ES"/>
              </w:rPr>
              <w:t>Engineering</w:t>
            </w:r>
            <w:proofErr w:type="spellEnd"/>
            <w:r w:rsidRPr="00B2112B">
              <w:rPr>
                <w:rFonts w:eastAsia="Times New Roman" w:cs="Arial"/>
                <w:iCs/>
                <w:lang w:val="es-ES" w:eastAsia="es-ES"/>
              </w:rPr>
              <w:t xml:space="preserve"> </w:t>
            </w:r>
            <w:proofErr w:type="spellStart"/>
            <w:r w:rsidRPr="00B2112B">
              <w:rPr>
                <w:rFonts w:eastAsia="Times New Roman" w:cs="Arial"/>
                <w:iCs/>
                <w:lang w:val="es-ES" w:eastAsia="es-ES"/>
              </w:rPr>
              <w:t>Equatión</w:t>
            </w:r>
            <w:proofErr w:type="spellEnd"/>
            <w:r w:rsidRPr="00B2112B">
              <w:rPr>
                <w:rFonts w:eastAsia="Times New Roman" w:cs="Arial"/>
                <w:iCs/>
                <w:lang w:val="es-ES" w:eastAsia="es-ES"/>
              </w:rPr>
              <w:t xml:space="preserve"> </w:t>
            </w:r>
            <w:proofErr w:type="spellStart"/>
            <w:r w:rsidRPr="00B2112B">
              <w:rPr>
                <w:rFonts w:eastAsia="Times New Roman" w:cs="Arial"/>
                <w:iCs/>
                <w:lang w:val="es-ES" w:eastAsia="es-ES"/>
              </w:rPr>
              <w:t>Solver</w:t>
            </w:r>
            <w:proofErr w:type="spellEnd"/>
            <w:r w:rsidRPr="00B2112B">
              <w:rPr>
                <w:rFonts w:eastAsia="Times New Roman" w:cs="Arial"/>
                <w:iCs/>
                <w:lang w:val="es-ES" w:eastAsia="es-ES"/>
              </w:rPr>
              <w:t xml:space="preserve"> en la resolución de problemas.</w:t>
            </w:r>
          </w:p>
        </w:tc>
      </w:tr>
      <w:tr w:rsidR="00D32384" w:rsidRPr="00545B3C" w14:paraId="76EDAC48" w14:textId="77777777" w:rsidTr="005420DB">
        <w:trPr>
          <w:trHeight w:val="409"/>
        </w:trPr>
        <w:tc>
          <w:tcPr>
            <w:tcW w:w="959" w:type="dxa"/>
            <w:shd w:val="clear" w:color="auto" w:fill="auto"/>
            <w:vAlign w:val="center"/>
          </w:tcPr>
          <w:p w14:paraId="7F8DEAE3" w14:textId="77777777" w:rsidR="00D32384" w:rsidRPr="00545B3C" w:rsidRDefault="00B2112B" w:rsidP="005420DB">
            <w:pPr>
              <w:spacing w:after="0" w:line="240" w:lineRule="auto"/>
              <w:jc w:val="center"/>
              <w:rPr>
                <w:rFonts w:eastAsia="Times New Roman" w:cs="Arial"/>
                <w:iCs/>
                <w:sz w:val="18"/>
                <w:szCs w:val="18"/>
                <w:lang w:val="es-ES" w:eastAsia="es-ES"/>
              </w:rPr>
            </w:pPr>
            <w:r>
              <w:rPr>
                <w:rFonts w:eastAsia="Times New Roman" w:cs="Arial"/>
                <w:iCs/>
                <w:sz w:val="18"/>
                <w:szCs w:val="18"/>
                <w:lang w:val="es-ES" w:eastAsia="es-ES"/>
              </w:rPr>
              <w:t>5</w:t>
            </w:r>
          </w:p>
        </w:tc>
        <w:tc>
          <w:tcPr>
            <w:tcW w:w="8080" w:type="dxa"/>
            <w:shd w:val="clear" w:color="auto" w:fill="auto"/>
            <w:vAlign w:val="center"/>
          </w:tcPr>
          <w:p w14:paraId="0278FF7A" w14:textId="77777777" w:rsidR="00D32384" w:rsidRPr="004E0020" w:rsidRDefault="00AE0B02" w:rsidP="00CD19C4">
            <w:pPr>
              <w:spacing w:after="0" w:line="240" w:lineRule="auto"/>
              <w:jc w:val="both"/>
              <w:rPr>
                <w:rFonts w:eastAsia="Times New Roman" w:cs="Arial"/>
                <w:iCs/>
                <w:lang w:val="es-ES" w:eastAsia="es-ES"/>
              </w:rPr>
            </w:pPr>
            <w:r w:rsidRPr="00AE0B02">
              <w:rPr>
                <w:rFonts w:eastAsia="Times New Roman" w:cs="Arial"/>
                <w:iCs/>
                <w:lang w:val="es-ES" w:eastAsia="es-ES"/>
              </w:rPr>
              <w:t>Explica la importancia de las sustancias puras el estudio de los diferentes procesos</w:t>
            </w:r>
          </w:p>
        </w:tc>
      </w:tr>
      <w:tr w:rsidR="00D32384" w:rsidRPr="00545B3C" w14:paraId="14227241" w14:textId="77777777" w:rsidTr="005420DB">
        <w:trPr>
          <w:trHeight w:val="429"/>
        </w:trPr>
        <w:tc>
          <w:tcPr>
            <w:tcW w:w="959" w:type="dxa"/>
            <w:shd w:val="clear" w:color="auto" w:fill="auto"/>
            <w:vAlign w:val="center"/>
          </w:tcPr>
          <w:p w14:paraId="16F73282" w14:textId="77777777" w:rsidR="00D32384" w:rsidRPr="00545B3C" w:rsidRDefault="00B2112B" w:rsidP="005420DB">
            <w:pPr>
              <w:spacing w:after="0" w:line="240" w:lineRule="auto"/>
              <w:jc w:val="center"/>
              <w:rPr>
                <w:rFonts w:eastAsia="Times New Roman" w:cs="Arial"/>
                <w:iCs/>
                <w:sz w:val="18"/>
                <w:szCs w:val="18"/>
                <w:lang w:val="es-ES" w:eastAsia="es-ES"/>
              </w:rPr>
            </w:pPr>
            <w:r>
              <w:rPr>
                <w:rFonts w:eastAsia="Times New Roman" w:cs="Arial"/>
                <w:iCs/>
                <w:sz w:val="18"/>
                <w:szCs w:val="18"/>
                <w:lang w:val="es-ES" w:eastAsia="es-ES"/>
              </w:rPr>
              <w:t>6</w:t>
            </w:r>
          </w:p>
        </w:tc>
        <w:tc>
          <w:tcPr>
            <w:tcW w:w="8080" w:type="dxa"/>
            <w:shd w:val="clear" w:color="auto" w:fill="auto"/>
            <w:vAlign w:val="center"/>
          </w:tcPr>
          <w:p w14:paraId="24596272" w14:textId="77777777" w:rsidR="00D32384" w:rsidRPr="004E0020" w:rsidRDefault="00AE0B02" w:rsidP="004E0020">
            <w:pPr>
              <w:spacing w:after="0" w:line="240" w:lineRule="auto"/>
              <w:jc w:val="both"/>
              <w:rPr>
                <w:rFonts w:eastAsia="Times New Roman" w:cs="Arial"/>
                <w:iCs/>
                <w:lang w:val="es-ES" w:eastAsia="es-ES"/>
              </w:rPr>
            </w:pPr>
            <w:r w:rsidRPr="00AE0B02">
              <w:rPr>
                <w:rFonts w:eastAsia="Times New Roman" w:cs="Arial"/>
                <w:iCs/>
                <w:lang w:val="es-ES" w:eastAsia="es-ES"/>
              </w:rPr>
              <w:t xml:space="preserve">Explica el cambio de fases de </w:t>
            </w:r>
            <w:proofErr w:type="spellStart"/>
            <w:r w:rsidRPr="00AE0B02">
              <w:rPr>
                <w:rFonts w:eastAsia="Times New Roman" w:cs="Arial"/>
                <w:iCs/>
                <w:lang w:val="es-ES" w:eastAsia="es-ES"/>
              </w:rPr>
              <w:t>liquido</w:t>
            </w:r>
            <w:proofErr w:type="spellEnd"/>
            <w:r w:rsidRPr="00AE0B02">
              <w:rPr>
                <w:rFonts w:eastAsia="Times New Roman" w:cs="Arial"/>
                <w:iCs/>
                <w:lang w:val="es-ES" w:eastAsia="es-ES"/>
              </w:rPr>
              <w:t xml:space="preserve"> y </w:t>
            </w:r>
            <w:proofErr w:type="gramStart"/>
            <w:r w:rsidRPr="00AE0B02">
              <w:rPr>
                <w:rFonts w:eastAsia="Times New Roman" w:cs="Arial"/>
                <w:iCs/>
                <w:lang w:val="es-ES" w:eastAsia="es-ES"/>
              </w:rPr>
              <w:t>vapor  en</w:t>
            </w:r>
            <w:proofErr w:type="gramEnd"/>
            <w:r w:rsidRPr="00AE0B02">
              <w:rPr>
                <w:rFonts w:eastAsia="Times New Roman" w:cs="Arial"/>
                <w:iCs/>
                <w:lang w:val="es-ES" w:eastAsia="es-ES"/>
              </w:rPr>
              <w:t xml:space="preserve"> diagramas de P-v ,T-v.</w:t>
            </w:r>
          </w:p>
        </w:tc>
      </w:tr>
      <w:tr w:rsidR="00D32384" w:rsidRPr="00545B3C" w14:paraId="6E23839E" w14:textId="77777777" w:rsidTr="005420DB">
        <w:trPr>
          <w:trHeight w:val="429"/>
        </w:trPr>
        <w:tc>
          <w:tcPr>
            <w:tcW w:w="959" w:type="dxa"/>
            <w:shd w:val="clear" w:color="auto" w:fill="auto"/>
            <w:vAlign w:val="center"/>
          </w:tcPr>
          <w:p w14:paraId="0885DBFE" w14:textId="77777777" w:rsidR="00D32384" w:rsidRPr="00545B3C" w:rsidRDefault="00B2112B" w:rsidP="005420DB">
            <w:pPr>
              <w:spacing w:after="0" w:line="240" w:lineRule="auto"/>
              <w:jc w:val="center"/>
              <w:rPr>
                <w:rFonts w:eastAsia="Times New Roman" w:cs="Arial"/>
                <w:iCs/>
                <w:sz w:val="18"/>
                <w:szCs w:val="18"/>
                <w:lang w:val="es-ES" w:eastAsia="es-ES"/>
              </w:rPr>
            </w:pPr>
            <w:r>
              <w:rPr>
                <w:rFonts w:eastAsia="Times New Roman" w:cs="Arial"/>
                <w:iCs/>
                <w:sz w:val="18"/>
                <w:szCs w:val="18"/>
                <w:lang w:val="es-ES" w:eastAsia="es-ES"/>
              </w:rPr>
              <w:t>7</w:t>
            </w:r>
          </w:p>
        </w:tc>
        <w:tc>
          <w:tcPr>
            <w:tcW w:w="8080" w:type="dxa"/>
            <w:shd w:val="clear" w:color="auto" w:fill="auto"/>
            <w:vAlign w:val="center"/>
          </w:tcPr>
          <w:p w14:paraId="1255517A" w14:textId="77777777" w:rsidR="00D32384" w:rsidRPr="00A63732" w:rsidRDefault="00AE0B02" w:rsidP="00C64C25">
            <w:pPr>
              <w:spacing w:after="0" w:line="240" w:lineRule="auto"/>
              <w:rPr>
                <w:rFonts w:eastAsia="Times New Roman" w:cs="Arial"/>
                <w:iCs/>
                <w:lang w:val="es-ES" w:eastAsia="es-ES"/>
              </w:rPr>
            </w:pPr>
            <w:r w:rsidRPr="00AE0B02">
              <w:rPr>
                <w:rFonts w:eastAsia="Times New Roman" w:cs="Arial"/>
                <w:iCs/>
                <w:lang w:val="es-ES" w:eastAsia="es-ES"/>
              </w:rPr>
              <w:t>Sustenta la importancia del calor y trabajo en los procesos termodinámicos.</w:t>
            </w:r>
          </w:p>
        </w:tc>
      </w:tr>
      <w:tr w:rsidR="00357BF2" w:rsidRPr="00545B3C" w14:paraId="3399D02D" w14:textId="77777777" w:rsidTr="005420DB">
        <w:trPr>
          <w:trHeight w:val="429"/>
        </w:trPr>
        <w:tc>
          <w:tcPr>
            <w:tcW w:w="959" w:type="dxa"/>
            <w:shd w:val="clear" w:color="auto" w:fill="auto"/>
            <w:vAlign w:val="center"/>
          </w:tcPr>
          <w:p w14:paraId="637D3D7B" w14:textId="77777777" w:rsidR="00357BF2" w:rsidRDefault="00B2112B" w:rsidP="005420DB">
            <w:pPr>
              <w:spacing w:after="0" w:line="240" w:lineRule="auto"/>
              <w:jc w:val="center"/>
              <w:rPr>
                <w:rFonts w:eastAsia="Times New Roman" w:cs="Arial"/>
                <w:iCs/>
                <w:sz w:val="18"/>
                <w:szCs w:val="18"/>
                <w:lang w:val="es-ES" w:eastAsia="es-ES"/>
              </w:rPr>
            </w:pPr>
            <w:r>
              <w:rPr>
                <w:rFonts w:eastAsia="Times New Roman" w:cs="Arial"/>
                <w:iCs/>
                <w:sz w:val="18"/>
                <w:szCs w:val="18"/>
                <w:lang w:val="es-ES" w:eastAsia="es-ES"/>
              </w:rPr>
              <w:t>8</w:t>
            </w:r>
          </w:p>
        </w:tc>
        <w:tc>
          <w:tcPr>
            <w:tcW w:w="8080" w:type="dxa"/>
            <w:shd w:val="clear" w:color="auto" w:fill="auto"/>
            <w:vAlign w:val="center"/>
          </w:tcPr>
          <w:p w14:paraId="56AC85E7" w14:textId="77777777" w:rsidR="00357BF2" w:rsidRPr="00AE0B02" w:rsidRDefault="00AE0B02" w:rsidP="00C64C25">
            <w:pPr>
              <w:spacing w:after="0" w:line="240" w:lineRule="auto"/>
            </w:pPr>
            <w:r w:rsidRPr="00AE0B02">
              <w:t>Conoce las características de los gases ideales y reales y sus aplicaciones mediante ejemplos</w:t>
            </w:r>
          </w:p>
        </w:tc>
      </w:tr>
      <w:tr w:rsidR="00D32384" w:rsidRPr="00545B3C" w14:paraId="536EBB76" w14:textId="77777777" w:rsidTr="005420DB">
        <w:trPr>
          <w:trHeight w:val="414"/>
        </w:trPr>
        <w:tc>
          <w:tcPr>
            <w:tcW w:w="959" w:type="dxa"/>
            <w:shd w:val="clear" w:color="auto" w:fill="auto"/>
            <w:vAlign w:val="center"/>
          </w:tcPr>
          <w:p w14:paraId="2ED41F59" w14:textId="77777777" w:rsidR="00D32384" w:rsidRPr="00545B3C" w:rsidRDefault="00B2112B" w:rsidP="005420DB">
            <w:pPr>
              <w:spacing w:after="0" w:line="240" w:lineRule="auto"/>
              <w:jc w:val="center"/>
              <w:rPr>
                <w:rFonts w:eastAsia="Times New Roman" w:cs="Arial"/>
                <w:iCs/>
                <w:sz w:val="18"/>
                <w:szCs w:val="18"/>
                <w:lang w:val="es-ES" w:eastAsia="es-ES"/>
              </w:rPr>
            </w:pPr>
            <w:r>
              <w:rPr>
                <w:rFonts w:eastAsia="Times New Roman" w:cs="Arial"/>
                <w:iCs/>
                <w:sz w:val="18"/>
                <w:szCs w:val="18"/>
                <w:lang w:val="es-ES" w:eastAsia="es-ES"/>
              </w:rPr>
              <w:t>9</w:t>
            </w:r>
          </w:p>
        </w:tc>
        <w:tc>
          <w:tcPr>
            <w:tcW w:w="8080" w:type="dxa"/>
            <w:shd w:val="clear" w:color="auto" w:fill="auto"/>
            <w:vAlign w:val="center"/>
          </w:tcPr>
          <w:p w14:paraId="1AC35A5F" w14:textId="77777777" w:rsidR="00D32384" w:rsidRPr="00EE638A" w:rsidRDefault="00EE638A" w:rsidP="00CD19C4">
            <w:pPr>
              <w:spacing w:after="0" w:line="240" w:lineRule="auto"/>
              <w:jc w:val="both"/>
              <w:rPr>
                <w:rFonts w:eastAsia="Times New Roman" w:cs="Arial"/>
                <w:iCs/>
                <w:lang w:val="es-ES" w:eastAsia="es-ES"/>
              </w:rPr>
            </w:pPr>
            <w:r w:rsidRPr="00EE638A">
              <w:rPr>
                <w:rFonts w:eastAsia="Times New Roman" w:cs="Arial"/>
                <w:iCs/>
                <w:lang w:eastAsia="es-ES"/>
              </w:rPr>
              <w:t>Explica la importancia de la primera Ley de la Termodinámica</w:t>
            </w:r>
          </w:p>
        </w:tc>
      </w:tr>
      <w:tr w:rsidR="00357BF2" w:rsidRPr="00545B3C" w14:paraId="26C5927C" w14:textId="77777777" w:rsidTr="005420DB">
        <w:trPr>
          <w:trHeight w:val="414"/>
        </w:trPr>
        <w:tc>
          <w:tcPr>
            <w:tcW w:w="959" w:type="dxa"/>
            <w:shd w:val="clear" w:color="auto" w:fill="auto"/>
            <w:vAlign w:val="center"/>
          </w:tcPr>
          <w:p w14:paraId="5A1A8C9C" w14:textId="77777777" w:rsidR="00357BF2" w:rsidRDefault="00B2112B" w:rsidP="005420DB">
            <w:pPr>
              <w:spacing w:after="0" w:line="240" w:lineRule="auto"/>
              <w:jc w:val="center"/>
              <w:rPr>
                <w:rFonts w:eastAsia="Times New Roman" w:cs="Arial"/>
                <w:iCs/>
                <w:sz w:val="18"/>
                <w:szCs w:val="18"/>
                <w:lang w:val="es-ES" w:eastAsia="es-ES"/>
              </w:rPr>
            </w:pPr>
            <w:r>
              <w:rPr>
                <w:rFonts w:eastAsia="Times New Roman" w:cs="Arial"/>
                <w:iCs/>
                <w:sz w:val="18"/>
                <w:szCs w:val="18"/>
                <w:lang w:val="es-ES" w:eastAsia="es-ES"/>
              </w:rPr>
              <w:t>10</w:t>
            </w:r>
          </w:p>
        </w:tc>
        <w:tc>
          <w:tcPr>
            <w:tcW w:w="8080" w:type="dxa"/>
            <w:shd w:val="clear" w:color="auto" w:fill="auto"/>
            <w:vAlign w:val="center"/>
          </w:tcPr>
          <w:p w14:paraId="47912858" w14:textId="77777777" w:rsidR="00357BF2" w:rsidRPr="00CD19C4" w:rsidRDefault="00EE638A" w:rsidP="00357BF2">
            <w:pPr>
              <w:spacing w:after="0" w:line="240" w:lineRule="auto"/>
              <w:jc w:val="both"/>
              <w:rPr>
                <w:rFonts w:eastAsia="Times New Roman" w:cs="Arial"/>
                <w:iCs/>
                <w:lang w:val="es-ES" w:eastAsia="es-ES"/>
              </w:rPr>
            </w:pPr>
            <w:r w:rsidRPr="00EE638A">
              <w:t>Reconoce la primera ley de la termodinámica para una masa de control</w:t>
            </w:r>
            <w:r w:rsidR="00357BF2">
              <w:t>.</w:t>
            </w:r>
          </w:p>
        </w:tc>
      </w:tr>
      <w:tr w:rsidR="00D32384" w:rsidRPr="00545B3C" w14:paraId="713E9E77" w14:textId="77777777" w:rsidTr="005420DB">
        <w:trPr>
          <w:trHeight w:val="425"/>
        </w:trPr>
        <w:tc>
          <w:tcPr>
            <w:tcW w:w="959" w:type="dxa"/>
            <w:shd w:val="clear" w:color="auto" w:fill="auto"/>
            <w:vAlign w:val="center"/>
          </w:tcPr>
          <w:p w14:paraId="049162B6" w14:textId="77777777" w:rsidR="00D32384" w:rsidRPr="00545B3C" w:rsidRDefault="00B2112B" w:rsidP="005420DB">
            <w:pPr>
              <w:spacing w:after="0" w:line="240" w:lineRule="auto"/>
              <w:jc w:val="center"/>
              <w:rPr>
                <w:rFonts w:eastAsia="Times New Roman" w:cs="Arial"/>
                <w:iCs/>
                <w:sz w:val="18"/>
                <w:szCs w:val="18"/>
                <w:lang w:val="es-ES" w:eastAsia="es-ES"/>
              </w:rPr>
            </w:pPr>
            <w:r>
              <w:rPr>
                <w:rFonts w:eastAsia="Times New Roman" w:cs="Arial"/>
                <w:iCs/>
                <w:sz w:val="18"/>
                <w:szCs w:val="18"/>
                <w:lang w:val="es-ES" w:eastAsia="es-ES"/>
              </w:rPr>
              <w:t>11</w:t>
            </w:r>
          </w:p>
        </w:tc>
        <w:tc>
          <w:tcPr>
            <w:tcW w:w="8080" w:type="dxa"/>
            <w:shd w:val="clear" w:color="auto" w:fill="auto"/>
            <w:vAlign w:val="center"/>
          </w:tcPr>
          <w:p w14:paraId="5884946A" w14:textId="77777777" w:rsidR="00D32384" w:rsidRPr="00EE638A" w:rsidRDefault="00EE638A" w:rsidP="00CD19C4">
            <w:pPr>
              <w:spacing w:after="0" w:line="240" w:lineRule="auto"/>
              <w:jc w:val="both"/>
              <w:rPr>
                <w:rFonts w:eastAsia="Times New Roman" w:cs="Arial"/>
                <w:iCs/>
                <w:lang w:val="es-ES" w:eastAsia="es-ES"/>
              </w:rPr>
            </w:pPr>
            <w:r w:rsidRPr="00EE638A">
              <w:rPr>
                <w:rFonts w:eastAsia="Times New Roman" w:cs="Arial"/>
                <w:iCs/>
                <w:lang w:val="es-ES" w:eastAsia="es-ES"/>
              </w:rPr>
              <w:t>Explica la desigualdad de Clausius, en procesos adiabáticos.</w:t>
            </w:r>
          </w:p>
        </w:tc>
      </w:tr>
      <w:tr w:rsidR="00D32384" w:rsidRPr="00545B3C" w14:paraId="03DC36DB" w14:textId="77777777" w:rsidTr="005420DB">
        <w:trPr>
          <w:trHeight w:val="410"/>
        </w:trPr>
        <w:tc>
          <w:tcPr>
            <w:tcW w:w="959" w:type="dxa"/>
            <w:shd w:val="clear" w:color="auto" w:fill="auto"/>
            <w:vAlign w:val="center"/>
          </w:tcPr>
          <w:p w14:paraId="0A523405" w14:textId="77777777" w:rsidR="00D32384" w:rsidRPr="00545B3C" w:rsidRDefault="00B2112B" w:rsidP="005420DB">
            <w:pPr>
              <w:spacing w:after="0" w:line="240" w:lineRule="auto"/>
              <w:jc w:val="center"/>
              <w:rPr>
                <w:rFonts w:eastAsia="Times New Roman" w:cs="Arial"/>
                <w:iCs/>
                <w:sz w:val="18"/>
                <w:szCs w:val="18"/>
                <w:lang w:val="es-ES" w:eastAsia="es-ES"/>
              </w:rPr>
            </w:pPr>
            <w:r>
              <w:rPr>
                <w:rFonts w:eastAsia="Times New Roman" w:cs="Arial"/>
                <w:iCs/>
                <w:sz w:val="18"/>
                <w:szCs w:val="18"/>
                <w:lang w:val="es-ES" w:eastAsia="es-ES"/>
              </w:rPr>
              <w:t>12</w:t>
            </w:r>
          </w:p>
        </w:tc>
        <w:tc>
          <w:tcPr>
            <w:tcW w:w="8080" w:type="dxa"/>
            <w:shd w:val="clear" w:color="auto" w:fill="auto"/>
            <w:vAlign w:val="center"/>
          </w:tcPr>
          <w:p w14:paraId="0EA24FCD" w14:textId="77777777" w:rsidR="00D32384" w:rsidRPr="00D92F6D" w:rsidRDefault="00802DC0" w:rsidP="00D92F6D">
            <w:pPr>
              <w:spacing w:after="0" w:line="240" w:lineRule="auto"/>
            </w:pPr>
            <w:r w:rsidRPr="00802DC0">
              <w:t>Explica el diagrama T- S</w:t>
            </w:r>
          </w:p>
        </w:tc>
      </w:tr>
      <w:tr w:rsidR="00D32384" w:rsidRPr="00545B3C" w14:paraId="64089F07" w14:textId="77777777" w:rsidTr="005420DB">
        <w:trPr>
          <w:trHeight w:val="410"/>
        </w:trPr>
        <w:tc>
          <w:tcPr>
            <w:tcW w:w="959" w:type="dxa"/>
            <w:shd w:val="clear" w:color="auto" w:fill="auto"/>
            <w:vAlign w:val="center"/>
          </w:tcPr>
          <w:p w14:paraId="323118B2" w14:textId="77777777" w:rsidR="00D32384" w:rsidRPr="00545B3C" w:rsidRDefault="00B2112B" w:rsidP="005420DB">
            <w:pPr>
              <w:spacing w:after="0" w:line="240" w:lineRule="auto"/>
              <w:jc w:val="center"/>
              <w:rPr>
                <w:rFonts w:eastAsia="Times New Roman" w:cs="Arial"/>
                <w:iCs/>
                <w:sz w:val="18"/>
                <w:szCs w:val="18"/>
                <w:lang w:val="es-ES" w:eastAsia="es-ES"/>
              </w:rPr>
            </w:pPr>
            <w:r>
              <w:rPr>
                <w:rFonts w:eastAsia="Times New Roman" w:cs="Arial"/>
                <w:iCs/>
                <w:sz w:val="18"/>
                <w:szCs w:val="18"/>
                <w:lang w:val="es-ES" w:eastAsia="es-ES"/>
              </w:rPr>
              <w:t>13</w:t>
            </w:r>
          </w:p>
        </w:tc>
        <w:tc>
          <w:tcPr>
            <w:tcW w:w="8080" w:type="dxa"/>
            <w:shd w:val="clear" w:color="auto" w:fill="auto"/>
            <w:vAlign w:val="center"/>
          </w:tcPr>
          <w:p w14:paraId="208D33CA" w14:textId="77777777" w:rsidR="00D32384" w:rsidRPr="00870F4C" w:rsidRDefault="00802DC0" w:rsidP="00870F4C">
            <w:pPr>
              <w:spacing w:after="0" w:line="240" w:lineRule="auto"/>
              <w:jc w:val="both"/>
              <w:rPr>
                <w:rFonts w:eastAsia="Times New Roman" w:cs="Arial"/>
                <w:iCs/>
                <w:lang w:val="es-ES" w:eastAsia="es-ES"/>
              </w:rPr>
            </w:pPr>
            <w:r w:rsidRPr="00802DC0">
              <w:rPr>
                <w:rFonts w:eastAsia="Times New Roman" w:cs="Arial"/>
                <w:iCs/>
                <w:lang w:val="es-ES" w:eastAsia="es-ES"/>
              </w:rPr>
              <w:t>Reconoce el ciclo de ideal de Rankine.</w:t>
            </w:r>
          </w:p>
        </w:tc>
      </w:tr>
      <w:tr w:rsidR="00D32384" w:rsidRPr="00545B3C" w14:paraId="7C91EF3F" w14:textId="77777777" w:rsidTr="005420DB">
        <w:trPr>
          <w:trHeight w:val="410"/>
        </w:trPr>
        <w:tc>
          <w:tcPr>
            <w:tcW w:w="959" w:type="dxa"/>
            <w:shd w:val="clear" w:color="auto" w:fill="auto"/>
            <w:vAlign w:val="center"/>
          </w:tcPr>
          <w:p w14:paraId="39C9B6CB" w14:textId="77777777" w:rsidR="00D32384" w:rsidRPr="00545B3C" w:rsidRDefault="00B2112B" w:rsidP="005420DB">
            <w:pPr>
              <w:spacing w:after="0" w:line="240" w:lineRule="auto"/>
              <w:jc w:val="center"/>
              <w:rPr>
                <w:rFonts w:eastAsia="Times New Roman" w:cs="Arial"/>
                <w:iCs/>
                <w:sz w:val="18"/>
                <w:szCs w:val="18"/>
                <w:lang w:val="es-ES" w:eastAsia="es-ES"/>
              </w:rPr>
            </w:pPr>
            <w:r>
              <w:rPr>
                <w:rFonts w:eastAsia="Times New Roman" w:cs="Arial"/>
                <w:iCs/>
                <w:sz w:val="18"/>
                <w:szCs w:val="18"/>
                <w:lang w:val="es-ES" w:eastAsia="es-ES"/>
              </w:rPr>
              <w:t>14</w:t>
            </w:r>
          </w:p>
        </w:tc>
        <w:tc>
          <w:tcPr>
            <w:tcW w:w="8080" w:type="dxa"/>
            <w:shd w:val="clear" w:color="auto" w:fill="auto"/>
            <w:vAlign w:val="center"/>
          </w:tcPr>
          <w:p w14:paraId="0A766F21" w14:textId="77777777" w:rsidR="00D32384" w:rsidRPr="00870F4C" w:rsidRDefault="00802DC0" w:rsidP="005420DB">
            <w:pPr>
              <w:spacing w:after="0" w:line="240" w:lineRule="auto"/>
              <w:jc w:val="both"/>
              <w:rPr>
                <w:rFonts w:eastAsia="Times New Roman" w:cs="Arial"/>
                <w:iCs/>
                <w:lang w:val="es-ES" w:eastAsia="es-ES"/>
              </w:rPr>
            </w:pPr>
            <w:r w:rsidRPr="00802DC0">
              <w:rPr>
                <w:rFonts w:eastAsia="Times New Roman" w:cs="Arial"/>
                <w:iCs/>
                <w:lang w:val="es-ES" w:eastAsia="es-ES"/>
              </w:rPr>
              <w:t xml:space="preserve">Explica el ciclo </w:t>
            </w:r>
            <w:proofErr w:type="spellStart"/>
            <w:r w:rsidRPr="00802DC0">
              <w:rPr>
                <w:rFonts w:eastAsia="Times New Roman" w:cs="Arial"/>
                <w:iCs/>
                <w:lang w:val="es-ES" w:eastAsia="es-ES"/>
              </w:rPr>
              <w:t>rankine</w:t>
            </w:r>
            <w:proofErr w:type="spellEnd"/>
            <w:r w:rsidRPr="00802DC0">
              <w:rPr>
                <w:rFonts w:eastAsia="Times New Roman" w:cs="Arial"/>
                <w:iCs/>
                <w:lang w:val="es-ES" w:eastAsia="es-ES"/>
              </w:rPr>
              <w:t xml:space="preserve"> ideal con recalentamiento</w:t>
            </w:r>
          </w:p>
        </w:tc>
      </w:tr>
      <w:tr w:rsidR="00D32384" w:rsidRPr="00545B3C" w14:paraId="179164DC" w14:textId="77777777" w:rsidTr="005420DB">
        <w:trPr>
          <w:trHeight w:val="410"/>
        </w:trPr>
        <w:tc>
          <w:tcPr>
            <w:tcW w:w="959" w:type="dxa"/>
            <w:shd w:val="clear" w:color="auto" w:fill="auto"/>
            <w:vAlign w:val="center"/>
          </w:tcPr>
          <w:p w14:paraId="05942ED0" w14:textId="77777777" w:rsidR="00D32384" w:rsidRPr="00545B3C" w:rsidRDefault="00B2112B" w:rsidP="005420DB">
            <w:pPr>
              <w:spacing w:after="0" w:line="240" w:lineRule="auto"/>
              <w:jc w:val="center"/>
              <w:rPr>
                <w:rFonts w:eastAsia="Times New Roman" w:cs="Arial"/>
                <w:iCs/>
                <w:sz w:val="18"/>
                <w:szCs w:val="18"/>
                <w:lang w:val="es-ES" w:eastAsia="es-ES"/>
              </w:rPr>
            </w:pPr>
            <w:r>
              <w:rPr>
                <w:rFonts w:eastAsia="Times New Roman" w:cs="Arial"/>
                <w:iCs/>
                <w:sz w:val="18"/>
                <w:szCs w:val="18"/>
                <w:lang w:val="es-ES" w:eastAsia="es-ES"/>
              </w:rPr>
              <w:t>15</w:t>
            </w:r>
          </w:p>
        </w:tc>
        <w:tc>
          <w:tcPr>
            <w:tcW w:w="8080" w:type="dxa"/>
            <w:shd w:val="clear" w:color="auto" w:fill="auto"/>
            <w:vAlign w:val="center"/>
          </w:tcPr>
          <w:p w14:paraId="20D49CD5" w14:textId="77777777" w:rsidR="00D32384" w:rsidRPr="00870F4C" w:rsidRDefault="00802DC0" w:rsidP="00CD19C4">
            <w:pPr>
              <w:spacing w:after="0" w:line="240" w:lineRule="auto"/>
              <w:jc w:val="both"/>
              <w:rPr>
                <w:rFonts w:eastAsia="Times New Roman" w:cstheme="minorHAnsi"/>
                <w:iCs/>
                <w:lang w:val="es-ES" w:eastAsia="es-ES"/>
              </w:rPr>
            </w:pPr>
            <w:r w:rsidRPr="00802DC0">
              <w:rPr>
                <w:rFonts w:eastAsia="Times New Roman" w:cstheme="minorHAnsi"/>
                <w:iCs/>
                <w:lang w:val="es-ES" w:eastAsia="es-ES"/>
              </w:rPr>
              <w:t>Sustenta el ciclo regenerativo con eficiencia térmica y los ciclos de vapor reales.</w:t>
            </w:r>
          </w:p>
        </w:tc>
      </w:tr>
      <w:tr w:rsidR="00802DC0" w:rsidRPr="00545B3C" w14:paraId="3D70803D" w14:textId="77777777" w:rsidTr="005420DB">
        <w:trPr>
          <w:trHeight w:val="410"/>
        </w:trPr>
        <w:tc>
          <w:tcPr>
            <w:tcW w:w="959" w:type="dxa"/>
            <w:shd w:val="clear" w:color="auto" w:fill="auto"/>
            <w:vAlign w:val="center"/>
          </w:tcPr>
          <w:p w14:paraId="3FD6F85B" w14:textId="77777777" w:rsidR="00802DC0" w:rsidRDefault="00802DC0" w:rsidP="005420DB">
            <w:pPr>
              <w:spacing w:after="0" w:line="240" w:lineRule="auto"/>
              <w:jc w:val="center"/>
              <w:rPr>
                <w:rFonts w:eastAsia="Times New Roman" w:cs="Arial"/>
                <w:iCs/>
                <w:sz w:val="18"/>
                <w:szCs w:val="18"/>
                <w:lang w:val="es-ES" w:eastAsia="es-ES"/>
              </w:rPr>
            </w:pPr>
            <w:r>
              <w:rPr>
                <w:rFonts w:eastAsia="Times New Roman" w:cs="Arial"/>
                <w:iCs/>
                <w:sz w:val="18"/>
                <w:szCs w:val="18"/>
                <w:lang w:val="es-ES" w:eastAsia="es-ES"/>
              </w:rPr>
              <w:t>16</w:t>
            </w:r>
          </w:p>
        </w:tc>
        <w:tc>
          <w:tcPr>
            <w:tcW w:w="8080" w:type="dxa"/>
            <w:shd w:val="clear" w:color="auto" w:fill="auto"/>
            <w:vAlign w:val="center"/>
          </w:tcPr>
          <w:p w14:paraId="350289E2" w14:textId="77777777" w:rsidR="00802DC0" w:rsidRPr="00870F4C" w:rsidRDefault="00802DC0" w:rsidP="00CD19C4">
            <w:pPr>
              <w:spacing w:after="0" w:line="240" w:lineRule="auto"/>
              <w:jc w:val="both"/>
              <w:rPr>
                <w:rFonts w:eastAsia="Times New Roman" w:cstheme="minorHAnsi"/>
                <w:iCs/>
                <w:lang w:val="es-ES" w:eastAsia="es-ES"/>
              </w:rPr>
            </w:pPr>
            <w:r w:rsidRPr="00802DC0">
              <w:rPr>
                <w:rFonts w:eastAsia="Times New Roman" w:cstheme="minorHAnsi"/>
                <w:iCs/>
                <w:lang w:val="es-ES" w:eastAsia="es-ES"/>
              </w:rPr>
              <w:t xml:space="preserve">Explica el ciclo ideal de refrigeración por compresión de vapor </w:t>
            </w:r>
            <w:proofErr w:type="gramStart"/>
            <w:r w:rsidRPr="00802DC0">
              <w:rPr>
                <w:rFonts w:eastAsia="Times New Roman" w:cstheme="minorHAnsi"/>
                <w:iCs/>
                <w:lang w:val="es-ES" w:eastAsia="es-ES"/>
              </w:rPr>
              <w:t>en  cascada</w:t>
            </w:r>
            <w:proofErr w:type="gramEnd"/>
            <w:r w:rsidRPr="00802DC0">
              <w:rPr>
                <w:rFonts w:eastAsia="Times New Roman" w:cstheme="minorHAnsi"/>
                <w:iCs/>
                <w:lang w:val="es-ES" w:eastAsia="es-ES"/>
              </w:rPr>
              <w:t xml:space="preserve"> y compresión de </w:t>
            </w:r>
            <w:proofErr w:type="spellStart"/>
            <w:r w:rsidRPr="00802DC0">
              <w:rPr>
                <w:rFonts w:eastAsia="Times New Roman" w:cstheme="minorHAnsi"/>
                <w:iCs/>
                <w:lang w:val="es-ES" w:eastAsia="es-ES"/>
              </w:rPr>
              <w:t>multiples</w:t>
            </w:r>
            <w:proofErr w:type="spellEnd"/>
            <w:r w:rsidRPr="00802DC0">
              <w:rPr>
                <w:rFonts w:eastAsia="Times New Roman" w:cstheme="minorHAnsi"/>
                <w:iCs/>
                <w:lang w:val="es-ES" w:eastAsia="es-ES"/>
              </w:rPr>
              <w:t xml:space="preserve"> etapas.</w:t>
            </w:r>
          </w:p>
        </w:tc>
      </w:tr>
    </w:tbl>
    <w:p w14:paraId="1FF47589" w14:textId="77777777" w:rsidR="00D32384" w:rsidRDefault="00D32384" w:rsidP="00D32384">
      <w:pPr>
        <w:sectPr w:rsidR="00D32384" w:rsidSect="005420DB">
          <w:headerReference w:type="default" r:id="rId10"/>
          <w:footerReference w:type="default" r:id="rId11"/>
          <w:pgSz w:w="12240" w:h="15840"/>
          <w:pgMar w:top="1134" w:right="1418" w:bottom="1134" w:left="1701" w:header="709" w:footer="709" w:gutter="0"/>
          <w:cols w:space="708"/>
          <w:docGrid w:linePitch="360"/>
        </w:sectPr>
      </w:pPr>
    </w:p>
    <w:p w14:paraId="004DC64A" w14:textId="77777777" w:rsidR="00D32384" w:rsidRDefault="00D32384" w:rsidP="00D32384">
      <w:pPr>
        <w:spacing w:after="0" w:line="360" w:lineRule="auto"/>
        <w:rPr>
          <w:rFonts w:eastAsia="Times New Roman" w:cs="Arial"/>
          <w:b/>
          <w:iCs/>
          <w:sz w:val="24"/>
          <w:szCs w:val="24"/>
          <w:lang w:val="es-ES" w:eastAsia="es-ES"/>
        </w:rPr>
      </w:pPr>
      <w:r>
        <w:rPr>
          <w:rFonts w:eastAsia="Times New Roman" w:cs="Arial"/>
          <w:b/>
          <w:iCs/>
          <w:sz w:val="24"/>
          <w:szCs w:val="24"/>
          <w:lang w:val="es-ES" w:eastAsia="es-ES"/>
        </w:rPr>
        <w:lastRenderedPageBreak/>
        <w:t>V.- DESARROLLO DE LAS UNIDADES DIDACTICAS</w:t>
      </w:r>
    </w:p>
    <w:tbl>
      <w:tblPr>
        <w:tblpPr w:leftFromText="141" w:rightFromText="141" w:vertAnchor="page" w:horzAnchor="margin" w:tblpXSpec="center" w:tblpY="1771"/>
        <w:tblOverlap w:val="neve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624"/>
        <w:gridCol w:w="2494"/>
        <w:gridCol w:w="851"/>
        <w:gridCol w:w="1842"/>
        <w:gridCol w:w="2127"/>
        <w:gridCol w:w="283"/>
        <w:gridCol w:w="3260"/>
        <w:gridCol w:w="2268"/>
      </w:tblGrid>
      <w:tr w:rsidR="00EA0DE6" w:rsidRPr="00E56815" w14:paraId="5DB44AB0" w14:textId="77777777" w:rsidTr="00EA0DE6">
        <w:trPr>
          <w:trHeight w:val="561"/>
        </w:trPr>
        <w:tc>
          <w:tcPr>
            <w:tcW w:w="14283" w:type="dxa"/>
            <w:gridSpan w:val="9"/>
            <w:shd w:val="clear" w:color="auto" w:fill="auto"/>
          </w:tcPr>
          <w:p w14:paraId="42BCBD3B" w14:textId="77777777" w:rsidR="00EA0DE6" w:rsidRPr="00EA0DE6" w:rsidRDefault="00EA0DE6" w:rsidP="00A21422">
            <w:pPr>
              <w:spacing w:after="0" w:line="240" w:lineRule="auto"/>
              <w:jc w:val="both"/>
              <w:rPr>
                <w:color w:val="000000"/>
                <w:sz w:val="20"/>
                <w:szCs w:val="20"/>
              </w:rPr>
            </w:pPr>
            <w:r w:rsidRPr="006B55C1">
              <w:rPr>
                <w:rFonts w:eastAsia="Times New Roman" w:cs="Arial"/>
                <w:b/>
                <w:iCs/>
                <w:sz w:val="20"/>
                <w:szCs w:val="20"/>
                <w:lang w:val="es-ES" w:eastAsia="es-ES"/>
              </w:rPr>
              <w:t>CAPACIDAD DE LA UNI</w:t>
            </w:r>
            <w:r w:rsidR="00A21422">
              <w:rPr>
                <w:rFonts w:eastAsia="Times New Roman" w:cs="Arial"/>
                <w:b/>
                <w:iCs/>
                <w:sz w:val="20"/>
                <w:szCs w:val="20"/>
                <w:lang w:val="es-ES" w:eastAsia="es-ES"/>
              </w:rPr>
              <w:t>D</w:t>
            </w:r>
            <w:r w:rsidRPr="006B55C1">
              <w:rPr>
                <w:rFonts w:eastAsia="Times New Roman" w:cs="Arial"/>
                <w:b/>
                <w:iCs/>
                <w:sz w:val="20"/>
                <w:szCs w:val="20"/>
                <w:lang w:val="es-ES" w:eastAsia="es-ES"/>
              </w:rPr>
              <w:t xml:space="preserve">AD DIDÁCTICA I: </w:t>
            </w:r>
            <w:r w:rsidRPr="006B55C1">
              <w:rPr>
                <w:color w:val="000000"/>
                <w:sz w:val="20"/>
                <w:szCs w:val="20"/>
              </w:rPr>
              <w:t xml:space="preserve"> </w:t>
            </w:r>
            <w:r w:rsidR="00357974">
              <w:rPr>
                <w:color w:val="000000"/>
                <w:sz w:val="20"/>
                <w:szCs w:val="20"/>
              </w:rPr>
              <w:t xml:space="preserve">Conoce los sistemas de Unidades y factores de </w:t>
            </w:r>
            <w:proofErr w:type="spellStart"/>
            <w:proofErr w:type="gramStart"/>
            <w:r w:rsidR="00357974">
              <w:rPr>
                <w:color w:val="000000"/>
                <w:sz w:val="20"/>
                <w:szCs w:val="20"/>
              </w:rPr>
              <w:t>conversión,propiedades</w:t>
            </w:r>
            <w:proofErr w:type="spellEnd"/>
            <w:proofErr w:type="gramEnd"/>
            <w:r w:rsidR="00357974">
              <w:rPr>
                <w:color w:val="000000"/>
                <w:sz w:val="20"/>
                <w:szCs w:val="20"/>
              </w:rPr>
              <w:t xml:space="preserve"> y tipos de sistema Termodinámico</w:t>
            </w:r>
            <w:r>
              <w:rPr>
                <w:color w:val="000000"/>
              </w:rPr>
              <w:t xml:space="preserve"> </w:t>
            </w:r>
            <w:r w:rsidRPr="00EA0DE6">
              <w:rPr>
                <w:color w:val="000000"/>
                <w:sz w:val="20"/>
                <w:szCs w:val="20"/>
              </w:rPr>
              <w:t>.</w:t>
            </w:r>
            <w:r>
              <w:rPr>
                <w:color w:val="000000"/>
                <w:sz w:val="20"/>
                <w:szCs w:val="20"/>
              </w:rPr>
              <w:t xml:space="preserve"> </w:t>
            </w:r>
          </w:p>
        </w:tc>
      </w:tr>
      <w:tr w:rsidR="00F14EA9" w:rsidRPr="00E56815" w14:paraId="55FCC6FD" w14:textId="77777777" w:rsidTr="00F14EA9">
        <w:tc>
          <w:tcPr>
            <w:tcW w:w="534" w:type="dxa"/>
            <w:vMerge w:val="restart"/>
            <w:shd w:val="clear" w:color="auto" w:fill="auto"/>
            <w:textDirection w:val="btLr"/>
          </w:tcPr>
          <w:p w14:paraId="68A22A63" w14:textId="77777777" w:rsidR="00EA0DE6" w:rsidRPr="00F8036E" w:rsidRDefault="00EA0DE6" w:rsidP="00EA0DE6">
            <w:pPr>
              <w:spacing w:after="0" w:line="240" w:lineRule="auto"/>
              <w:rPr>
                <w:rFonts w:eastAsia="Times New Roman" w:cs="Arial"/>
                <w:b/>
                <w:iCs/>
                <w:sz w:val="20"/>
                <w:szCs w:val="20"/>
                <w:lang w:val="es-ES" w:eastAsia="es-ES"/>
              </w:rPr>
            </w:pPr>
            <w:r w:rsidRPr="00F8036E">
              <w:rPr>
                <w:rFonts w:eastAsia="Times New Roman" w:cs="Arial"/>
                <w:b/>
                <w:iCs/>
                <w:sz w:val="20"/>
                <w:szCs w:val="20"/>
                <w:lang w:val="es-ES" w:eastAsia="es-ES"/>
              </w:rPr>
              <w:t>UNIDAD DIDÁCTICA I:</w:t>
            </w:r>
            <w:r w:rsidR="00357974">
              <w:rPr>
                <w:rFonts w:eastAsia="Times New Roman" w:cs="Arial"/>
                <w:b/>
                <w:iCs/>
                <w:sz w:val="20"/>
                <w:szCs w:val="20"/>
                <w:lang w:val="es-ES" w:eastAsia="es-ES"/>
              </w:rPr>
              <w:t xml:space="preserve"> Sistema de </w:t>
            </w:r>
            <w:proofErr w:type="spellStart"/>
            <w:proofErr w:type="gramStart"/>
            <w:r w:rsidR="00357974">
              <w:rPr>
                <w:rFonts w:eastAsia="Times New Roman" w:cs="Arial"/>
                <w:b/>
                <w:iCs/>
                <w:sz w:val="20"/>
                <w:szCs w:val="20"/>
                <w:lang w:val="es-ES" w:eastAsia="es-ES"/>
              </w:rPr>
              <w:t>Unidades,Tipos</w:t>
            </w:r>
            <w:proofErr w:type="spellEnd"/>
            <w:proofErr w:type="gramEnd"/>
            <w:r w:rsidR="00357974">
              <w:rPr>
                <w:rFonts w:eastAsia="Times New Roman" w:cs="Arial"/>
                <w:b/>
                <w:iCs/>
                <w:sz w:val="20"/>
                <w:szCs w:val="20"/>
                <w:lang w:val="es-ES" w:eastAsia="es-ES"/>
              </w:rPr>
              <w:t xml:space="preserve"> y Propiedades termodinámicos</w:t>
            </w:r>
            <w:r w:rsidRPr="00F8036E">
              <w:rPr>
                <w:rFonts w:eastAsia="Times New Roman" w:cs="Arial"/>
                <w:b/>
                <w:iCs/>
                <w:sz w:val="20"/>
                <w:szCs w:val="20"/>
                <w:lang w:val="es-ES" w:eastAsia="es-ES"/>
              </w:rPr>
              <w:t xml:space="preserve"> </w:t>
            </w:r>
            <w:r w:rsidR="00A21422">
              <w:rPr>
                <w:b/>
                <w:color w:val="000000"/>
                <w:spacing w:val="1"/>
                <w:sz w:val="20"/>
                <w:szCs w:val="20"/>
              </w:rPr>
              <w:t xml:space="preserve"> </w:t>
            </w:r>
            <w:r w:rsidRPr="00F8036E">
              <w:rPr>
                <w:rFonts w:ascii="Calibri" w:hAnsi="Calibri"/>
                <w:b/>
                <w:bCs/>
                <w:sz w:val="20"/>
                <w:szCs w:val="20"/>
                <w:lang w:val="es-PE"/>
              </w:rPr>
              <w:t xml:space="preserve"> </w:t>
            </w:r>
            <w:r w:rsidRPr="00F8036E">
              <w:rPr>
                <w:rFonts w:ascii="Calibri" w:hAnsi="Calibri"/>
                <w:b/>
                <w:bCs/>
                <w:sz w:val="20"/>
                <w:szCs w:val="20"/>
              </w:rPr>
              <w:t xml:space="preserve"> </w:t>
            </w:r>
            <w:r w:rsidRPr="00F8036E">
              <w:rPr>
                <w:rFonts w:ascii="Calibri" w:hAnsi="Calibri"/>
                <w:bCs/>
                <w:sz w:val="20"/>
                <w:szCs w:val="20"/>
                <w:lang w:val="es-PE"/>
              </w:rPr>
              <w:t xml:space="preserve"> </w:t>
            </w:r>
            <w:r w:rsidRPr="00F8036E">
              <w:rPr>
                <w:rFonts w:ascii="Calibri" w:hAnsi="Calibri"/>
                <w:b/>
                <w:bCs/>
                <w:sz w:val="20"/>
                <w:szCs w:val="20"/>
              </w:rPr>
              <w:t xml:space="preserve"> </w:t>
            </w:r>
          </w:p>
        </w:tc>
        <w:tc>
          <w:tcPr>
            <w:tcW w:w="624" w:type="dxa"/>
            <w:vMerge w:val="restart"/>
            <w:shd w:val="clear" w:color="auto" w:fill="auto"/>
            <w:vAlign w:val="center"/>
          </w:tcPr>
          <w:p w14:paraId="3040F9BF" w14:textId="77777777" w:rsidR="00EA0DE6" w:rsidRPr="00210017" w:rsidRDefault="00EA0DE6" w:rsidP="00EA0DE6">
            <w:pPr>
              <w:spacing w:after="0" w:line="240" w:lineRule="auto"/>
              <w:jc w:val="center"/>
              <w:rPr>
                <w:rFonts w:eastAsia="Times New Roman" w:cs="Arial"/>
                <w:b/>
                <w:iCs/>
                <w:sz w:val="12"/>
                <w:szCs w:val="12"/>
                <w:lang w:val="es-ES" w:eastAsia="es-ES"/>
              </w:rPr>
            </w:pPr>
            <w:r w:rsidRPr="00210017">
              <w:rPr>
                <w:rFonts w:eastAsia="Times New Roman" w:cs="Arial"/>
                <w:b/>
                <w:iCs/>
                <w:sz w:val="12"/>
                <w:szCs w:val="12"/>
                <w:lang w:val="es-ES" w:eastAsia="es-ES"/>
              </w:rPr>
              <w:t>Semana</w:t>
            </w:r>
          </w:p>
        </w:tc>
        <w:tc>
          <w:tcPr>
            <w:tcW w:w="7314" w:type="dxa"/>
            <w:gridSpan w:val="4"/>
            <w:shd w:val="clear" w:color="auto" w:fill="auto"/>
          </w:tcPr>
          <w:p w14:paraId="47B9EFCD" w14:textId="77777777" w:rsidR="00EA0DE6" w:rsidRPr="006B55C1" w:rsidRDefault="00EA0DE6" w:rsidP="00EA0DE6">
            <w:pPr>
              <w:spacing w:after="0" w:line="240" w:lineRule="auto"/>
              <w:jc w:val="center"/>
              <w:rPr>
                <w:rFonts w:eastAsia="Times New Roman" w:cs="Arial"/>
                <w:b/>
                <w:iCs/>
                <w:sz w:val="20"/>
                <w:szCs w:val="20"/>
                <w:lang w:val="es-ES" w:eastAsia="es-ES"/>
              </w:rPr>
            </w:pPr>
            <w:r w:rsidRPr="006B55C1">
              <w:rPr>
                <w:rFonts w:eastAsia="Times New Roman" w:cs="Arial"/>
                <w:b/>
                <w:iCs/>
                <w:sz w:val="20"/>
                <w:szCs w:val="20"/>
                <w:lang w:val="es-ES" w:eastAsia="es-ES"/>
              </w:rPr>
              <w:t>Contenidos</w:t>
            </w:r>
          </w:p>
        </w:tc>
        <w:tc>
          <w:tcPr>
            <w:tcW w:w="3543" w:type="dxa"/>
            <w:gridSpan w:val="2"/>
            <w:vMerge w:val="restart"/>
            <w:shd w:val="clear" w:color="auto" w:fill="auto"/>
            <w:vAlign w:val="center"/>
          </w:tcPr>
          <w:p w14:paraId="43315607" w14:textId="77777777" w:rsidR="00EA0DE6" w:rsidRPr="006B55C1" w:rsidRDefault="00EA0DE6" w:rsidP="00EA0DE6">
            <w:pPr>
              <w:spacing w:after="0" w:line="240" w:lineRule="auto"/>
              <w:jc w:val="center"/>
              <w:rPr>
                <w:rFonts w:eastAsia="Times New Roman" w:cs="Arial"/>
                <w:b/>
                <w:iCs/>
                <w:sz w:val="20"/>
                <w:szCs w:val="20"/>
                <w:lang w:val="es-ES" w:eastAsia="es-ES"/>
              </w:rPr>
            </w:pPr>
            <w:r>
              <w:rPr>
                <w:rFonts w:eastAsia="Times New Roman" w:cs="Arial"/>
                <w:b/>
                <w:iCs/>
                <w:sz w:val="20"/>
                <w:szCs w:val="20"/>
                <w:lang w:val="es-ES" w:eastAsia="es-ES"/>
              </w:rPr>
              <w:t xml:space="preserve">Estrategia de la enseñanza virtual </w:t>
            </w:r>
          </w:p>
        </w:tc>
        <w:tc>
          <w:tcPr>
            <w:tcW w:w="2268" w:type="dxa"/>
            <w:vMerge w:val="restart"/>
            <w:shd w:val="clear" w:color="auto" w:fill="auto"/>
            <w:vAlign w:val="center"/>
          </w:tcPr>
          <w:p w14:paraId="56BE1A1E" w14:textId="77777777" w:rsidR="00EA0DE6" w:rsidRPr="006B55C1" w:rsidRDefault="00EA0DE6" w:rsidP="00EA0DE6">
            <w:pPr>
              <w:spacing w:after="0" w:line="240" w:lineRule="auto"/>
              <w:jc w:val="center"/>
              <w:rPr>
                <w:rFonts w:eastAsia="Times New Roman" w:cs="Arial"/>
                <w:b/>
                <w:iCs/>
                <w:sz w:val="20"/>
                <w:szCs w:val="20"/>
                <w:lang w:val="es-ES" w:eastAsia="es-ES"/>
              </w:rPr>
            </w:pPr>
            <w:r w:rsidRPr="006B55C1">
              <w:rPr>
                <w:rFonts w:eastAsia="Times New Roman" w:cs="Arial"/>
                <w:b/>
                <w:iCs/>
                <w:sz w:val="20"/>
                <w:szCs w:val="20"/>
                <w:lang w:val="es-ES" w:eastAsia="es-ES"/>
              </w:rPr>
              <w:t>Indicadores de logro de la capacidad</w:t>
            </w:r>
          </w:p>
        </w:tc>
      </w:tr>
      <w:tr w:rsidR="00F14EA9" w:rsidRPr="00E56815" w14:paraId="69A5DB65" w14:textId="77777777" w:rsidTr="00F14EA9">
        <w:trPr>
          <w:trHeight w:val="286"/>
        </w:trPr>
        <w:tc>
          <w:tcPr>
            <w:tcW w:w="534" w:type="dxa"/>
            <w:vMerge/>
            <w:shd w:val="clear" w:color="auto" w:fill="auto"/>
          </w:tcPr>
          <w:p w14:paraId="5D6ACCCC" w14:textId="77777777" w:rsidR="00EA0DE6" w:rsidRPr="00E56815" w:rsidRDefault="00EA0DE6" w:rsidP="00EA0DE6">
            <w:pPr>
              <w:spacing w:after="0" w:line="240" w:lineRule="auto"/>
              <w:rPr>
                <w:rFonts w:eastAsia="Times New Roman" w:cs="Arial"/>
                <w:b/>
                <w:iCs/>
                <w:sz w:val="20"/>
                <w:szCs w:val="20"/>
                <w:lang w:val="es-ES" w:eastAsia="es-ES"/>
              </w:rPr>
            </w:pPr>
          </w:p>
        </w:tc>
        <w:tc>
          <w:tcPr>
            <w:tcW w:w="624" w:type="dxa"/>
            <w:vMerge/>
            <w:shd w:val="clear" w:color="auto" w:fill="auto"/>
          </w:tcPr>
          <w:p w14:paraId="653F95BC" w14:textId="77777777" w:rsidR="00EA0DE6" w:rsidRPr="00210017" w:rsidRDefault="00EA0DE6" w:rsidP="00EA0DE6">
            <w:pPr>
              <w:spacing w:after="0" w:line="240" w:lineRule="auto"/>
              <w:rPr>
                <w:rFonts w:eastAsia="Times New Roman" w:cs="Arial"/>
                <w:b/>
                <w:iCs/>
                <w:sz w:val="16"/>
                <w:szCs w:val="16"/>
                <w:lang w:val="es-ES" w:eastAsia="es-ES"/>
              </w:rPr>
            </w:pPr>
          </w:p>
        </w:tc>
        <w:tc>
          <w:tcPr>
            <w:tcW w:w="2494" w:type="dxa"/>
            <w:shd w:val="clear" w:color="auto" w:fill="auto"/>
            <w:vAlign w:val="center"/>
          </w:tcPr>
          <w:p w14:paraId="53602F27" w14:textId="77777777" w:rsidR="00EA0DE6" w:rsidRPr="006B55C1" w:rsidRDefault="00EA0DE6" w:rsidP="00EA0DE6">
            <w:pPr>
              <w:spacing w:after="0" w:line="240" w:lineRule="auto"/>
              <w:jc w:val="center"/>
              <w:rPr>
                <w:rFonts w:eastAsia="Times New Roman" w:cs="Arial"/>
                <w:b/>
                <w:iCs/>
                <w:sz w:val="20"/>
                <w:szCs w:val="20"/>
                <w:lang w:val="es-ES" w:eastAsia="es-ES"/>
              </w:rPr>
            </w:pPr>
            <w:r w:rsidRPr="006B55C1">
              <w:rPr>
                <w:rFonts w:eastAsia="Times New Roman" w:cs="Arial"/>
                <w:b/>
                <w:iCs/>
                <w:sz w:val="20"/>
                <w:szCs w:val="20"/>
                <w:lang w:val="es-ES" w:eastAsia="es-ES"/>
              </w:rPr>
              <w:t>Cognitivo</w:t>
            </w:r>
          </w:p>
        </w:tc>
        <w:tc>
          <w:tcPr>
            <w:tcW w:w="2693" w:type="dxa"/>
            <w:gridSpan w:val="2"/>
            <w:shd w:val="clear" w:color="auto" w:fill="auto"/>
            <w:vAlign w:val="center"/>
          </w:tcPr>
          <w:p w14:paraId="2BFDCD8D" w14:textId="77777777" w:rsidR="00EA0DE6" w:rsidRPr="006B55C1" w:rsidRDefault="00EA0DE6" w:rsidP="00EA0DE6">
            <w:pPr>
              <w:spacing w:after="0" w:line="240" w:lineRule="auto"/>
              <w:jc w:val="center"/>
              <w:rPr>
                <w:rFonts w:eastAsia="Times New Roman" w:cs="Arial"/>
                <w:b/>
                <w:iCs/>
                <w:sz w:val="20"/>
                <w:szCs w:val="20"/>
                <w:lang w:val="es-ES" w:eastAsia="es-ES"/>
              </w:rPr>
            </w:pPr>
            <w:r w:rsidRPr="006B55C1">
              <w:rPr>
                <w:rFonts w:eastAsia="Times New Roman" w:cs="Arial"/>
                <w:b/>
                <w:iCs/>
                <w:sz w:val="20"/>
                <w:szCs w:val="20"/>
                <w:lang w:val="es-ES" w:eastAsia="es-ES"/>
              </w:rPr>
              <w:t>Procedimental</w:t>
            </w:r>
          </w:p>
        </w:tc>
        <w:tc>
          <w:tcPr>
            <w:tcW w:w="2127" w:type="dxa"/>
            <w:shd w:val="clear" w:color="auto" w:fill="auto"/>
            <w:vAlign w:val="center"/>
          </w:tcPr>
          <w:p w14:paraId="42C360A8" w14:textId="77777777" w:rsidR="00EA0DE6" w:rsidRPr="006B55C1" w:rsidRDefault="00EA0DE6" w:rsidP="00EA0DE6">
            <w:pPr>
              <w:spacing w:after="0" w:line="240" w:lineRule="auto"/>
              <w:jc w:val="center"/>
              <w:rPr>
                <w:rFonts w:eastAsia="Times New Roman" w:cs="Arial"/>
                <w:b/>
                <w:iCs/>
                <w:sz w:val="20"/>
                <w:szCs w:val="20"/>
                <w:lang w:val="es-ES" w:eastAsia="es-ES"/>
              </w:rPr>
            </w:pPr>
            <w:r w:rsidRPr="006B55C1">
              <w:rPr>
                <w:rFonts w:eastAsia="Times New Roman" w:cs="Arial"/>
                <w:b/>
                <w:iCs/>
                <w:sz w:val="20"/>
                <w:szCs w:val="20"/>
                <w:lang w:val="es-ES" w:eastAsia="es-ES"/>
              </w:rPr>
              <w:t>Actitudinal</w:t>
            </w:r>
          </w:p>
        </w:tc>
        <w:tc>
          <w:tcPr>
            <w:tcW w:w="3543" w:type="dxa"/>
            <w:gridSpan w:val="2"/>
            <w:vMerge/>
            <w:shd w:val="clear" w:color="auto" w:fill="auto"/>
          </w:tcPr>
          <w:p w14:paraId="5C5FDCFA" w14:textId="77777777" w:rsidR="00EA0DE6" w:rsidRPr="00210017" w:rsidRDefault="00EA0DE6" w:rsidP="00EA0DE6">
            <w:pPr>
              <w:spacing w:after="0" w:line="240" w:lineRule="auto"/>
              <w:rPr>
                <w:rFonts w:eastAsia="Times New Roman" w:cs="Arial"/>
                <w:b/>
                <w:iCs/>
                <w:sz w:val="16"/>
                <w:szCs w:val="16"/>
                <w:lang w:val="es-ES" w:eastAsia="es-ES"/>
              </w:rPr>
            </w:pPr>
          </w:p>
        </w:tc>
        <w:tc>
          <w:tcPr>
            <w:tcW w:w="2268" w:type="dxa"/>
            <w:vMerge/>
            <w:shd w:val="clear" w:color="auto" w:fill="auto"/>
          </w:tcPr>
          <w:p w14:paraId="64AD5BC1" w14:textId="77777777" w:rsidR="00EA0DE6" w:rsidRPr="00210017" w:rsidRDefault="00EA0DE6" w:rsidP="00EA0DE6">
            <w:pPr>
              <w:spacing w:after="0" w:line="240" w:lineRule="auto"/>
              <w:rPr>
                <w:rFonts w:eastAsia="Times New Roman" w:cs="Arial"/>
                <w:b/>
                <w:iCs/>
                <w:sz w:val="16"/>
                <w:szCs w:val="16"/>
                <w:lang w:val="es-ES" w:eastAsia="es-ES"/>
              </w:rPr>
            </w:pPr>
          </w:p>
        </w:tc>
      </w:tr>
      <w:tr w:rsidR="00F14EA9" w:rsidRPr="00E56815" w14:paraId="1535F30E" w14:textId="77777777" w:rsidTr="00F14EA9">
        <w:trPr>
          <w:trHeight w:val="1273"/>
        </w:trPr>
        <w:tc>
          <w:tcPr>
            <w:tcW w:w="534" w:type="dxa"/>
            <w:vMerge/>
            <w:shd w:val="clear" w:color="auto" w:fill="auto"/>
          </w:tcPr>
          <w:p w14:paraId="1ADE9B31" w14:textId="77777777" w:rsidR="00EA0DE6" w:rsidRPr="00E56815" w:rsidRDefault="00EA0DE6" w:rsidP="00EA0DE6">
            <w:pPr>
              <w:spacing w:after="0" w:line="240" w:lineRule="auto"/>
              <w:rPr>
                <w:rFonts w:eastAsia="Times New Roman" w:cs="Arial"/>
                <w:b/>
                <w:iCs/>
                <w:sz w:val="20"/>
                <w:szCs w:val="20"/>
                <w:lang w:val="es-ES" w:eastAsia="es-ES"/>
              </w:rPr>
            </w:pPr>
          </w:p>
        </w:tc>
        <w:tc>
          <w:tcPr>
            <w:tcW w:w="624" w:type="dxa"/>
            <w:shd w:val="clear" w:color="auto" w:fill="auto"/>
            <w:vAlign w:val="center"/>
          </w:tcPr>
          <w:p w14:paraId="68F4770C" w14:textId="77777777" w:rsidR="00EA0DE6" w:rsidRPr="006B79A3" w:rsidRDefault="00EA0DE6" w:rsidP="00EA0DE6">
            <w:pPr>
              <w:spacing w:after="0" w:line="240" w:lineRule="auto"/>
              <w:jc w:val="center"/>
              <w:rPr>
                <w:rFonts w:eastAsia="Times New Roman" w:cs="Arial"/>
                <w:b/>
                <w:iCs/>
                <w:sz w:val="20"/>
                <w:szCs w:val="20"/>
                <w:lang w:val="es-ES" w:eastAsia="es-ES"/>
              </w:rPr>
            </w:pPr>
            <w:r w:rsidRPr="006B79A3">
              <w:rPr>
                <w:rFonts w:eastAsia="Times New Roman" w:cs="Arial"/>
                <w:b/>
                <w:iCs/>
                <w:sz w:val="20"/>
                <w:szCs w:val="20"/>
                <w:lang w:val="es-ES" w:eastAsia="es-ES"/>
              </w:rPr>
              <w:t>1</w:t>
            </w:r>
          </w:p>
        </w:tc>
        <w:tc>
          <w:tcPr>
            <w:tcW w:w="2494" w:type="dxa"/>
            <w:shd w:val="clear" w:color="auto" w:fill="auto"/>
          </w:tcPr>
          <w:p w14:paraId="0587F5CF" w14:textId="77777777" w:rsidR="00EA0DE6" w:rsidRPr="00F14EA9" w:rsidRDefault="003C1082" w:rsidP="003C1082">
            <w:pPr>
              <w:pStyle w:val="Prrafodelista"/>
              <w:numPr>
                <w:ilvl w:val="0"/>
                <w:numId w:val="3"/>
              </w:numPr>
              <w:spacing w:after="0" w:line="240" w:lineRule="auto"/>
              <w:ind w:left="0" w:hanging="284"/>
              <w:jc w:val="both"/>
              <w:rPr>
                <w:rFonts w:eastAsia="Times New Roman" w:cstheme="minorHAnsi"/>
                <w:iCs/>
                <w:sz w:val="18"/>
                <w:szCs w:val="18"/>
                <w:lang w:val="es-ES" w:eastAsia="es-ES"/>
              </w:rPr>
            </w:pPr>
            <w:r w:rsidRPr="003C1082">
              <w:rPr>
                <w:sz w:val="20"/>
                <w:szCs w:val="20"/>
              </w:rPr>
              <w:t>Sistema de unidades y factores de conversión. Casos propuestos. Importancia de la Termodinámica en la ingeniería de Alimentos.</w:t>
            </w:r>
          </w:p>
        </w:tc>
        <w:tc>
          <w:tcPr>
            <w:tcW w:w="2693" w:type="dxa"/>
            <w:gridSpan w:val="2"/>
            <w:shd w:val="clear" w:color="auto" w:fill="auto"/>
          </w:tcPr>
          <w:p w14:paraId="4BEDAFA2" w14:textId="77777777" w:rsidR="00EA0DE6" w:rsidRPr="003C1082" w:rsidRDefault="003C1082" w:rsidP="00B93975">
            <w:pPr>
              <w:pStyle w:val="Prrafodelista"/>
              <w:numPr>
                <w:ilvl w:val="0"/>
                <w:numId w:val="4"/>
              </w:numPr>
              <w:spacing w:after="0" w:line="240" w:lineRule="auto"/>
              <w:ind w:left="0" w:hanging="283"/>
              <w:rPr>
                <w:rFonts w:eastAsia="Times New Roman" w:cs="Arial"/>
                <w:iCs/>
                <w:sz w:val="20"/>
                <w:szCs w:val="20"/>
                <w:lang w:val="es-ES" w:eastAsia="es-ES"/>
              </w:rPr>
            </w:pPr>
            <w:r w:rsidRPr="003C1082">
              <w:rPr>
                <w:sz w:val="20"/>
                <w:szCs w:val="20"/>
              </w:rPr>
              <w:t>Resuelve, interpreta y discute los problemas planteados en clase.</w:t>
            </w:r>
          </w:p>
        </w:tc>
        <w:tc>
          <w:tcPr>
            <w:tcW w:w="2127" w:type="dxa"/>
            <w:shd w:val="clear" w:color="auto" w:fill="auto"/>
          </w:tcPr>
          <w:p w14:paraId="7877C4D9" w14:textId="77777777" w:rsidR="00EA0DE6" w:rsidRPr="003C1082" w:rsidRDefault="003C1082" w:rsidP="003C1082">
            <w:pPr>
              <w:pStyle w:val="Prrafodelista"/>
              <w:numPr>
                <w:ilvl w:val="0"/>
                <w:numId w:val="5"/>
              </w:numPr>
              <w:spacing w:after="0" w:line="240" w:lineRule="auto"/>
              <w:ind w:left="0" w:hanging="283"/>
              <w:jc w:val="both"/>
              <w:rPr>
                <w:rFonts w:eastAsia="Times New Roman" w:cs="Arial"/>
                <w:iCs/>
                <w:sz w:val="20"/>
                <w:szCs w:val="20"/>
                <w:lang w:val="es-ES" w:eastAsia="es-ES"/>
              </w:rPr>
            </w:pPr>
            <w:r w:rsidRPr="003C1082">
              <w:rPr>
                <w:sz w:val="20"/>
                <w:szCs w:val="20"/>
              </w:rPr>
              <w:t>Participa activamente durante la exposición teórica y respeta las opiniones de sus compañeros en un entorno virtual.</w:t>
            </w:r>
          </w:p>
        </w:tc>
        <w:tc>
          <w:tcPr>
            <w:tcW w:w="3543" w:type="dxa"/>
            <w:gridSpan w:val="2"/>
            <w:shd w:val="clear" w:color="auto" w:fill="auto"/>
          </w:tcPr>
          <w:p w14:paraId="25C7A15C" w14:textId="77777777" w:rsidR="00B20C9E" w:rsidRPr="00B20C9E" w:rsidRDefault="00B20C9E" w:rsidP="00B20C9E">
            <w:pPr>
              <w:spacing w:after="0" w:line="240" w:lineRule="auto"/>
              <w:rPr>
                <w:rFonts w:eastAsia="Times New Roman" w:cs="Arial"/>
                <w:b/>
                <w:iCs/>
                <w:sz w:val="20"/>
                <w:szCs w:val="20"/>
                <w:lang w:val="es-ES" w:eastAsia="es-ES"/>
              </w:rPr>
            </w:pPr>
            <w:r w:rsidRPr="00B20C9E">
              <w:rPr>
                <w:rFonts w:eastAsia="Times New Roman" w:cs="Arial"/>
                <w:b/>
                <w:iCs/>
                <w:sz w:val="20"/>
                <w:szCs w:val="20"/>
                <w:lang w:val="es-ES" w:eastAsia="es-ES"/>
              </w:rPr>
              <w:t>Expositiva(docente/Alumno)</w:t>
            </w:r>
          </w:p>
          <w:p w14:paraId="768608E1" w14:textId="77777777" w:rsidR="00B20C9E" w:rsidRPr="00B20C9E" w:rsidRDefault="00B20C9E" w:rsidP="00B20C9E">
            <w:pPr>
              <w:spacing w:after="0" w:line="240" w:lineRule="auto"/>
              <w:rPr>
                <w:rFonts w:eastAsia="Times New Roman" w:cs="Arial"/>
                <w:iCs/>
                <w:sz w:val="20"/>
                <w:szCs w:val="20"/>
                <w:lang w:val="es-ES" w:eastAsia="es-ES"/>
              </w:rPr>
            </w:pPr>
            <w:r w:rsidRPr="00B20C9E">
              <w:rPr>
                <w:rFonts w:eastAsia="Times New Roman" w:cs="Arial"/>
                <w:iCs/>
                <w:sz w:val="20"/>
                <w:szCs w:val="20"/>
                <w:lang w:val="es-ES" w:eastAsia="es-ES"/>
              </w:rPr>
              <w:t>Exposición o lección magistral con participación de estudiantes.</w:t>
            </w:r>
          </w:p>
          <w:p w14:paraId="0F0FA45D" w14:textId="77777777" w:rsidR="00F14EA9" w:rsidRDefault="00B20C9E" w:rsidP="00B20C9E">
            <w:pPr>
              <w:spacing w:after="0" w:line="240" w:lineRule="auto"/>
              <w:rPr>
                <w:rFonts w:eastAsia="Times New Roman" w:cs="Arial"/>
                <w:iCs/>
                <w:sz w:val="20"/>
                <w:szCs w:val="20"/>
                <w:lang w:val="es-ES" w:eastAsia="es-ES"/>
              </w:rPr>
            </w:pPr>
            <w:r w:rsidRPr="00B20C9E">
              <w:rPr>
                <w:rFonts w:eastAsia="Times New Roman" w:cs="Arial"/>
                <w:iCs/>
                <w:sz w:val="20"/>
                <w:szCs w:val="20"/>
                <w:lang w:val="es-ES" w:eastAsia="es-ES"/>
              </w:rPr>
              <w:t xml:space="preserve">Aprendizaje basado </w:t>
            </w:r>
            <w:r>
              <w:rPr>
                <w:rFonts w:eastAsia="Times New Roman" w:cs="Arial"/>
                <w:iCs/>
                <w:sz w:val="20"/>
                <w:szCs w:val="20"/>
                <w:lang w:val="es-ES" w:eastAsia="es-ES"/>
              </w:rPr>
              <w:t xml:space="preserve">en </w:t>
            </w:r>
            <w:r w:rsidR="00377C60">
              <w:rPr>
                <w:rFonts w:eastAsia="Times New Roman" w:cs="Arial"/>
                <w:iCs/>
                <w:sz w:val="20"/>
                <w:szCs w:val="20"/>
                <w:lang w:val="es-ES" w:eastAsia="es-ES"/>
              </w:rPr>
              <w:t xml:space="preserve">resoluciones de </w:t>
            </w:r>
            <w:r>
              <w:rPr>
                <w:rFonts w:eastAsia="Times New Roman" w:cs="Arial"/>
                <w:iCs/>
                <w:sz w:val="20"/>
                <w:szCs w:val="20"/>
                <w:lang w:val="es-ES" w:eastAsia="es-ES"/>
              </w:rPr>
              <w:t>casos.</w:t>
            </w:r>
          </w:p>
          <w:p w14:paraId="66214ABE" w14:textId="77777777" w:rsidR="00377C60" w:rsidRPr="00B20C9E" w:rsidRDefault="00377C60" w:rsidP="00B20C9E">
            <w:pPr>
              <w:spacing w:after="0" w:line="240" w:lineRule="auto"/>
              <w:rPr>
                <w:rFonts w:eastAsia="Times New Roman" w:cs="Arial"/>
                <w:iCs/>
                <w:sz w:val="20"/>
                <w:szCs w:val="20"/>
                <w:lang w:val="es-ES" w:eastAsia="es-ES"/>
              </w:rPr>
            </w:pPr>
            <w:r w:rsidRPr="00377C60">
              <w:rPr>
                <w:rFonts w:eastAsia="Times New Roman" w:cs="Arial"/>
                <w:iCs/>
                <w:sz w:val="20"/>
                <w:szCs w:val="20"/>
                <w:lang w:eastAsia="es-ES"/>
              </w:rPr>
              <w:t>Uso de repositorios digitales</w:t>
            </w:r>
          </w:p>
        </w:tc>
        <w:tc>
          <w:tcPr>
            <w:tcW w:w="2268" w:type="dxa"/>
            <w:shd w:val="clear" w:color="auto" w:fill="auto"/>
          </w:tcPr>
          <w:p w14:paraId="263D3564" w14:textId="77777777" w:rsidR="00EA0DE6" w:rsidRPr="003C1082" w:rsidRDefault="003C1082" w:rsidP="003C1082">
            <w:pPr>
              <w:pStyle w:val="Prrafodelista"/>
              <w:numPr>
                <w:ilvl w:val="0"/>
                <w:numId w:val="5"/>
              </w:numPr>
              <w:rPr>
                <w:rFonts w:eastAsia="Times New Roman" w:cs="Arial"/>
                <w:iCs/>
                <w:sz w:val="20"/>
                <w:szCs w:val="20"/>
                <w:lang w:val="es-ES" w:eastAsia="es-ES"/>
              </w:rPr>
            </w:pPr>
            <w:proofErr w:type="gramStart"/>
            <w:r w:rsidRPr="003C1082">
              <w:rPr>
                <w:rFonts w:eastAsia="Times New Roman" w:cs="Arial"/>
                <w:iCs/>
                <w:sz w:val="20"/>
                <w:szCs w:val="20"/>
                <w:lang w:val="es-ES" w:eastAsia="es-ES"/>
              </w:rPr>
              <w:t>Aplica  y</w:t>
            </w:r>
            <w:proofErr w:type="gramEnd"/>
            <w:r w:rsidRPr="003C1082">
              <w:rPr>
                <w:rFonts w:eastAsia="Times New Roman" w:cs="Arial"/>
                <w:iCs/>
                <w:sz w:val="20"/>
                <w:szCs w:val="20"/>
                <w:lang w:val="es-ES" w:eastAsia="es-ES"/>
              </w:rPr>
              <w:t xml:space="preserve"> maneja diferentes </w:t>
            </w:r>
            <w:r w:rsidR="00B20C9E">
              <w:rPr>
                <w:rFonts w:eastAsia="Times New Roman" w:cs="Arial"/>
                <w:iCs/>
                <w:sz w:val="20"/>
                <w:szCs w:val="20"/>
                <w:lang w:val="es-ES" w:eastAsia="es-ES"/>
              </w:rPr>
              <w:t xml:space="preserve">y </w:t>
            </w:r>
            <w:r w:rsidRPr="003C1082">
              <w:rPr>
                <w:rFonts w:eastAsia="Times New Roman" w:cs="Arial"/>
                <w:iCs/>
                <w:sz w:val="20"/>
                <w:szCs w:val="20"/>
                <w:lang w:val="es-ES" w:eastAsia="es-ES"/>
              </w:rPr>
              <w:t>conceptos del sistema del sistema de  unidades.</w:t>
            </w:r>
          </w:p>
        </w:tc>
      </w:tr>
      <w:tr w:rsidR="00F14EA9" w:rsidRPr="00E56815" w14:paraId="1BB1D662" w14:textId="77777777" w:rsidTr="00F14EA9">
        <w:tc>
          <w:tcPr>
            <w:tcW w:w="534" w:type="dxa"/>
            <w:vMerge/>
            <w:shd w:val="clear" w:color="auto" w:fill="auto"/>
          </w:tcPr>
          <w:p w14:paraId="51BA1CA1" w14:textId="77777777" w:rsidR="00EA0DE6" w:rsidRPr="00E56815" w:rsidRDefault="00EA0DE6" w:rsidP="00EA0DE6">
            <w:pPr>
              <w:spacing w:after="0" w:line="240" w:lineRule="auto"/>
              <w:rPr>
                <w:rFonts w:eastAsia="Times New Roman" w:cs="Arial"/>
                <w:b/>
                <w:iCs/>
                <w:sz w:val="20"/>
                <w:szCs w:val="20"/>
                <w:lang w:val="es-ES" w:eastAsia="es-ES"/>
              </w:rPr>
            </w:pPr>
          </w:p>
        </w:tc>
        <w:tc>
          <w:tcPr>
            <w:tcW w:w="624" w:type="dxa"/>
            <w:shd w:val="clear" w:color="auto" w:fill="auto"/>
            <w:vAlign w:val="center"/>
          </w:tcPr>
          <w:p w14:paraId="6BE91D55" w14:textId="77777777" w:rsidR="00EA0DE6" w:rsidRPr="006B79A3" w:rsidRDefault="00EA0DE6" w:rsidP="00EA0DE6">
            <w:pPr>
              <w:spacing w:after="0" w:line="240" w:lineRule="auto"/>
              <w:jc w:val="center"/>
              <w:rPr>
                <w:rFonts w:eastAsia="Times New Roman" w:cs="Arial"/>
                <w:b/>
                <w:iCs/>
                <w:sz w:val="20"/>
                <w:szCs w:val="20"/>
                <w:lang w:val="es-ES" w:eastAsia="es-ES"/>
              </w:rPr>
            </w:pPr>
            <w:r w:rsidRPr="006B79A3">
              <w:rPr>
                <w:rFonts w:eastAsia="Times New Roman" w:cs="Arial"/>
                <w:b/>
                <w:iCs/>
                <w:sz w:val="20"/>
                <w:szCs w:val="20"/>
                <w:lang w:val="es-ES" w:eastAsia="es-ES"/>
              </w:rPr>
              <w:t>2</w:t>
            </w:r>
          </w:p>
        </w:tc>
        <w:tc>
          <w:tcPr>
            <w:tcW w:w="2494" w:type="dxa"/>
            <w:shd w:val="clear" w:color="auto" w:fill="auto"/>
          </w:tcPr>
          <w:p w14:paraId="691745B4" w14:textId="77777777" w:rsidR="00EA0DE6" w:rsidRPr="003C1082" w:rsidRDefault="003C1082" w:rsidP="00B93975">
            <w:pPr>
              <w:pStyle w:val="Prrafodelista"/>
              <w:numPr>
                <w:ilvl w:val="0"/>
                <w:numId w:val="2"/>
              </w:numPr>
              <w:spacing w:after="0" w:line="240" w:lineRule="auto"/>
              <w:ind w:left="0" w:hanging="118"/>
              <w:jc w:val="both"/>
              <w:rPr>
                <w:rFonts w:eastAsia="Times New Roman" w:cstheme="minorHAnsi"/>
                <w:iCs/>
                <w:sz w:val="20"/>
                <w:szCs w:val="20"/>
                <w:lang w:val="es-ES" w:eastAsia="es-ES"/>
              </w:rPr>
            </w:pPr>
            <w:r w:rsidRPr="003C1082">
              <w:rPr>
                <w:sz w:val="20"/>
                <w:szCs w:val="20"/>
              </w:rPr>
              <w:t>Propiedades intensivas y extensivas de un sistema termodinámico</w:t>
            </w:r>
          </w:p>
        </w:tc>
        <w:tc>
          <w:tcPr>
            <w:tcW w:w="2693" w:type="dxa"/>
            <w:gridSpan w:val="2"/>
            <w:shd w:val="clear" w:color="auto" w:fill="auto"/>
          </w:tcPr>
          <w:p w14:paraId="3CDA0619" w14:textId="77777777" w:rsidR="00EA0DE6" w:rsidRPr="003C1082" w:rsidRDefault="003C1082" w:rsidP="00B93975">
            <w:pPr>
              <w:pStyle w:val="Prrafodelista"/>
              <w:numPr>
                <w:ilvl w:val="0"/>
                <w:numId w:val="2"/>
              </w:numPr>
              <w:spacing w:after="0" w:line="240" w:lineRule="auto"/>
              <w:ind w:left="0" w:hanging="283"/>
              <w:rPr>
                <w:rFonts w:eastAsia="Times New Roman" w:cs="Arial"/>
                <w:iCs/>
                <w:sz w:val="20"/>
                <w:szCs w:val="20"/>
                <w:lang w:val="es-ES" w:eastAsia="es-ES"/>
              </w:rPr>
            </w:pPr>
            <w:r w:rsidRPr="003C1082">
              <w:rPr>
                <w:sz w:val="20"/>
                <w:szCs w:val="20"/>
              </w:rPr>
              <w:t>Analizar y evaluar las propiedades termodinámicas y ecuaciones de estado.</w:t>
            </w:r>
          </w:p>
        </w:tc>
        <w:tc>
          <w:tcPr>
            <w:tcW w:w="2127" w:type="dxa"/>
            <w:shd w:val="clear" w:color="auto" w:fill="auto"/>
          </w:tcPr>
          <w:p w14:paraId="1328C2A7" w14:textId="77777777" w:rsidR="00EA0DE6" w:rsidRPr="0047593A" w:rsidRDefault="0047593A" w:rsidP="00B93975">
            <w:pPr>
              <w:pStyle w:val="Prrafodelista"/>
              <w:numPr>
                <w:ilvl w:val="0"/>
                <w:numId w:val="1"/>
              </w:numPr>
              <w:spacing w:after="0" w:line="240" w:lineRule="auto"/>
              <w:ind w:left="0" w:hanging="141"/>
              <w:rPr>
                <w:rFonts w:eastAsia="Times New Roman" w:cs="Arial"/>
                <w:iCs/>
                <w:sz w:val="20"/>
                <w:szCs w:val="20"/>
                <w:lang w:val="es-ES" w:eastAsia="es-ES"/>
              </w:rPr>
            </w:pPr>
            <w:r w:rsidRPr="0047593A">
              <w:rPr>
                <w:sz w:val="20"/>
                <w:szCs w:val="20"/>
              </w:rPr>
              <w:t>Asume de manera responsable, eficiente y ordenada el trabajo involucrado en la práctica de pizarra y de campo.</w:t>
            </w:r>
          </w:p>
        </w:tc>
        <w:tc>
          <w:tcPr>
            <w:tcW w:w="3543" w:type="dxa"/>
            <w:gridSpan w:val="2"/>
            <w:shd w:val="clear" w:color="auto" w:fill="auto"/>
          </w:tcPr>
          <w:p w14:paraId="1DC044C8" w14:textId="77777777" w:rsidR="00377C60" w:rsidRPr="00B20C9E" w:rsidRDefault="00377C60" w:rsidP="00377C60">
            <w:pPr>
              <w:spacing w:after="0" w:line="240" w:lineRule="auto"/>
              <w:rPr>
                <w:rFonts w:eastAsia="Times New Roman" w:cs="Arial"/>
                <w:b/>
                <w:iCs/>
                <w:sz w:val="20"/>
                <w:szCs w:val="20"/>
                <w:lang w:val="es-ES" w:eastAsia="es-ES"/>
              </w:rPr>
            </w:pPr>
            <w:r w:rsidRPr="00B20C9E">
              <w:rPr>
                <w:rFonts w:eastAsia="Times New Roman" w:cs="Arial"/>
                <w:b/>
                <w:iCs/>
                <w:sz w:val="20"/>
                <w:szCs w:val="20"/>
                <w:lang w:val="es-ES" w:eastAsia="es-ES"/>
              </w:rPr>
              <w:t>Expositiva(docente/Alumno)</w:t>
            </w:r>
          </w:p>
          <w:p w14:paraId="741B6466" w14:textId="77777777" w:rsidR="00377C60" w:rsidRPr="00B20C9E" w:rsidRDefault="00377C60" w:rsidP="00377C60">
            <w:pPr>
              <w:spacing w:after="0" w:line="240" w:lineRule="auto"/>
              <w:rPr>
                <w:rFonts w:eastAsia="Times New Roman" w:cs="Arial"/>
                <w:iCs/>
                <w:sz w:val="20"/>
                <w:szCs w:val="20"/>
                <w:lang w:val="es-ES" w:eastAsia="es-ES"/>
              </w:rPr>
            </w:pPr>
            <w:r w:rsidRPr="00B20C9E">
              <w:rPr>
                <w:rFonts w:eastAsia="Times New Roman" w:cs="Arial"/>
                <w:iCs/>
                <w:sz w:val="20"/>
                <w:szCs w:val="20"/>
                <w:lang w:val="es-ES" w:eastAsia="es-ES"/>
              </w:rPr>
              <w:t>Exposición o lección magistral con participación de estudiantes.</w:t>
            </w:r>
          </w:p>
          <w:p w14:paraId="59E7A2A7" w14:textId="77777777" w:rsidR="00377C60" w:rsidRDefault="00377C60" w:rsidP="00377C60">
            <w:pPr>
              <w:spacing w:after="0" w:line="240" w:lineRule="auto"/>
              <w:rPr>
                <w:rFonts w:eastAsia="Times New Roman" w:cs="Arial"/>
                <w:iCs/>
                <w:sz w:val="20"/>
                <w:szCs w:val="20"/>
                <w:lang w:val="es-ES" w:eastAsia="es-ES"/>
              </w:rPr>
            </w:pPr>
            <w:r w:rsidRPr="00B20C9E">
              <w:rPr>
                <w:rFonts w:eastAsia="Times New Roman" w:cs="Arial"/>
                <w:iCs/>
                <w:sz w:val="20"/>
                <w:szCs w:val="20"/>
                <w:lang w:val="es-ES" w:eastAsia="es-ES"/>
              </w:rPr>
              <w:t xml:space="preserve">Aprendizaje basado </w:t>
            </w:r>
            <w:r>
              <w:rPr>
                <w:rFonts w:eastAsia="Times New Roman" w:cs="Arial"/>
                <w:iCs/>
                <w:sz w:val="20"/>
                <w:szCs w:val="20"/>
                <w:lang w:val="es-ES" w:eastAsia="es-ES"/>
              </w:rPr>
              <w:t>en resoluciones de casos.</w:t>
            </w:r>
          </w:p>
          <w:p w14:paraId="2657B56A" w14:textId="77777777" w:rsidR="0029273A" w:rsidRPr="00EA0DE6" w:rsidRDefault="00377C60" w:rsidP="00377C60">
            <w:pPr>
              <w:spacing w:after="0" w:line="240" w:lineRule="auto"/>
              <w:ind w:left="142"/>
              <w:contextualSpacing/>
              <w:rPr>
                <w:rFonts w:eastAsia="Times New Roman" w:cs="Arial"/>
                <w:iCs/>
                <w:sz w:val="18"/>
                <w:szCs w:val="18"/>
                <w:lang w:val="es-ES" w:eastAsia="es-ES"/>
              </w:rPr>
            </w:pPr>
            <w:r w:rsidRPr="00377C60">
              <w:rPr>
                <w:rFonts w:eastAsia="Times New Roman" w:cs="Arial"/>
                <w:iCs/>
                <w:sz w:val="20"/>
                <w:szCs w:val="20"/>
                <w:lang w:eastAsia="es-ES"/>
              </w:rPr>
              <w:t>Uso de repositorios digitales</w:t>
            </w:r>
          </w:p>
        </w:tc>
        <w:tc>
          <w:tcPr>
            <w:tcW w:w="2268" w:type="dxa"/>
            <w:shd w:val="clear" w:color="auto" w:fill="auto"/>
          </w:tcPr>
          <w:p w14:paraId="0DD767B2" w14:textId="77777777" w:rsidR="00EA0DE6" w:rsidRPr="0047593A" w:rsidRDefault="00B827BD" w:rsidP="00BA7367">
            <w:pPr>
              <w:pStyle w:val="Prrafodelista"/>
              <w:numPr>
                <w:ilvl w:val="0"/>
                <w:numId w:val="1"/>
              </w:numPr>
              <w:spacing w:after="0" w:line="240" w:lineRule="auto"/>
              <w:ind w:left="176" w:hanging="142"/>
              <w:rPr>
                <w:rFonts w:eastAsia="Times New Roman" w:cs="Arial"/>
                <w:iCs/>
                <w:sz w:val="20"/>
                <w:szCs w:val="20"/>
                <w:lang w:val="es-ES" w:eastAsia="es-ES"/>
              </w:rPr>
            </w:pPr>
            <w:r w:rsidRPr="00B827BD">
              <w:rPr>
                <w:sz w:val="20"/>
                <w:szCs w:val="20"/>
              </w:rPr>
              <w:t>Explica qué es la termodinámica general. su importancia, propiedades y las ecuaciones de estado</w:t>
            </w:r>
            <w:r>
              <w:t>.</w:t>
            </w:r>
          </w:p>
        </w:tc>
      </w:tr>
      <w:tr w:rsidR="00F14EA9" w:rsidRPr="00E56815" w14:paraId="1669C126" w14:textId="77777777" w:rsidTr="00F14EA9">
        <w:tc>
          <w:tcPr>
            <w:tcW w:w="534" w:type="dxa"/>
            <w:vMerge/>
            <w:shd w:val="clear" w:color="auto" w:fill="auto"/>
          </w:tcPr>
          <w:p w14:paraId="107A225B" w14:textId="77777777" w:rsidR="00EA0DE6" w:rsidRPr="00E56815" w:rsidRDefault="00EA0DE6" w:rsidP="00EA0DE6">
            <w:pPr>
              <w:spacing w:after="0" w:line="240" w:lineRule="auto"/>
              <w:rPr>
                <w:rFonts w:eastAsia="Times New Roman" w:cs="Arial"/>
                <w:b/>
                <w:iCs/>
                <w:sz w:val="20"/>
                <w:szCs w:val="20"/>
                <w:lang w:val="es-ES" w:eastAsia="es-ES"/>
              </w:rPr>
            </w:pPr>
          </w:p>
        </w:tc>
        <w:tc>
          <w:tcPr>
            <w:tcW w:w="624" w:type="dxa"/>
            <w:shd w:val="clear" w:color="auto" w:fill="auto"/>
            <w:vAlign w:val="center"/>
          </w:tcPr>
          <w:p w14:paraId="3884ABBD" w14:textId="77777777" w:rsidR="00EA0DE6" w:rsidRPr="005E096A" w:rsidRDefault="00EA0DE6" w:rsidP="00EA0DE6">
            <w:pPr>
              <w:spacing w:after="0" w:line="240" w:lineRule="auto"/>
              <w:jc w:val="center"/>
              <w:rPr>
                <w:rFonts w:eastAsia="Times New Roman" w:cs="Arial"/>
                <w:b/>
                <w:iCs/>
                <w:sz w:val="20"/>
                <w:szCs w:val="20"/>
                <w:lang w:val="es-ES" w:eastAsia="es-ES"/>
              </w:rPr>
            </w:pPr>
            <w:r w:rsidRPr="005E096A">
              <w:rPr>
                <w:rFonts w:eastAsia="Times New Roman" w:cs="Arial"/>
                <w:b/>
                <w:iCs/>
                <w:sz w:val="20"/>
                <w:szCs w:val="20"/>
                <w:lang w:val="es-ES" w:eastAsia="es-ES"/>
              </w:rPr>
              <w:t>3</w:t>
            </w:r>
          </w:p>
        </w:tc>
        <w:tc>
          <w:tcPr>
            <w:tcW w:w="2494" w:type="dxa"/>
            <w:shd w:val="clear" w:color="auto" w:fill="auto"/>
          </w:tcPr>
          <w:p w14:paraId="54BD51B8" w14:textId="77777777" w:rsidR="00EA0DE6" w:rsidRPr="0047593A" w:rsidRDefault="0047593A" w:rsidP="00B93975">
            <w:pPr>
              <w:pStyle w:val="Prrafodelista"/>
              <w:numPr>
                <w:ilvl w:val="0"/>
                <w:numId w:val="6"/>
              </w:numPr>
              <w:spacing w:after="0" w:line="240" w:lineRule="auto"/>
              <w:ind w:left="0" w:hanging="142"/>
              <w:rPr>
                <w:rFonts w:eastAsia="Times New Roman" w:cstheme="minorHAnsi"/>
                <w:iCs/>
                <w:sz w:val="20"/>
                <w:szCs w:val="20"/>
                <w:lang w:val="es-ES" w:eastAsia="es-ES"/>
              </w:rPr>
            </w:pPr>
            <w:r w:rsidRPr="0047593A">
              <w:rPr>
                <w:sz w:val="20"/>
                <w:szCs w:val="20"/>
              </w:rPr>
              <w:t>Sistemas termodinámicos: Cerrado, abierto y aislado. Casos propuestos</w:t>
            </w:r>
          </w:p>
        </w:tc>
        <w:tc>
          <w:tcPr>
            <w:tcW w:w="2693" w:type="dxa"/>
            <w:gridSpan w:val="2"/>
            <w:shd w:val="clear" w:color="auto" w:fill="auto"/>
          </w:tcPr>
          <w:p w14:paraId="7DF4D46F" w14:textId="77777777" w:rsidR="00EA0DE6" w:rsidRPr="0047593A" w:rsidRDefault="0047593A" w:rsidP="00B93975">
            <w:pPr>
              <w:pStyle w:val="Prrafodelista"/>
              <w:numPr>
                <w:ilvl w:val="0"/>
                <w:numId w:val="1"/>
              </w:numPr>
              <w:spacing w:after="0" w:line="240" w:lineRule="auto"/>
              <w:ind w:left="0" w:hanging="176"/>
              <w:rPr>
                <w:rFonts w:eastAsia="Times New Roman" w:cs="Arial"/>
                <w:iCs/>
                <w:sz w:val="20"/>
                <w:szCs w:val="20"/>
                <w:lang w:val="es-ES" w:eastAsia="es-ES"/>
              </w:rPr>
            </w:pPr>
            <w:r w:rsidRPr="0047593A">
              <w:rPr>
                <w:sz w:val="20"/>
                <w:szCs w:val="20"/>
              </w:rPr>
              <w:t>Analizar y evaluar los sistem</w:t>
            </w:r>
            <w:r>
              <w:rPr>
                <w:sz w:val="20"/>
                <w:szCs w:val="20"/>
              </w:rPr>
              <w:t>as termodinámicos</w:t>
            </w:r>
            <w:r w:rsidRPr="0047593A">
              <w:rPr>
                <w:sz w:val="20"/>
                <w:szCs w:val="20"/>
              </w:rPr>
              <w:t>.</w:t>
            </w:r>
          </w:p>
        </w:tc>
        <w:tc>
          <w:tcPr>
            <w:tcW w:w="2127" w:type="dxa"/>
            <w:shd w:val="clear" w:color="auto" w:fill="auto"/>
          </w:tcPr>
          <w:p w14:paraId="3486A94D" w14:textId="77777777" w:rsidR="00EA0DE6" w:rsidRPr="0047593A" w:rsidRDefault="0047593A" w:rsidP="00B93975">
            <w:pPr>
              <w:pStyle w:val="Prrafodelista"/>
              <w:numPr>
                <w:ilvl w:val="0"/>
                <w:numId w:val="1"/>
              </w:numPr>
              <w:spacing w:after="0" w:line="240" w:lineRule="auto"/>
              <w:ind w:left="0" w:hanging="141"/>
              <w:rPr>
                <w:rFonts w:eastAsia="Times New Roman" w:cs="Arial"/>
                <w:b/>
                <w:iCs/>
                <w:sz w:val="20"/>
                <w:szCs w:val="20"/>
                <w:lang w:val="es-ES" w:eastAsia="es-ES"/>
              </w:rPr>
            </w:pPr>
            <w:r w:rsidRPr="0047593A">
              <w:rPr>
                <w:sz w:val="20"/>
                <w:szCs w:val="20"/>
              </w:rPr>
              <w:t>Coopera responsablemente en el trabajo grupal cuando desarrolla problemas prácticos relacionados a los temas tratados</w:t>
            </w:r>
          </w:p>
        </w:tc>
        <w:tc>
          <w:tcPr>
            <w:tcW w:w="3543" w:type="dxa"/>
            <w:gridSpan w:val="2"/>
            <w:shd w:val="clear" w:color="auto" w:fill="auto"/>
          </w:tcPr>
          <w:p w14:paraId="2D19B5EE" w14:textId="77777777" w:rsidR="00377C60" w:rsidRPr="00B20C9E" w:rsidRDefault="0047593A" w:rsidP="00377C60">
            <w:pPr>
              <w:spacing w:after="0" w:line="240" w:lineRule="auto"/>
              <w:rPr>
                <w:rFonts w:eastAsia="Times New Roman" w:cs="Arial"/>
                <w:b/>
                <w:iCs/>
                <w:sz w:val="20"/>
                <w:szCs w:val="20"/>
                <w:lang w:val="es-ES" w:eastAsia="es-ES"/>
              </w:rPr>
            </w:pPr>
            <w:r w:rsidRPr="00EA0DE6">
              <w:rPr>
                <w:rFonts w:eastAsia="Times New Roman" w:cs="Arial"/>
                <w:iCs/>
                <w:sz w:val="20"/>
                <w:szCs w:val="20"/>
                <w:lang w:val="es-ES" w:eastAsia="es-ES"/>
              </w:rPr>
              <w:t>.</w:t>
            </w:r>
            <w:r w:rsidR="00377C60" w:rsidRPr="00B20C9E">
              <w:rPr>
                <w:rFonts w:eastAsia="Times New Roman" w:cs="Arial"/>
                <w:b/>
                <w:iCs/>
                <w:sz w:val="20"/>
                <w:szCs w:val="20"/>
                <w:lang w:val="es-ES" w:eastAsia="es-ES"/>
              </w:rPr>
              <w:t xml:space="preserve"> Expositiva(docente/Alumno)</w:t>
            </w:r>
          </w:p>
          <w:p w14:paraId="4E6545D3" w14:textId="77777777" w:rsidR="00377C60" w:rsidRPr="00B20C9E" w:rsidRDefault="00377C60" w:rsidP="00377C60">
            <w:pPr>
              <w:spacing w:after="0" w:line="240" w:lineRule="auto"/>
              <w:rPr>
                <w:rFonts w:eastAsia="Times New Roman" w:cs="Arial"/>
                <w:iCs/>
                <w:sz w:val="20"/>
                <w:szCs w:val="20"/>
                <w:lang w:val="es-ES" w:eastAsia="es-ES"/>
              </w:rPr>
            </w:pPr>
            <w:r w:rsidRPr="00B20C9E">
              <w:rPr>
                <w:rFonts w:eastAsia="Times New Roman" w:cs="Arial"/>
                <w:iCs/>
                <w:sz w:val="20"/>
                <w:szCs w:val="20"/>
                <w:lang w:val="es-ES" w:eastAsia="es-ES"/>
              </w:rPr>
              <w:t>Exposición o lección magistral con participación de estudiantes.</w:t>
            </w:r>
          </w:p>
          <w:p w14:paraId="1E348BBE" w14:textId="77777777" w:rsidR="00377C60" w:rsidRDefault="00377C60" w:rsidP="00377C60">
            <w:pPr>
              <w:spacing w:after="0" w:line="240" w:lineRule="auto"/>
              <w:rPr>
                <w:rFonts w:eastAsia="Times New Roman" w:cs="Arial"/>
                <w:iCs/>
                <w:sz w:val="20"/>
                <w:szCs w:val="20"/>
                <w:lang w:val="es-ES" w:eastAsia="es-ES"/>
              </w:rPr>
            </w:pPr>
            <w:r w:rsidRPr="00B20C9E">
              <w:rPr>
                <w:rFonts w:eastAsia="Times New Roman" w:cs="Arial"/>
                <w:iCs/>
                <w:sz w:val="20"/>
                <w:szCs w:val="20"/>
                <w:lang w:val="es-ES" w:eastAsia="es-ES"/>
              </w:rPr>
              <w:t xml:space="preserve">Aprendizaje basado </w:t>
            </w:r>
            <w:r>
              <w:rPr>
                <w:rFonts w:eastAsia="Times New Roman" w:cs="Arial"/>
                <w:iCs/>
                <w:sz w:val="20"/>
                <w:szCs w:val="20"/>
                <w:lang w:val="es-ES" w:eastAsia="es-ES"/>
              </w:rPr>
              <w:t>en resoluciones de casos.</w:t>
            </w:r>
          </w:p>
          <w:p w14:paraId="60E1B490" w14:textId="77777777" w:rsidR="00EA0DE6" w:rsidRPr="00EA0DE6" w:rsidRDefault="00377C60" w:rsidP="00377C60">
            <w:pPr>
              <w:spacing w:after="0" w:line="240" w:lineRule="auto"/>
              <w:ind w:left="142"/>
              <w:contextualSpacing/>
              <w:rPr>
                <w:rFonts w:eastAsia="Times New Roman" w:cs="Arial"/>
                <w:iCs/>
                <w:sz w:val="18"/>
                <w:szCs w:val="18"/>
                <w:lang w:val="es-ES" w:eastAsia="es-ES"/>
              </w:rPr>
            </w:pPr>
            <w:r w:rsidRPr="00377C60">
              <w:rPr>
                <w:rFonts w:eastAsia="Times New Roman" w:cs="Arial"/>
                <w:iCs/>
                <w:sz w:val="20"/>
                <w:szCs w:val="20"/>
                <w:lang w:eastAsia="es-ES"/>
              </w:rPr>
              <w:t>Uso de repositorios digitales</w:t>
            </w:r>
          </w:p>
        </w:tc>
        <w:tc>
          <w:tcPr>
            <w:tcW w:w="2268" w:type="dxa"/>
            <w:shd w:val="clear" w:color="auto" w:fill="auto"/>
          </w:tcPr>
          <w:p w14:paraId="4DD8EF86" w14:textId="77777777" w:rsidR="00EA0DE6" w:rsidRPr="00B827BD" w:rsidRDefault="00A135DE" w:rsidP="0047593A">
            <w:pPr>
              <w:pStyle w:val="Prrafodelista"/>
              <w:numPr>
                <w:ilvl w:val="0"/>
                <w:numId w:val="1"/>
              </w:numPr>
              <w:spacing w:after="0" w:line="240" w:lineRule="auto"/>
              <w:ind w:left="176" w:hanging="176"/>
              <w:rPr>
                <w:rFonts w:eastAsia="Times New Roman" w:cs="Arial"/>
                <w:iCs/>
                <w:sz w:val="20"/>
                <w:szCs w:val="20"/>
                <w:lang w:val="es-ES" w:eastAsia="es-ES"/>
              </w:rPr>
            </w:pPr>
            <w:r w:rsidRPr="00B827BD">
              <w:rPr>
                <w:rFonts w:eastAsia="Times New Roman" w:cs="Arial"/>
                <w:iCs/>
                <w:sz w:val="20"/>
                <w:szCs w:val="20"/>
                <w:lang w:val="es-ES" w:eastAsia="es-ES"/>
              </w:rPr>
              <w:t xml:space="preserve"> </w:t>
            </w:r>
            <w:r w:rsidR="00B827BD" w:rsidRPr="00B827BD">
              <w:rPr>
                <w:sz w:val="20"/>
                <w:szCs w:val="20"/>
              </w:rPr>
              <w:t xml:space="preserve"> Reconoce la importancia, de las propiedades de un sistema termodinámico y las ecuaciones de estado</w:t>
            </w:r>
            <w:r w:rsidR="00B827BD">
              <w:rPr>
                <w:sz w:val="20"/>
                <w:szCs w:val="20"/>
              </w:rPr>
              <w:t>.</w:t>
            </w:r>
          </w:p>
        </w:tc>
      </w:tr>
      <w:tr w:rsidR="00F14EA9" w:rsidRPr="00B2112B" w14:paraId="12BB57C5" w14:textId="77777777" w:rsidTr="00F14EA9">
        <w:tc>
          <w:tcPr>
            <w:tcW w:w="534" w:type="dxa"/>
            <w:vMerge/>
            <w:shd w:val="clear" w:color="auto" w:fill="auto"/>
          </w:tcPr>
          <w:p w14:paraId="72237DA2" w14:textId="77777777" w:rsidR="00EA0DE6" w:rsidRPr="00E56815" w:rsidRDefault="00EA0DE6" w:rsidP="00EA0DE6">
            <w:pPr>
              <w:spacing w:after="0" w:line="240" w:lineRule="auto"/>
              <w:rPr>
                <w:rFonts w:eastAsia="Times New Roman" w:cs="Arial"/>
                <w:b/>
                <w:iCs/>
                <w:sz w:val="20"/>
                <w:szCs w:val="20"/>
                <w:lang w:val="es-ES" w:eastAsia="es-ES"/>
              </w:rPr>
            </w:pPr>
          </w:p>
        </w:tc>
        <w:tc>
          <w:tcPr>
            <w:tcW w:w="624" w:type="dxa"/>
            <w:shd w:val="clear" w:color="auto" w:fill="auto"/>
            <w:vAlign w:val="center"/>
          </w:tcPr>
          <w:p w14:paraId="56979DD8" w14:textId="77777777" w:rsidR="00EA0DE6" w:rsidRPr="00210017" w:rsidRDefault="00EA0DE6" w:rsidP="00EA0DE6">
            <w:pPr>
              <w:spacing w:after="0" w:line="240" w:lineRule="auto"/>
              <w:jc w:val="center"/>
              <w:rPr>
                <w:rFonts w:eastAsia="Times New Roman" w:cs="Arial"/>
                <w:b/>
                <w:iCs/>
                <w:sz w:val="16"/>
                <w:szCs w:val="16"/>
                <w:lang w:val="es-ES" w:eastAsia="es-ES"/>
              </w:rPr>
            </w:pPr>
            <w:r w:rsidRPr="00210017">
              <w:rPr>
                <w:rFonts w:eastAsia="Times New Roman" w:cs="Arial"/>
                <w:b/>
                <w:iCs/>
                <w:sz w:val="16"/>
                <w:szCs w:val="16"/>
                <w:lang w:val="es-ES" w:eastAsia="es-ES"/>
              </w:rPr>
              <w:t>4</w:t>
            </w:r>
          </w:p>
        </w:tc>
        <w:tc>
          <w:tcPr>
            <w:tcW w:w="2494" w:type="dxa"/>
            <w:shd w:val="clear" w:color="auto" w:fill="auto"/>
          </w:tcPr>
          <w:p w14:paraId="118F5A30" w14:textId="77777777" w:rsidR="00EA0DE6" w:rsidRPr="00F14EA9" w:rsidRDefault="0047593A" w:rsidP="00B93975">
            <w:pPr>
              <w:pStyle w:val="Prrafodelista"/>
              <w:numPr>
                <w:ilvl w:val="0"/>
                <w:numId w:val="7"/>
              </w:numPr>
              <w:spacing w:after="0" w:line="240" w:lineRule="auto"/>
              <w:ind w:left="0" w:hanging="118"/>
              <w:rPr>
                <w:rFonts w:eastAsia="Times New Roman" w:cs="Arial"/>
                <w:iCs/>
                <w:sz w:val="18"/>
                <w:szCs w:val="18"/>
                <w:lang w:val="es-ES" w:eastAsia="es-ES"/>
              </w:rPr>
            </w:pPr>
            <w:r w:rsidRPr="0047593A">
              <w:rPr>
                <w:rFonts w:eastAsia="Times New Roman" w:cs="Arial"/>
                <w:iCs/>
                <w:sz w:val="18"/>
                <w:szCs w:val="18"/>
                <w:lang w:eastAsia="es-ES"/>
              </w:rPr>
              <w:t xml:space="preserve">Uso de </w:t>
            </w:r>
            <w:proofErr w:type="spellStart"/>
            <w:r w:rsidRPr="0047593A">
              <w:rPr>
                <w:rFonts w:eastAsia="Times New Roman" w:cs="Arial"/>
                <w:iCs/>
                <w:sz w:val="18"/>
                <w:szCs w:val="18"/>
                <w:lang w:eastAsia="es-ES"/>
              </w:rPr>
              <w:t>Engineering</w:t>
            </w:r>
            <w:proofErr w:type="spellEnd"/>
            <w:r w:rsidRPr="0047593A">
              <w:rPr>
                <w:rFonts w:eastAsia="Times New Roman" w:cs="Arial"/>
                <w:iCs/>
                <w:sz w:val="18"/>
                <w:szCs w:val="18"/>
                <w:lang w:eastAsia="es-ES"/>
              </w:rPr>
              <w:t xml:space="preserve"> </w:t>
            </w:r>
            <w:proofErr w:type="spellStart"/>
            <w:r w:rsidRPr="0047593A">
              <w:rPr>
                <w:rFonts w:eastAsia="Times New Roman" w:cs="Arial"/>
                <w:iCs/>
                <w:sz w:val="18"/>
                <w:szCs w:val="18"/>
                <w:lang w:eastAsia="es-ES"/>
              </w:rPr>
              <w:t>Equation</w:t>
            </w:r>
            <w:proofErr w:type="spellEnd"/>
            <w:r w:rsidRPr="0047593A">
              <w:rPr>
                <w:rFonts w:eastAsia="Times New Roman" w:cs="Arial"/>
                <w:iCs/>
                <w:sz w:val="18"/>
                <w:szCs w:val="18"/>
                <w:lang w:eastAsia="es-ES"/>
              </w:rPr>
              <w:t xml:space="preserve"> </w:t>
            </w:r>
            <w:proofErr w:type="spellStart"/>
            <w:r w:rsidRPr="0047593A">
              <w:rPr>
                <w:rFonts w:eastAsia="Times New Roman" w:cs="Arial"/>
                <w:iCs/>
                <w:sz w:val="18"/>
                <w:szCs w:val="18"/>
                <w:lang w:eastAsia="es-ES"/>
              </w:rPr>
              <w:t>Solver</w:t>
            </w:r>
            <w:proofErr w:type="spellEnd"/>
            <w:r w:rsidRPr="0047593A">
              <w:rPr>
                <w:rFonts w:eastAsia="Times New Roman" w:cs="Arial"/>
                <w:iCs/>
                <w:sz w:val="18"/>
                <w:szCs w:val="18"/>
                <w:lang w:eastAsia="es-ES"/>
              </w:rPr>
              <w:t xml:space="preserve"> en resolución de casos propuestos</w:t>
            </w:r>
            <w:r>
              <w:rPr>
                <w:rFonts w:eastAsia="Times New Roman" w:cs="Arial"/>
                <w:iCs/>
                <w:sz w:val="18"/>
                <w:szCs w:val="18"/>
                <w:lang w:eastAsia="es-ES"/>
              </w:rPr>
              <w:t>.</w:t>
            </w:r>
          </w:p>
        </w:tc>
        <w:tc>
          <w:tcPr>
            <w:tcW w:w="2693" w:type="dxa"/>
            <w:gridSpan w:val="2"/>
            <w:shd w:val="clear" w:color="auto" w:fill="auto"/>
          </w:tcPr>
          <w:p w14:paraId="43839A6F" w14:textId="77777777" w:rsidR="00EA0DE6" w:rsidRPr="0047593A" w:rsidRDefault="0047593A" w:rsidP="00B93975">
            <w:pPr>
              <w:pStyle w:val="Prrafodelista"/>
              <w:numPr>
                <w:ilvl w:val="0"/>
                <w:numId w:val="7"/>
              </w:numPr>
              <w:spacing w:after="0" w:line="240" w:lineRule="auto"/>
              <w:ind w:left="0" w:hanging="175"/>
              <w:rPr>
                <w:rFonts w:eastAsia="Times New Roman" w:cs="Arial"/>
                <w:iCs/>
                <w:sz w:val="20"/>
                <w:szCs w:val="20"/>
                <w:lang w:val="es-ES" w:eastAsia="es-ES"/>
              </w:rPr>
            </w:pPr>
            <w:r w:rsidRPr="0047593A">
              <w:rPr>
                <w:sz w:val="20"/>
                <w:szCs w:val="20"/>
              </w:rPr>
              <w:t xml:space="preserve">Desarrolla casos propuestos de termodinámica usando el software libre </w:t>
            </w:r>
            <w:proofErr w:type="spellStart"/>
            <w:r w:rsidRPr="0047593A">
              <w:rPr>
                <w:sz w:val="20"/>
                <w:szCs w:val="20"/>
              </w:rPr>
              <w:t>Engineering</w:t>
            </w:r>
            <w:proofErr w:type="spellEnd"/>
            <w:r w:rsidRPr="0047593A">
              <w:rPr>
                <w:sz w:val="20"/>
                <w:szCs w:val="20"/>
              </w:rPr>
              <w:t xml:space="preserve"> </w:t>
            </w:r>
            <w:proofErr w:type="spellStart"/>
            <w:r w:rsidRPr="0047593A">
              <w:rPr>
                <w:sz w:val="20"/>
                <w:szCs w:val="20"/>
              </w:rPr>
              <w:t>Equation</w:t>
            </w:r>
            <w:proofErr w:type="spellEnd"/>
            <w:r w:rsidRPr="0047593A">
              <w:rPr>
                <w:sz w:val="20"/>
                <w:szCs w:val="20"/>
              </w:rPr>
              <w:t xml:space="preserve"> </w:t>
            </w:r>
            <w:proofErr w:type="spellStart"/>
            <w:r w:rsidRPr="0047593A">
              <w:rPr>
                <w:sz w:val="20"/>
                <w:szCs w:val="20"/>
              </w:rPr>
              <w:t>Solver</w:t>
            </w:r>
            <w:proofErr w:type="spellEnd"/>
            <w:r>
              <w:rPr>
                <w:sz w:val="20"/>
                <w:szCs w:val="20"/>
              </w:rPr>
              <w:t>.</w:t>
            </w:r>
          </w:p>
        </w:tc>
        <w:tc>
          <w:tcPr>
            <w:tcW w:w="2127" w:type="dxa"/>
            <w:shd w:val="clear" w:color="auto" w:fill="auto"/>
          </w:tcPr>
          <w:p w14:paraId="2AC87A9A" w14:textId="77777777" w:rsidR="00EA0DE6" w:rsidRPr="0047593A" w:rsidRDefault="0047593A" w:rsidP="0047593A">
            <w:pPr>
              <w:numPr>
                <w:ilvl w:val="0"/>
                <w:numId w:val="1"/>
              </w:numPr>
              <w:spacing w:after="0" w:line="240" w:lineRule="auto"/>
              <w:ind w:left="160" w:hanging="160"/>
              <w:contextualSpacing/>
              <w:rPr>
                <w:rFonts w:eastAsia="Times New Roman" w:cs="Arial"/>
                <w:iCs/>
                <w:sz w:val="18"/>
                <w:szCs w:val="18"/>
                <w:lang w:val="es-ES" w:eastAsia="es-ES"/>
              </w:rPr>
            </w:pPr>
            <w:r w:rsidRPr="0047593A">
              <w:rPr>
                <w:rFonts w:eastAsia="Times New Roman" w:cs="Arial"/>
                <w:iCs/>
                <w:sz w:val="18"/>
                <w:szCs w:val="18"/>
                <w:lang w:val="es-ES" w:eastAsia="es-ES"/>
              </w:rPr>
              <w:t>Propiciar el interés de los estudi</w:t>
            </w:r>
            <w:r>
              <w:rPr>
                <w:rFonts w:eastAsia="Times New Roman" w:cs="Arial"/>
                <w:iCs/>
                <w:sz w:val="18"/>
                <w:szCs w:val="18"/>
                <w:lang w:val="es-ES" w:eastAsia="es-ES"/>
              </w:rPr>
              <w:t xml:space="preserve">antes por el uso de </w:t>
            </w:r>
            <w:proofErr w:type="spellStart"/>
            <w:r w:rsidRPr="0047593A">
              <w:rPr>
                <w:rFonts w:eastAsia="Times New Roman" w:cs="Arial"/>
                <w:iCs/>
                <w:sz w:val="18"/>
                <w:szCs w:val="18"/>
                <w:lang w:eastAsia="es-ES"/>
              </w:rPr>
              <w:t>Engineering</w:t>
            </w:r>
            <w:proofErr w:type="spellEnd"/>
            <w:r w:rsidRPr="0047593A">
              <w:rPr>
                <w:rFonts w:eastAsia="Times New Roman" w:cs="Arial"/>
                <w:iCs/>
                <w:sz w:val="18"/>
                <w:szCs w:val="18"/>
                <w:lang w:eastAsia="es-ES"/>
              </w:rPr>
              <w:t xml:space="preserve"> </w:t>
            </w:r>
            <w:proofErr w:type="spellStart"/>
            <w:r w:rsidRPr="0047593A">
              <w:rPr>
                <w:rFonts w:eastAsia="Times New Roman" w:cs="Arial"/>
                <w:iCs/>
                <w:sz w:val="18"/>
                <w:szCs w:val="18"/>
                <w:lang w:eastAsia="es-ES"/>
              </w:rPr>
              <w:t>Equation</w:t>
            </w:r>
            <w:proofErr w:type="spellEnd"/>
            <w:r w:rsidRPr="0047593A">
              <w:rPr>
                <w:rFonts w:eastAsia="Times New Roman" w:cs="Arial"/>
                <w:iCs/>
                <w:sz w:val="18"/>
                <w:szCs w:val="18"/>
                <w:lang w:eastAsia="es-ES"/>
              </w:rPr>
              <w:t xml:space="preserve"> </w:t>
            </w:r>
            <w:proofErr w:type="spellStart"/>
            <w:r w:rsidRPr="0047593A">
              <w:rPr>
                <w:rFonts w:eastAsia="Times New Roman" w:cs="Arial"/>
                <w:iCs/>
                <w:sz w:val="18"/>
                <w:szCs w:val="18"/>
                <w:lang w:eastAsia="es-ES"/>
              </w:rPr>
              <w:t>Solver</w:t>
            </w:r>
            <w:proofErr w:type="spellEnd"/>
            <w:r w:rsidRPr="0047593A">
              <w:rPr>
                <w:rFonts w:eastAsia="Times New Roman" w:cs="Arial"/>
                <w:iCs/>
                <w:sz w:val="18"/>
                <w:szCs w:val="18"/>
                <w:lang w:eastAsia="es-ES"/>
              </w:rPr>
              <w:t xml:space="preserve"> en resolución de casos propuestos</w:t>
            </w:r>
            <w:r>
              <w:rPr>
                <w:rFonts w:eastAsia="Times New Roman" w:cs="Arial"/>
                <w:iCs/>
                <w:sz w:val="18"/>
                <w:szCs w:val="18"/>
                <w:lang w:eastAsia="es-ES"/>
              </w:rPr>
              <w:t>.</w:t>
            </w:r>
          </w:p>
        </w:tc>
        <w:tc>
          <w:tcPr>
            <w:tcW w:w="3543" w:type="dxa"/>
            <w:gridSpan w:val="2"/>
            <w:shd w:val="clear" w:color="auto" w:fill="auto"/>
          </w:tcPr>
          <w:p w14:paraId="68143D76" w14:textId="77777777" w:rsidR="00377C60" w:rsidRPr="00B20C9E" w:rsidRDefault="00377C60" w:rsidP="00377C60">
            <w:pPr>
              <w:spacing w:after="0" w:line="240" w:lineRule="auto"/>
              <w:rPr>
                <w:rFonts w:eastAsia="Times New Roman" w:cs="Arial"/>
                <w:b/>
                <w:iCs/>
                <w:sz w:val="20"/>
                <w:szCs w:val="20"/>
                <w:lang w:val="es-ES" w:eastAsia="es-ES"/>
              </w:rPr>
            </w:pPr>
            <w:r w:rsidRPr="00B20C9E">
              <w:rPr>
                <w:rFonts w:eastAsia="Times New Roman" w:cs="Arial"/>
                <w:b/>
                <w:iCs/>
                <w:sz w:val="20"/>
                <w:szCs w:val="20"/>
                <w:lang w:val="es-ES" w:eastAsia="es-ES"/>
              </w:rPr>
              <w:t>Expositiva(docente/Alumno)</w:t>
            </w:r>
          </w:p>
          <w:p w14:paraId="6B86B7B3" w14:textId="77777777" w:rsidR="00377C60" w:rsidRPr="00B20C9E" w:rsidRDefault="00377C60" w:rsidP="00377C60">
            <w:pPr>
              <w:spacing w:after="0" w:line="240" w:lineRule="auto"/>
              <w:rPr>
                <w:rFonts w:eastAsia="Times New Roman" w:cs="Arial"/>
                <w:iCs/>
                <w:sz w:val="20"/>
                <w:szCs w:val="20"/>
                <w:lang w:val="es-ES" w:eastAsia="es-ES"/>
              </w:rPr>
            </w:pPr>
            <w:r w:rsidRPr="00B20C9E">
              <w:rPr>
                <w:rFonts w:eastAsia="Times New Roman" w:cs="Arial"/>
                <w:iCs/>
                <w:sz w:val="20"/>
                <w:szCs w:val="20"/>
                <w:lang w:val="es-ES" w:eastAsia="es-ES"/>
              </w:rPr>
              <w:t>Exposición o lección magistral con participación de estudiantes.</w:t>
            </w:r>
          </w:p>
          <w:p w14:paraId="2A423415" w14:textId="77777777" w:rsidR="00377C60" w:rsidRDefault="00377C60" w:rsidP="00377C60">
            <w:pPr>
              <w:spacing w:after="0" w:line="240" w:lineRule="auto"/>
              <w:rPr>
                <w:rFonts w:eastAsia="Times New Roman" w:cs="Arial"/>
                <w:iCs/>
                <w:sz w:val="20"/>
                <w:szCs w:val="20"/>
                <w:lang w:val="es-ES" w:eastAsia="es-ES"/>
              </w:rPr>
            </w:pPr>
            <w:r w:rsidRPr="00B20C9E">
              <w:rPr>
                <w:rFonts w:eastAsia="Times New Roman" w:cs="Arial"/>
                <w:iCs/>
                <w:sz w:val="20"/>
                <w:szCs w:val="20"/>
                <w:lang w:val="es-ES" w:eastAsia="es-ES"/>
              </w:rPr>
              <w:t xml:space="preserve">Aprendizaje basado </w:t>
            </w:r>
            <w:r>
              <w:rPr>
                <w:rFonts w:eastAsia="Times New Roman" w:cs="Arial"/>
                <w:iCs/>
                <w:sz w:val="20"/>
                <w:szCs w:val="20"/>
                <w:lang w:val="es-ES" w:eastAsia="es-ES"/>
              </w:rPr>
              <w:t>en resoluciones de casos.</w:t>
            </w:r>
          </w:p>
          <w:p w14:paraId="48D4CC64" w14:textId="77777777" w:rsidR="00D334B1" w:rsidRPr="00F14EA9" w:rsidRDefault="00377C60" w:rsidP="00377C60">
            <w:pPr>
              <w:spacing w:after="0" w:line="240" w:lineRule="auto"/>
              <w:ind w:left="142"/>
              <w:contextualSpacing/>
              <w:rPr>
                <w:rFonts w:eastAsia="Times New Roman" w:cs="Arial"/>
                <w:iCs/>
                <w:sz w:val="18"/>
                <w:szCs w:val="18"/>
                <w:lang w:val="es-ES" w:eastAsia="es-ES"/>
              </w:rPr>
            </w:pPr>
            <w:r w:rsidRPr="00377C60">
              <w:rPr>
                <w:rFonts w:eastAsia="Times New Roman" w:cs="Arial"/>
                <w:iCs/>
                <w:sz w:val="20"/>
                <w:szCs w:val="20"/>
                <w:lang w:eastAsia="es-ES"/>
              </w:rPr>
              <w:t>Uso de repositorios digitales</w:t>
            </w:r>
          </w:p>
        </w:tc>
        <w:tc>
          <w:tcPr>
            <w:tcW w:w="2268" w:type="dxa"/>
            <w:shd w:val="clear" w:color="auto" w:fill="auto"/>
          </w:tcPr>
          <w:p w14:paraId="26B1EC1A" w14:textId="77777777" w:rsidR="00EA0DE6" w:rsidRPr="00B2112B" w:rsidRDefault="00B2112B" w:rsidP="00B93975">
            <w:pPr>
              <w:pStyle w:val="Prrafodelista"/>
              <w:numPr>
                <w:ilvl w:val="0"/>
                <w:numId w:val="1"/>
              </w:numPr>
              <w:spacing w:after="0" w:line="240" w:lineRule="auto"/>
              <w:ind w:left="176" w:hanging="176"/>
              <w:jc w:val="both"/>
              <w:rPr>
                <w:rFonts w:eastAsia="Times New Roman" w:cs="Arial"/>
                <w:iCs/>
                <w:sz w:val="18"/>
                <w:szCs w:val="18"/>
                <w:lang w:eastAsia="es-ES"/>
              </w:rPr>
            </w:pPr>
            <w:r w:rsidRPr="00B2112B">
              <w:rPr>
                <w:rFonts w:eastAsia="Times New Roman" w:cs="Arial"/>
                <w:iCs/>
                <w:sz w:val="18"/>
                <w:szCs w:val="18"/>
                <w:lang w:eastAsia="es-ES"/>
              </w:rPr>
              <w:t xml:space="preserve">Aplica </w:t>
            </w:r>
            <w:proofErr w:type="gramStart"/>
            <w:r w:rsidRPr="00B2112B">
              <w:rPr>
                <w:rFonts w:eastAsia="Times New Roman" w:cs="Arial"/>
                <w:iCs/>
                <w:sz w:val="18"/>
                <w:szCs w:val="18"/>
                <w:lang w:eastAsia="es-ES"/>
              </w:rPr>
              <w:t xml:space="preserve">el </w:t>
            </w:r>
            <w:r w:rsidRPr="00B2112B">
              <w:rPr>
                <w:sz w:val="20"/>
                <w:szCs w:val="20"/>
              </w:rPr>
              <w:t xml:space="preserve"> so</w:t>
            </w:r>
            <w:r>
              <w:rPr>
                <w:sz w:val="20"/>
                <w:szCs w:val="20"/>
              </w:rPr>
              <w:t>ftware</w:t>
            </w:r>
            <w:proofErr w:type="gramEnd"/>
            <w:r>
              <w:rPr>
                <w:sz w:val="20"/>
                <w:szCs w:val="20"/>
              </w:rPr>
              <w:t xml:space="preserve"> libre </w:t>
            </w:r>
            <w:proofErr w:type="spellStart"/>
            <w:r>
              <w:rPr>
                <w:sz w:val="20"/>
                <w:szCs w:val="20"/>
              </w:rPr>
              <w:t>Engineering</w:t>
            </w:r>
            <w:proofErr w:type="spellEnd"/>
            <w:r>
              <w:rPr>
                <w:sz w:val="20"/>
                <w:szCs w:val="20"/>
              </w:rPr>
              <w:t xml:space="preserve"> </w:t>
            </w:r>
            <w:proofErr w:type="spellStart"/>
            <w:r>
              <w:rPr>
                <w:sz w:val="20"/>
                <w:szCs w:val="20"/>
              </w:rPr>
              <w:t>Equatió</w:t>
            </w:r>
            <w:r w:rsidRPr="00B2112B">
              <w:rPr>
                <w:sz w:val="20"/>
                <w:szCs w:val="20"/>
              </w:rPr>
              <w:t>n</w:t>
            </w:r>
            <w:proofErr w:type="spellEnd"/>
            <w:r w:rsidRPr="00B2112B">
              <w:rPr>
                <w:sz w:val="20"/>
                <w:szCs w:val="20"/>
              </w:rPr>
              <w:t xml:space="preserve"> </w:t>
            </w:r>
            <w:proofErr w:type="spellStart"/>
            <w:r w:rsidRPr="00B2112B">
              <w:rPr>
                <w:sz w:val="20"/>
                <w:szCs w:val="20"/>
              </w:rPr>
              <w:t>Solver</w:t>
            </w:r>
            <w:proofErr w:type="spellEnd"/>
            <w:r w:rsidRPr="00B2112B">
              <w:rPr>
                <w:sz w:val="20"/>
                <w:szCs w:val="20"/>
              </w:rPr>
              <w:t xml:space="preserve"> en la resoluci</w:t>
            </w:r>
            <w:r>
              <w:rPr>
                <w:sz w:val="20"/>
                <w:szCs w:val="20"/>
              </w:rPr>
              <w:t>ón de problemas.</w:t>
            </w:r>
          </w:p>
        </w:tc>
      </w:tr>
      <w:tr w:rsidR="00EA0DE6" w:rsidRPr="00E56815" w14:paraId="1A062BEB" w14:textId="77777777" w:rsidTr="00EA0DE6">
        <w:tc>
          <w:tcPr>
            <w:tcW w:w="534" w:type="dxa"/>
            <w:vMerge/>
            <w:shd w:val="clear" w:color="auto" w:fill="auto"/>
          </w:tcPr>
          <w:p w14:paraId="3822EE7E" w14:textId="77777777" w:rsidR="00EA0DE6" w:rsidRPr="00B2112B" w:rsidRDefault="00EA0DE6" w:rsidP="00EA0DE6">
            <w:pPr>
              <w:spacing w:after="0" w:line="240" w:lineRule="auto"/>
              <w:rPr>
                <w:rFonts w:eastAsia="Times New Roman" w:cs="Arial"/>
                <w:b/>
                <w:iCs/>
                <w:sz w:val="20"/>
                <w:szCs w:val="20"/>
                <w:lang w:eastAsia="es-ES"/>
              </w:rPr>
            </w:pPr>
          </w:p>
        </w:tc>
        <w:tc>
          <w:tcPr>
            <w:tcW w:w="13749" w:type="dxa"/>
            <w:gridSpan w:val="8"/>
            <w:shd w:val="clear" w:color="auto" w:fill="auto"/>
          </w:tcPr>
          <w:p w14:paraId="2F242E04" w14:textId="77777777" w:rsidR="00EA0DE6" w:rsidRPr="00F8036E" w:rsidRDefault="00EA0DE6" w:rsidP="00EA0DE6">
            <w:pPr>
              <w:spacing w:after="0" w:line="240" w:lineRule="auto"/>
              <w:jc w:val="center"/>
              <w:rPr>
                <w:rFonts w:eastAsia="Times New Roman" w:cs="Arial"/>
                <w:b/>
                <w:iCs/>
                <w:sz w:val="20"/>
                <w:szCs w:val="20"/>
                <w:lang w:val="es-ES" w:eastAsia="es-ES"/>
              </w:rPr>
            </w:pPr>
            <w:r w:rsidRPr="00F8036E">
              <w:rPr>
                <w:rFonts w:eastAsia="Times New Roman" w:cs="Arial"/>
                <w:b/>
                <w:iCs/>
                <w:sz w:val="20"/>
                <w:szCs w:val="20"/>
                <w:lang w:val="es-ES" w:eastAsia="es-ES"/>
              </w:rPr>
              <w:t>EVALUACIÓN DE LA UNIDAD DIDÁCTICA</w:t>
            </w:r>
          </w:p>
        </w:tc>
      </w:tr>
      <w:tr w:rsidR="00EA0DE6" w:rsidRPr="00E56815" w14:paraId="7D586929" w14:textId="77777777" w:rsidTr="00EA0DE6">
        <w:tc>
          <w:tcPr>
            <w:tcW w:w="534" w:type="dxa"/>
            <w:vMerge/>
            <w:shd w:val="clear" w:color="auto" w:fill="auto"/>
          </w:tcPr>
          <w:p w14:paraId="79CF8F63" w14:textId="77777777" w:rsidR="00EA0DE6" w:rsidRPr="00E56815" w:rsidRDefault="00EA0DE6" w:rsidP="00EA0DE6">
            <w:pPr>
              <w:spacing w:after="0" w:line="240" w:lineRule="auto"/>
              <w:rPr>
                <w:rFonts w:eastAsia="Times New Roman" w:cs="Arial"/>
                <w:b/>
                <w:iCs/>
                <w:sz w:val="20"/>
                <w:szCs w:val="20"/>
                <w:lang w:val="es-ES" w:eastAsia="es-ES"/>
              </w:rPr>
            </w:pPr>
          </w:p>
        </w:tc>
        <w:tc>
          <w:tcPr>
            <w:tcW w:w="3969" w:type="dxa"/>
            <w:gridSpan w:val="3"/>
            <w:shd w:val="clear" w:color="auto" w:fill="auto"/>
          </w:tcPr>
          <w:p w14:paraId="2ABCD1EF" w14:textId="77777777" w:rsidR="00EA0DE6" w:rsidRPr="00210017" w:rsidRDefault="00EA0DE6" w:rsidP="00EA0DE6">
            <w:pPr>
              <w:spacing w:after="0" w:line="240" w:lineRule="auto"/>
              <w:jc w:val="center"/>
              <w:rPr>
                <w:rFonts w:eastAsia="Times New Roman" w:cs="Arial"/>
                <w:b/>
                <w:iCs/>
                <w:sz w:val="16"/>
                <w:szCs w:val="16"/>
                <w:lang w:val="es-ES" w:eastAsia="es-ES"/>
              </w:rPr>
            </w:pPr>
            <w:r w:rsidRPr="00210017">
              <w:rPr>
                <w:rFonts w:eastAsia="Times New Roman" w:cs="Arial"/>
                <w:b/>
                <w:iCs/>
                <w:sz w:val="16"/>
                <w:szCs w:val="16"/>
                <w:lang w:val="es-ES" w:eastAsia="es-ES"/>
              </w:rPr>
              <w:t>EVIDENCIA DE CONCOCIMIENTOS</w:t>
            </w:r>
          </w:p>
        </w:tc>
        <w:tc>
          <w:tcPr>
            <w:tcW w:w="4252" w:type="dxa"/>
            <w:gridSpan w:val="3"/>
            <w:shd w:val="clear" w:color="auto" w:fill="auto"/>
          </w:tcPr>
          <w:p w14:paraId="28CE992A" w14:textId="77777777" w:rsidR="00EA0DE6" w:rsidRPr="00F8036E" w:rsidRDefault="00EA0DE6" w:rsidP="00EA0DE6">
            <w:pPr>
              <w:spacing w:after="0" w:line="240" w:lineRule="auto"/>
              <w:jc w:val="center"/>
              <w:rPr>
                <w:rFonts w:eastAsia="Times New Roman" w:cs="Arial"/>
                <w:b/>
                <w:iCs/>
                <w:sz w:val="20"/>
                <w:szCs w:val="20"/>
                <w:lang w:val="es-ES" w:eastAsia="es-ES"/>
              </w:rPr>
            </w:pPr>
            <w:r w:rsidRPr="00F8036E">
              <w:rPr>
                <w:rFonts w:eastAsia="Times New Roman" w:cs="Arial"/>
                <w:b/>
                <w:iCs/>
                <w:sz w:val="20"/>
                <w:szCs w:val="20"/>
                <w:lang w:val="es-ES" w:eastAsia="es-ES"/>
              </w:rPr>
              <w:t>EVIDENCIA DE PRODUCTO</w:t>
            </w:r>
          </w:p>
        </w:tc>
        <w:tc>
          <w:tcPr>
            <w:tcW w:w="5528" w:type="dxa"/>
            <w:gridSpan w:val="2"/>
            <w:shd w:val="clear" w:color="auto" w:fill="auto"/>
          </w:tcPr>
          <w:p w14:paraId="18D6A3D9" w14:textId="77777777" w:rsidR="00EA0DE6" w:rsidRPr="00F8036E" w:rsidRDefault="00EA0DE6" w:rsidP="00EA0DE6">
            <w:pPr>
              <w:spacing w:after="0" w:line="240" w:lineRule="auto"/>
              <w:jc w:val="center"/>
              <w:rPr>
                <w:rFonts w:eastAsia="Times New Roman" w:cs="Arial"/>
                <w:b/>
                <w:iCs/>
                <w:sz w:val="20"/>
                <w:szCs w:val="20"/>
                <w:lang w:val="es-ES" w:eastAsia="es-ES"/>
              </w:rPr>
            </w:pPr>
            <w:r w:rsidRPr="00F8036E">
              <w:rPr>
                <w:rFonts w:eastAsia="Times New Roman" w:cs="Arial"/>
                <w:b/>
                <w:iCs/>
                <w:sz w:val="20"/>
                <w:szCs w:val="20"/>
                <w:lang w:val="es-ES" w:eastAsia="es-ES"/>
              </w:rPr>
              <w:t>EVIDENCIA DE DESEMPEÑO</w:t>
            </w:r>
          </w:p>
        </w:tc>
      </w:tr>
      <w:tr w:rsidR="00EA0DE6" w:rsidRPr="00E56815" w14:paraId="1F4B8A4C" w14:textId="77777777" w:rsidTr="00EA0DE6">
        <w:tc>
          <w:tcPr>
            <w:tcW w:w="534" w:type="dxa"/>
            <w:vMerge/>
            <w:shd w:val="clear" w:color="auto" w:fill="auto"/>
          </w:tcPr>
          <w:p w14:paraId="43C745FA" w14:textId="77777777" w:rsidR="00EA0DE6" w:rsidRPr="00E56815" w:rsidRDefault="00EA0DE6" w:rsidP="00EA0DE6">
            <w:pPr>
              <w:spacing w:after="0" w:line="240" w:lineRule="auto"/>
              <w:rPr>
                <w:rFonts w:eastAsia="Times New Roman" w:cs="Arial"/>
                <w:b/>
                <w:iCs/>
                <w:sz w:val="20"/>
                <w:szCs w:val="20"/>
                <w:lang w:val="es-ES" w:eastAsia="es-ES"/>
              </w:rPr>
            </w:pPr>
          </w:p>
        </w:tc>
        <w:tc>
          <w:tcPr>
            <w:tcW w:w="3969" w:type="dxa"/>
            <w:gridSpan w:val="3"/>
            <w:shd w:val="clear" w:color="auto" w:fill="auto"/>
          </w:tcPr>
          <w:p w14:paraId="4ED459DE" w14:textId="77777777" w:rsidR="00EA0DE6" w:rsidRPr="00F8036E" w:rsidRDefault="00F43940" w:rsidP="00EA0DE6">
            <w:pPr>
              <w:spacing w:after="0" w:line="240" w:lineRule="auto"/>
              <w:rPr>
                <w:rFonts w:eastAsia="Times New Roman" w:cs="Arial"/>
                <w:iCs/>
                <w:sz w:val="20"/>
                <w:szCs w:val="20"/>
                <w:lang w:val="es-ES" w:eastAsia="es-ES"/>
              </w:rPr>
            </w:pPr>
            <w:r>
              <w:rPr>
                <w:rFonts w:eastAsia="Times New Roman" w:cs="Arial"/>
                <w:iCs/>
                <w:sz w:val="20"/>
                <w:szCs w:val="20"/>
                <w:lang w:val="es-ES" w:eastAsia="es-ES"/>
              </w:rPr>
              <w:t xml:space="preserve">Estudios de casos y cuestionario </w:t>
            </w:r>
            <w:r w:rsidR="00EA0DE6" w:rsidRPr="00F8036E">
              <w:rPr>
                <w:rFonts w:eastAsia="Times New Roman" w:cs="Arial"/>
                <w:iCs/>
                <w:sz w:val="20"/>
                <w:szCs w:val="20"/>
                <w:lang w:val="es-ES" w:eastAsia="es-ES"/>
              </w:rPr>
              <w:t xml:space="preserve"> </w:t>
            </w:r>
          </w:p>
        </w:tc>
        <w:tc>
          <w:tcPr>
            <w:tcW w:w="4252" w:type="dxa"/>
            <w:gridSpan w:val="3"/>
            <w:shd w:val="clear" w:color="auto" w:fill="auto"/>
          </w:tcPr>
          <w:p w14:paraId="43886F84" w14:textId="77777777" w:rsidR="00EA0DE6" w:rsidRPr="00F43940" w:rsidRDefault="00F43940" w:rsidP="00B93975">
            <w:pPr>
              <w:pStyle w:val="Prrafodelista"/>
              <w:numPr>
                <w:ilvl w:val="0"/>
                <w:numId w:val="18"/>
              </w:numPr>
              <w:spacing w:after="0" w:line="240" w:lineRule="auto"/>
              <w:jc w:val="both"/>
              <w:rPr>
                <w:rFonts w:eastAsia="Times New Roman" w:cs="Arial"/>
                <w:iCs/>
                <w:sz w:val="20"/>
                <w:szCs w:val="20"/>
                <w:lang w:val="es-ES" w:eastAsia="es-ES"/>
              </w:rPr>
            </w:pPr>
            <w:r w:rsidRPr="00F43940">
              <w:rPr>
                <w:rFonts w:eastAsia="Times New Roman" w:cs="Arial"/>
                <w:iCs/>
                <w:sz w:val="20"/>
                <w:szCs w:val="20"/>
                <w:lang w:val="es-ES" w:eastAsia="es-ES"/>
              </w:rPr>
              <w:t xml:space="preserve">Trabajos </w:t>
            </w:r>
            <w:proofErr w:type="spellStart"/>
            <w:r w:rsidRPr="00F43940">
              <w:rPr>
                <w:rFonts w:eastAsia="Times New Roman" w:cs="Arial"/>
                <w:iCs/>
                <w:sz w:val="20"/>
                <w:szCs w:val="20"/>
                <w:lang w:val="es-ES" w:eastAsia="es-ES"/>
              </w:rPr>
              <w:t>individuiales</w:t>
            </w:r>
            <w:proofErr w:type="spellEnd"/>
            <w:r w:rsidRPr="00F43940">
              <w:rPr>
                <w:rFonts w:eastAsia="Times New Roman" w:cs="Arial"/>
                <w:iCs/>
                <w:sz w:val="20"/>
                <w:szCs w:val="20"/>
                <w:lang w:val="es-ES" w:eastAsia="es-ES"/>
              </w:rPr>
              <w:t xml:space="preserve"> y/o grupales </w:t>
            </w:r>
          </w:p>
          <w:p w14:paraId="642AFAEF" w14:textId="77777777" w:rsidR="00F43940" w:rsidRPr="00F43940" w:rsidRDefault="00F43940" w:rsidP="00B93975">
            <w:pPr>
              <w:pStyle w:val="Prrafodelista"/>
              <w:numPr>
                <w:ilvl w:val="0"/>
                <w:numId w:val="18"/>
              </w:numPr>
              <w:spacing w:after="0" w:line="240" w:lineRule="auto"/>
              <w:jc w:val="both"/>
              <w:rPr>
                <w:rFonts w:eastAsia="Times New Roman" w:cs="Arial"/>
                <w:iCs/>
                <w:sz w:val="20"/>
                <w:szCs w:val="20"/>
                <w:lang w:val="es-ES" w:eastAsia="es-ES"/>
              </w:rPr>
            </w:pPr>
            <w:r w:rsidRPr="00F43940">
              <w:rPr>
                <w:rFonts w:eastAsia="Times New Roman" w:cs="Arial"/>
                <w:iCs/>
                <w:sz w:val="20"/>
                <w:szCs w:val="20"/>
                <w:lang w:val="es-ES" w:eastAsia="es-ES"/>
              </w:rPr>
              <w:t xml:space="preserve">Soluciones a ejercicios propuestos </w:t>
            </w:r>
          </w:p>
        </w:tc>
        <w:tc>
          <w:tcPr>
            <w:tcW w:w="5528" w:type="dxa"/>
            <w:gridSpan w:val="2"/>
            <w:shd w:val="clear" w:color="auto" w:fill="auto"/>
          </w:tcPr>
          <w:p w14:paraId="5FE996D0" w14:textId="77777777" w:rsidR="00EA0DE6" w:rsidRPr="00F8036E" w:rsidRDefault="00377C60" w:rsidP="00EA0DE6">
            <w:pPr>
              <w:spacing w:after="0" w:line="240" w:lineRule="auto"/>
              <w:jc w:val="both"/>
              <w:rPr>
                <w:rFonts w:eastAsia="Times New Roman" w:cs="Arial"/>
                <w:iCs/>
                <w:sz w:val="20"/>
                <w:szCs w:val="20"/>
                <w:lang w:val="es-ES" w:eastAsia="es-ES"/>
              </w:rPr>
            </w:pPr>
            <w:r>
              <w:rPr>
                <w:lang w:val="es-ES"/>
              </w:rPr>
              <w:t>Examen</w:t>
            </w:r>
            <w:r>
              <w:t xml:space="preserve"> </w:t>
            </w:r>
            <w:proofErr w:type="gramStart"/>
            <w:r>
              <w:t>Escrito  en</w:t>
            </w:r>
            <w:proofErr w:type="gramEnd"/>
            <w:r>
              <w:t xml:space="preserve"> la que aplica los temas de la unidad didáctica</w:t>
            </w:r>
          </w:p>
        </w:tc>
      </w:tr>
    </w:tbl>
    <w:p w14:paraId="30054C31" w14:textId="77777777" w:rsidR="00D32384" w:rsidRDefault="00D32384"/>
    <w:tbl>
      <w:tblPr>
        <w:tblpPr w:leftFromText="141" w:rightFromText="141" w:vertAnchor="page" w:horzAnchor="margin" w:tblpXSpec="center" w:tblpY="1141"/>
        <w:tblOverlap w:val="never"/>
        <w:tblW w:w="14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6"/>
        <w:gridCol w:w="650"/>
        <w:gridCol w:w="2749"/>
        <w:gridCol w:w="740"/>
        <w:gridCol w:w="2359"/>
        <w:gridCol w:w="2076"/>
        <w:gridCol w:w="476"/>
        <w:gridCol w:w="2693"/>
        <w:gridCol w:w="2599"/>
      </w:tblGrid>
      <w:tr w:rsidR="00EA0DE6" w:rsidRPr="000C1033" w14:paraId="42A11744" w14:textId="77777777" w:rsidTr="00EA0DE6">
        <w:trPr>
          <w:trHeight w:val="671"/>
        </w:trPr>
        <w:tc>
          <w:tcPr>
            <w:tcW w:w="14898" w:type="dxa"/>
            <w:gridSpan w:val="9"/>
            <w:shd w:val="clear" w:color="auto" w:fill="auto"/>
          </w:tcPr>
          <w:p w14:paraId="5648D1AF" w14:textId="77777777" w:rsidR="00EA0DE6" w:rsidRPr="00FC5641" w:rsidRDefault="00EA0DE6" w:rsidP="00FC5641">
            <w:pPr>
              <w:rPr>
                <w:color w:val="000000"/>
              </w:rPr>
            </w:pPr>
            <w:r w:rsidRPr="000C1033">
              <w:rPr>
                <w:rFonts w:eastAsia="Times New Roman" w:cs="Arial"/>
                <w:b/>
                <w:iCs/>
                <w:sz w:val="20"/>
                <w:szCs w:val="20"/>
                <w:lang w:val="es-ES" w:eastAsia="es-ES"/>
              </w:rPr>
              <w:lastRenderedPageBreak/>
              <w:t xml:space="preserve">CAPACIDAD DE LA UNIAD DIDÁCTICA II: </w:t>
            </w:r>
            <w:r w:rsidR="00FC5641" w:rsidRPr="00464BA9">
              <w:rPr>
                <w:color w:val="000000"/>
              </w:rPr>
              <w:t xml:space="preserve"> </w:t>
            </w:r>
            <w:r w:rsidR="00FC5641" w:rsidRPr="00FC5641">
              <w:rPr>
                <w:color w:val="000000"/>
                <w:sz w:val="20"/>
                <w:szCs w:val="20"/>
              </w:rPr>
              <w:t xml:space="preserve">Describe las características de las Sustancia </w:t>
            </w:r>
            <w:proofErr w:type="spellStart"/>
            <w:proofErr w:type="gramStart"/>
            <w:r w:rsidR="00FC5641" w:rsidRPr="00FC5641">
              <w:rPr>
                <w:color w:val="000000"/>
                <w:sz w:val="20"/>
                <w:szCs w:val="20"/>
              </w:rPr>
              <w:t>puras.Conoce</w:t>
            </w:r>
            <w:proofErr w:type="spellEnd"/>
            <w:proofErr w:type="gramEnd"/>
            <w:r w:rsidR="00FC5641" w:rsidRPr="00FC5641">
              <w:rPr>
                <w:color w:val="000000"/>
                <w:sz w:val="20"/>
                <w:szCs w:val="20"/>
              </w:rPr>
              <w:t xml:space="preserve"> la aplicación de Calor y </w:t>
            </w:r>
            <w:proofErr w:type="spellStart"/>
            <w:r w:rsidR="00FC5641" w:rsidRPr="00FC5641">
              <w:rPr>
                <w:color w:val="000000"/>
                <w:sz w:val="20"/>
                <w:szCs w:val="20"/>
              </w:rPr>
              <w:t>trabajo.Define</w:t>
            </w:r>
            <w:proofErr w:type="spellEnd"/>
            <w:r w:rsidR="00FC5641" w:rsidRPr="00FC5641">
              <w:rPr>
                <w:color w:val="000000"/>
                <w:sz w:val="20"/>
                <w:szCs w:val="20"/>
              </w:rPr>
              <w:t xml:space="preserve"> y explica las características de gases ideales y reales.</w:t>
            </w:r>
            <w:r w:rsidRPr="000C1033">
              <w:rPr>
                <w:sz w:val="20"/>
                <w:szCs w:val="20"/>
              </w:rPr>
              <w:t xml:space="preserve">  </w:t>
            </w:r>
            <w:r>
              <w:rPr>
                <w:color w:val="000000"/>
              </w:rPr>
              <w:t xml:space="preserve"> </w:t>
            </w:r>
          </w:p>
        </w:tc>
      </w:tr>
      <w:tr w:rsidR="00EA0DE6" w:rsidRPr="000C1033" w14:paraId="50AD21B5" w14:textId="77777777" w:rsidTr="00EA0DE6">
        <w:trPr>
          <w:trHeight w:val="181"/>
        </w:trPr>
        <w:tc>
          <w:tcPr>
            <w:tcW w:w="556" w:type="dxa"/>
            <w:vMerge w:val="restart"/>
            <w:shd w:val="clear" w:color="auto" w:fill="auto"/>
            <w:textDirection w:val="btLr"/>
          </w:tcPr>
          <w:p w14:paraId="39066CBC" w14:textId="77777777" w:rsidR="00EA0DE6" w:rsidRPr="00127E01" w:rsidRDefault="00EA0DE6" w:rsidP="00EA0DE6">
            <w:pPr>
              <w:spacing w:after="0" w:line="240" w:lineRule="auto"/>
              <w:rPr>
                <w:rFonts w:eastAsia="Times New Roman" w:cs="Arial"/>
                <w:b/>
                <w:iCs/>
                <w:sz w:val="20"/>
                <w:szCs w:val="20"/>
                <w:lang w:val="es-ES" w:eastAsia="es-ES"/>
              </w:rPr>
            </w:pPr>
            <w:r w:rsidRPr="00127E01">
              <w:rPr>
                <w:rFonts w:eastAsia="Times New Roman" w:cs="Arial"/>
                <w:b/>
                <w:iCs/>
                <w:sz w:val="20"/>
                <w:szCs w:val="20"/>
                <w:lang w:val="es-ES" w:eastAsia="es-ES"/>
              </w:rPr>
              <w:t>UNIDAD DIDÁCTICA II:</w:t>
            </w:r>
            <w:r w:rsidR="00377C60">
              <w:rPr>
                <w:b/>
                <w:color w:val="000000"/>
              </w:rPr>
              <w:t xml:space="preserve"> </w:t>
            </w:r>
            <w:r w:rsidR="00377C60" w:rsidRPr="00D3398B">
              <w:rPr>
                <w:b/>
                <w:color w:val="000000"/>
              </w:rPr>
              <w:t xml:space="preserve"> SUSTANCIAS PURAS Y CALOR TRABAJO EN PROCESOS TERMODINÁMICOS</w:t>
            </w:r>
            <w:r w:rsidR="00377C60">
              <w:rPr>
                <w:b/>
                <w:color w:val="000000"/>
              </w:rPr>
              <w:t>.</w:t>
            </w:r>
            <w:r w:rsidRPr="00127E01">
              <w:rPr>
                <w:rFonts w:ascii="Calibri" w:hAnsi="Calibri"/>
                <w:b/>
                <w:bCs/>
                <w:sz w:val="20"/>
                <w:szCs w:val="20"/>
                <w:lang w:val="es-PE"/>
              </w:rPr>
              <w:t xml:space="preserve"> </w:t>
            </w:r>
            <w:r w:rsidRPr="00127E01">
              <w:rPr>
                <w:rFonts w:ascii="Calibri" w:hAnsi="Calibri"/>
                <w:b/>
                <w:bCs/>
                <w:sz w:val="20"/>
                <w:szCs w:val="20"/>
              </w:rPr>
              <w:t xml:space="preserve"> </w:t>
            </w:r>
          </w:p>
        </w:tc>
        <w:tc>
          <w:tcPr>
            <w:tcW w:w="650" w:type="dxa"/>
            <w:vMerge w:val="restart"/>
            <w:shd w:val="clear" w:color="auto" w:fill="auto"/>
            <w:vAlign w:val="center"/>
          </w:tcPr>
          <w:p w14:paraId="46864AC1" w14:textId="77777777" w:rsidR="00EA0DE6" w:rsidRPr="000C1033" w:rsidRDefault="00EA0DE6" w:rsidP="00EA0DE6">
            <w:pPr>
              <w:spacing w:after="0" w:line="240" w:lineRule="auto"/>
              <w:jc w:val="center"/>
              <w:rPr>
                <w:rFonts w:eastAsia="Times New Roman" w:cs="Arial"/>
                <w:b/>
                <w:iCs/>
                <w:sz w:val="12"/>
                <w:szCs w:val="12"/>
                <w:lang w:val="es-ES" w:eastAsia="es-ES"/>
              </w:rPr>
            </w:pPr>
            <w:r w:rsidRPr="000C1033">
              <w:rPr>
                <w:rFonts w:eastAsia="Times New Roman" w:cs="Arial"/>
                <w:b/>
                <w:iCs/>
                <w:sz w:val="12"/>
                <w:szCs w:val="12"/>
                <w:lang w:val="es-ES" w:eastAsia="es-ES"/>
              </w:rPr>
              <w:t>Semana</w:t>
            </w:r>
          </w:p>
        </w:tc>
        <w:tc>
          <w:tcPr>
            <w:tcW w:w="8400" w:type="dxa"/>
            <w:gridSpan w:val="5"/>
            <w:shd w:val="clear" w:color="auto" w:fill="auto"/>
            <w:vAlign w:val="center"/>
          </w:tcPr>
          <w:p w14:paraId="28EE9B84" w14:textId="77777777" w:rsidR="00EA0DE6" w:rsidRPr="0029273A" w:rsidRDefault="00EA0DE6" w:rsidP="00EA0DE6">
            <w:pPr>
              <w:spacing w:after="0" w:line="240" w:lineRule="auto"/>
              <w:jc w:val="center"/>
              <w:rPr>
                <w:rFonts w:eastAsia="Times New Roman" w:cs="Arial"/>
                <w:b/>
                <w:iCs/>
                <w:sz w:val="20"/>
                <w:szCs w:val="20"/>
                <w:lang w:val="es-ES" w:eastAsia="es-ES"/>
              </w:rPr>
            </w:pPr>
            <w:r w:rsidRPr="0029273A">
              <w:rPr>
                <w:rFonts w:eastAsia="Times New Roman" w:cs="Arial"/>
                <w:b/>
                <w:iCs/>
                <w:sz w:val="20"/>
                <w:szCs w:val="20"/>
                <w:lang w:val="es-ES" w:eastAsia="es-ES"/>
              </w:rPr>
              <w:t>Contenidos</w:t>
            </w:r>
          </w:p>
        </w:tc>
        <w:tc>
          <w:tcPr>
            <w:tcW w:w="2693" w:type="dxa"/>
            <w:vMerge w:val="restart"/>
            <w:shd w:val="clear" w:color="auto" w:fill="auto"/>
            <w:vAlign w:val="center"/>
          </w:tcPr>
          <w:p w14:paraId="64D0E2C7" w14:textId="77777777" w:rsidR="00EA0DE6" w:rsidRPr="00127E01" w:rsidRDefault="0029273A" w:rsidP="00EA0DE6">
            <w:pPr>
              <w:spacing w:after="0" w:line="240" w:lineRule="auto"/>
              <w:jc w:val="center"/>
              <w:rPr>
                <w:rFonts w:eastAsia="Times New Roman" w:cs="Arial"/>
                <w:b/>
                <w:iCs/>
                <w:sz w:val="20"/>
                <w:szCs w:val="20"/>
                <w:lang w:val="es-ES" w:eastAsia="es-ES"/>
              </w:rPr>
            </w:pPr>
            <w:r>
              <w:rPr>
                <w:rFonts w:eastAsia="Times New Roman" w:cs="Arial"/>
                <w:b/>
                <w:iCs/>
                <w:sz w:val="20"/>
                <w:szCs w:val="20"/>
                <w:lang w:val="es-ES" w:eastAsia="es-ES"/>
              </w:rPr>
              <w:t xml:space="preserve">Estrategia de </w:t>
            </w:r>
            <w:r w:rsidR="00D334B1">
              <w:rPr>
                <w:rFonts w:eastAsia="Times New Roman" w:cs="Arial"/>
                <w:b/>
                <w:iCs/>
                <w:sz w:val="20"/>
                <w:szCs w:val="20"/>
                <w:lang w:val="es-ES" w:eastAsia="es-ES"/>
              </w:rPr>
              <w:t xml:space="preserve">la </w:t>
            </w:r>
            <w:r>
              <w:rPr>
                <w:rFonts w:eastAsia="Times New Roman" w:cs="Arial"/>
                <w:b/>
                <w:iCs/>
                <w:sz w:val="20"/>
                <w:szCs w:val="20"/>
                <w:lang w:val="es-ES" w:eastAsia="es-ES"/>
              </w:rPr>
              <w:t xml:space="preserve">enseñanza virtual </w:t>
            </w:r>
          </w:p>
        </w:tc>
        <w:tc>
          <w:tcPr>
            <w:tcW w:w="2599" w:type="dxa"/>
            <w:vMerge w:val="restart"/>
            <w:shd w:val="clear" w:color="auto" w:fill="auto"/>
            <w:vAlign w:val="center"/>
          </w:tcPr>
          <w:p w14:paraId="3C98E59A" w14:textId="77777777" w:rsidR="00EA0DE6" w:rsidRPr="00127E01" w:rsidRDefault="00EA0DE6" w:rsidP="00EA0DE6">
            <w:pPr>
              <w:spacing w:after="0" w:line="240" w:lineRule="auto"/>
              <w:jc w:val="center"/>
              <w:rPr>
                <w:rFonts w:eastAsia="Times New Roman" w:cs="Arial"/>
                <w:b/>
                <w:iCs/>
                <w:sz w:val="20"/>
                <w:szCs w:val="20"/>
                <w:lang w:val="es-ES" w:eastAsia="es-ES"/>
              </w:rPr>
            </w:pPr>
            <w:r w:rsidRPr="00127E01">
              <w:rPr>
                <w:rFonts w:eastAsia="Times New Roman" w:cs="Arial"/>
                <w:b/>
                <w:iCs/>
                <w:sz w:val="20"/>
                <w:szCs w:val="20"/>
                <w:lang w:val="es-ES" w:eastAsia="es-ES"/>
              </w:rPr>
              <w:t>Indicadores de logro de la capacidad</w:t>
            </w:r>
          </w:p>
        </w:tc>
      </w:tr>
      <w:tr w:rsidR="00EA0DE6" w:rsidRPr="000C1033" w14:paraId="04855B5C" w14:textId="77777777" w:rsidTr="00EA0DE6">
        <w:trPr>
          <w:trHeight w:val="266"/>
        </w:trPr>
        <w:tc>
          <w:tcPr>
            <w:tcW w:w="556" w:type="dxa"/>
            <w:vMerge/>
            <w:shd w:val="clear" w:color="auto" w:fill="auto"/>
          </w:tcPr>
          <w:p w14:paraId="1CF2F1A6" w14:textId="77777777" w:rsidR="00EA0DE6" w:rsidRPr="000C1033" w:rsidRDefault="00EA0DE6" w:rsidP="00EA0DE6">
            <w:pPr>
              <w:spacing w:after="0" w:line="240" w:lineRule="auto"/>
              <w:rPr>
                <w:rFonts w:eastAsia="Times New Roman" w:cs="Arial"/>
                <w:b/>
                <w:iCs/>
                <w:sz w:val="20"/>
                <w:szCs w:val="20"/>
                <w:lang w:val="es-ES" w:eastAsia="es-ES"/>
              </w:rPr>
            </w:pPr>
          </w:p>
        </w:tc>
        <w:tc>
          <w:tcPr>
            <w:tcW w:w="650" w:type="dxa"/>
            <w:vMerge/>
            <w:shd w:val="clear" w:color="auto" w:fill="auto"/>
          </w:tcPr>
          <w:p w14:paraId="2F2D3F6D" w14:textId="77777777" w:rsidR="00EA0DE6" w:rsidRPr="000C1033" w:rsidRDefault="00EA0DE6" w:rsidP="00EA0DE6">
            <w:pPr>
              <w:spacing w:after="0" w:line="240" w:lineRule="auto"/>
              <w:rPr>
                <w:rFonts w:eastAsia="Times New Roman" w:cs="Arial"/>
                <w:b/>
                <w:iCs/>
                <w:sz w:val="16"/>
                <w:szCs w:val="16"/>
                <w:lang w:val="es-ES" w:eastAsia="es-ES"/>
              </w:rPr>
            </w:pPr>
          </w:p>
        </w:tc>
        <w:tc>
          <w:tcPr>
            <w:tcW w:w="2749" w:type="dxa"/>
            <w:shd w:val="clear" w:color="auto" w:fill="auto"/>
            <w:vAlign w:val="center"/>
          </w:tcPr>
          <w:p w14:paraId="75E7156E" w14:textId="77777777" w:rsidR="00EA0DE6" w:rsidRPr="0029273A" w:rsidRDefault="00EA0DE6" w:rsidP="00EA0DE6">
            <w:pPr>
              <w:spacing w:after="0" w:line="240" w:lineRule="auto"/>
              <w:jc w:val="center"/>
              <w:rPr>
                <w:rFonts w:eastAsia="Times New Roman" w:cs="Arial"/>
                <w:iCs/>
                <w:sz w:val="16"/>
                <w:szCs w:val="16"/>
                <w:lang w:val="es-ES" w:eastAsia="es-ES"/>
              </w:rPr>
            </w:pPr>
            <w:r w:rsidRPr="0029273A">
              <w:rPr>
                <w:rFonts w:eastAsia="Times New Roman" w:cs="Arial"/>
                <w:iCs/>
                <w:sz w:val="16"/>
                <w:szCs w:val="16"/>
                <w:lang w:val="es-ES" w:eastAsia="es-ES"/>
              </w:rPr>
              <w:t>Cognitivo</w:t>
            </w:r>
          </w:p>
        </w:tc>
        <w:tc>
          <w:tcPr>
            <w:tcW w:w="3099" w:type="dxa"/>
            <w:gridSpan w:val="2"/>
            <w:shd w:val="clear" w:color="auto" w:fill="auto"/>
            <w:vAlign w:val="center"/>
          </w:tcPr>
          <w:p w14:paraId="3D2E1F30" w14:textId="77777777" w:rsidR="00EA0DE6" w:rsidRPr="0029273A" w:rsidRDefault="00EA0DE6" w:rsidP="00EA0DE6">
            <w:pPr>
              <w:spacing w:after="0" w:line="240" w:lineRule="auto"/>
              <w:jc w:val="center"/>
              <w:rPr>
                <w:rFonts w:eastAsia="Times New Roman" w:cs="Arial"/>
                <w:b/>
                <w:iCs/>
                <w:sz w:val="16"/>
                <w:szCs w:val="16"/>
                <w:lang w:val="es-ES" w:eastAsia="es-ES"/>
              </w:rPr>
            </w:pPr>
            <w:r w:rsidRPr="0029273A">
              <w:rPr>
                <w:rFonts w:eastAsia="Times New Roman" w:cs="Arial"/>
                <w:b/>
                <w:iCs/>
                <w:sz w:val="16"/>
                <w:szCs w:val="16"/>
                <w:lang w:val="es-ES" w:eastAsia="es-ES"/>
              </w:rPr>
              <w:t>Procedimental</w:t>
            </w:r>
          </w:p>
        </w:tc>
        <w:tc>
          <w:tcPr>
            <w:tcW w:w="2552" w:type="dxa"/>
            <w:gridSpan w:val="2"/>
            <w:shd w:val="clear" w:color="auto" w:fill="auto"/>
            <w:vAlign w:val="center"/>
          </w:tcPr>
          <w:p w14:paraId="2D6F4297" w14:textId="77777777" w:rsidR="00EA0DE6" w:rsidRPr="0029273A" w:rsidRDefault="00EA0DE6" w:rsidP="00EA0DE6">
            <w:pPr>
              <w:spacing w:after="0" w:line="240" w:lineRule="auto"/>
              <w:jc w:val="center"/>
              <w:rPr>
                <w:rFonts w:eastAsia="Times New Roman" w:cs="Arial"/>
                <w:b/>
                <w:iCs/>
                <w:sz w:val="16"/>
                <w:szCs w:val="16"/>
                <w:lang w:val="es-ES" w:eastAsia="es-ES"/>
              </w:rPr>
            </w:pPr>
            <w:r w:rsidRPr="0029273A">
              <w:rPr>
                <w:rFonts w:eastAsia="Times New Roman" w:cs="Arial"/>
                <w:b/>
                <w:iCs/>
                <w:sz w:val="16"/>
                <w:szCs w:val="16"/>
                <w:lang w:val="es-ES" w:eastAsia="es-ES"/>
              </w:rPr>
              <w:t>Actitudinal</w:t>
            </w:r>
          </w:p>
        </w:tc>
        <w:tc>
          <w:tcPr>
            <w:tcW w:w="2693" w:type="dxa"/>
            <w:vMerge/>
            <w:shd w:val="clear" w:color="auto" w:fill="auto"/>
          </w:tcPr>
          <w:p w14:paraId="205A5FA4" w14:textId="77777777" w:rsidR="00EA0DE6" w:rsidRPr="000C1033" w:rsidRDefault="00EA0DE6" w:rsidP="00EA0DE6">
            <w:pPr>
              <w:spacing w:after="0" w:line="240" w:lineRule="auto"/>
              <w:rPr>
                <w:rFonts w:eastAsia="Times New Roman" w:cs="Arial"/>
                <w:b/>
                <w:iCs/>
                <w:sz w:val="16"/>
                <w:szCs w:val="16"/>
                <w:lang w:val="es-ES" w:eastAsia="es-ES"/>
              </w:rPr>
            </w:pPr>
          </w:p>
        </w:tc>
        <w:tc>
          <w:tcPr>
            <w:tcW w:w="2599" w:type="dxa"/>
            <w:vMerge/>
            <w:shd w:val="clear" w:color="auto" w:fill="auto"/>
          </w:tcPr>
          <w:p w14:paraId="4613E6AD" w14:textId="77777777" w:rsidR="00EA0DE6" w:rsidRPr="000C1033" w:rsidRDefault="00EA0DE6" w:rsidP="00EA0DE6">
            <w:pPr>
              <w:spacing w:after="0" w:line="240" w:lineRule="auto"/>
              <w:rPr>
                <w:rFonts w:eastAsia="Times New Roman" w:cs="Arial"/>
                <w:b/>
                <w:iCs/>
                <w:sz w:val="16"/>
                <w:szCs w:val="16"/>
                <w:lang w:val="es-ES" w:eastAsia="es-ES"/>
              </w:rPr>
            </w:pPr>
          </w:p>
        </w:tc>
      </w:tr>
      <w:tr w:rsidR="00EA0DE6" w:rsidRPr="000C1033" w14:paraId="73BB3FFD" w14:textId="77777777" w:rsidTr="00EA0DE6">
        <w:trPr>
          <w:trHeight w:val="1341"/>
        </w:trPr>
        <w:tc>
          <w:tcPr>
            <w:tcW w:w="556" w:type="dxa"/>
            <w:vMerge/>
            <w:shd w:val="clear" w:color="auto" w:fill="auto"/>
          </w:tcPr>
          <w:p w14:paraId="0B0E8A1A" w14:textId="77777777" w:rsidR="00EA0DE6" w:rsidRPr="000C1033" w:rsidRDefault="00EA0DE6" w:rsidP="00EA0DE6">
            <w:pPr>
              <w:spacing w:after="0" w:line="240" w:lineRule="auto"/>
              <w:rPr>
                <w:rFonts w:eastAsia="Times New Roman" w:cs="Arial"/>
                <w:b/>
                <w:iCs/>
                <w:sz w:val="20"/>
                <w:szCs w:val="20"/>
                <w:lang w:val="es-ES" w:eastAsia="es-ES"/>
              </w:rPr>
            </w:pPr>
          </w:p>
        </w:tc>
        <w:tc>
          <w:tcPr>
            <w:tcW w:w="650" w:type="dxa"/>
            <w:shd w:val="clear" w:color="auto" w:fill="auto"/>
            <w:vAlign w:val="center"/>
          </w:tcPr>
          <w:p w14:paraId="47D4CB55" w14:textId="77777777" w:rsidR="00EA0DE6" w:rsidRPr="002A4D8E" w:rsidRDefault="00EA0DE6" w:rsidP="00EA0DE6">
            <w:pPr>
              <w:spacing w:after="0" w:line="240" w:lineRule="auto"/>
              <w:jc w:val="center"/>
              <w:rPr>
                <w:rFonts w:eastAsia="Times New Roman" w:cs="Arial"/>
                <w:b/>
                <w:iCs/>
                <w:sz w:val="20"/>
                <w:szCs w:val="20"/>
                <w:lang w:val="es-ES" w:eastAsia="es-ES"/>
              </w:rPr>
            </w:pPr>
            <w:r w:rsidRPr="002A4D8E">
              <w:rPr>
                <w:rFonts w:eastAsia="Times New Roman" w:cs="Arial"/>
                <w:b/>
                <w:iCs/>
                <w:sz w:val="20"/>
                <w:szCs w:val="20"/>
                <w:lang w:val="es-ES" w:eastAsia="es-ES"/>
              </w:rPr>
              <w:t>5</w:t>
            </w:r>
          </w:p>
        </w:tc>
        <w:tc>
          <w:tcPr>
            <w:tcW w:w="2749" w:type="dxa"/>
            <w:shd w:val="clear" w:color="auto" w:fill="auto"/>
          </w:tcPr>
          <w:p w14:paraId="49894515" w14:textId="77777777" w:rsidR="00EA0DE6" w:rsidRPr="00EA0DE6" w:rsidRDefault="00B2112B" w:rsidP="00B93975">
            <w:pPr>
              <w:pStyle w:val="Prrafodelista"/>
              <w:numPr>
                <w:ilvl w:val="0"/>
                <w:numId w:val="8"/>
              </w:numPr>
              <w:spacing w:after="0" w:line="240" w:lineRule="auto"/>
              <w:ind w:left="118" w:hanging="118"/>
              <w:rPr>
                <w:rFonts w:eastAsia="Times New Roman" w:cs="Arial"/>
                <w:iCs/>
                <w:sz w:val="18"/>
                <w:szCs w:val="18"/>
                <w:lang w:val="es-ES" w:eastAsia="es-ES"/>
              </w:rPr>
            </w:pPr>
            <w:r w:rsidRPr="00B2112B">
              <w:rPr>
                <w:sz w:val="20"/>
                <w:szCs w:val="20"/>
              </w:rPr>
              <w:t>Fundamentos y aplicación de las propiedades de sustancias puras. Casos propuestos</w:t>
            </w:r>
            <w:r>
              <w:t>.</w:t>
            </w:r>
          </w:p>
        </w:tc>
        <w:tc>
          <w:tcPr>
            <w:tcW w:w="3099" w:type="dxa"/>
            <w:gridSpan w:val="2"/>
            <w:shd w:val="clear" w:color="auto" w:fill="auto"/>
          </w:tcPr>
          <w:p w14:paraId="322C223A" w14:textId="77777777" w:rsidR="00EA0DE6" w:rsidRPr="00842C45" w:rsidRDefault="00842C45" w:rsidP="00B93975">
            <w:pPr>
              <w:pStyle w:val="Prrafodelista"/>
              <w:numPr>
                <w:ilvl w:val="0"/>
                <w:numId w:val="1"/>
              </w:numPr>
              <w:spacing w:after="0" w:line="240" w:lineRule="auto"/>
              <w:ind w:left="176" w:hanging="176"/>
              <w:rPr>
                <w:rFonts w:eastAsia="Times New Roman" w:cs="Arial"/>
                <w:iCs/>
                <w:sz w:val="18"/>
                <w:szCs w:val="18"/>
                <w:lang w:val="es-ES" w:eastAsia="es-ES"/>
              </w:rPr>
            </w:pPr>
            <w:r w:rsidRPr="00842C45">
              <w:rPr>
                <w:rFonts w:eastAsia="Times New Roman" w:cs="Arial"/>
                <w:iCs/>
                <w:sz w:val="18"/>
                <w:szCs w:val="18"/>
                <w:lang w:val="es-ES" w:eastAsia="es-ES"/>
              </w:rPr>
              <w:t xml:space="preserve">Identifica </w:t>
            </w:r>
            <w:r w:rsidR="00B20C9E">
              <w:rPr>
                <w:rFonts w:eastAsia="Times New Roman" w:cs="Arial"/>
                <w:iCs/>
                <w:sz w:val="18"/>
                <w:szCs w:val="18"/>
                <w:lang w:val="es-ES" w:eastAsia="es-ES"/>
              </w:rPr>
              <w:t>las propiedades de sustancias.</w:t>
            </w:r>
          </w:p>
        </w:tc>
        <w:tc>
          <w:tcPr>
            <w:tcW w:w="2552" w:type="dxa"/>
            <w:gridSpan w:val="2"/>
            <w:shd w:val="clear" w:color="auto" w:fill="auto"/>
          </w:tcPr>
          <w:p w14:paraId="6229DE9D" w14:textId="77777777" w:rsidR="00EA0DE6" w:rsidRPr="00B20C9E" w:rsidRDefault="00B20C9E" w:rsidP="00B20C9E">
            <w:pPr>
              <w:pStyle w:val="Prrafodelista"/>
              <w:spacing w:after="0" w:line="240" w:lineRule="auto"/>
              <w:ind w:left="160"/>
              <w:rPr>
                <w:rFonts w:eastAsia="Times New Roman" w:cs="Arial"/>
                <w:iCs/>
                <w:sz w:val="18"/>
                <w:szCs w:val="18"/>
                <w:lang w:val="es-ES" w:eastAsia="es-ES"/>
              </w:rPr>
            </w:pPr>
            <w:r>
              <w:rPr>
                <w:rFonts w:eastAsia="Times New Roman" w:cs="Arial"/>
                <w:iCs/>
                <w:sz w:val="18"/>
                <w:szCs w:val="18"/>
                <w:lang w:val="es-ES" w:eastAsia="es-ES"/>
              </w:rPr>
              <w:t>•</w:t>
            </w:r>
            <w:proofErr w:type="gramStart"/>
            <w:r>
              <w:rPr>
                <w:rFonts w:eastAsia="Times New Roman" w:cs="Arial"/>
                <w:iCs/>
                <w:sz w:val="18"/>
                <w:szCs w:val="18"/>
                <w:lang w:val="es-ES" w:eastAsia="es-ES"/>
              </w:rPr>
              <w:t>Define  los</w:t>
            </w:r>
            <w:proofErr w:type="gramEnd"/>
            <w:r>
              <w:rPr>
                <w:rFonts w:eastAsia="Times New Roman" w:cs="Arial"/>
                <w:iCs/>
                <w:sz w:val="18"/>
                <w:szCs w:val="18"/>
                <w:lang w:val="es-ES" w:eastAsia="es-ES"/>
              </w:rPr>
              <w:t xml:space="preserve"> conceptos y propiedades de las sustancias puras.</w:t>
            </w:r>
          </w:p>
        </w:tc>
        <w:tc>
          <w:tcPr>
            <w:tcW w:w="2693" w:type="dxa"/>
            <w:shd w:val="clear" w:color="auto" w:fill="auto"/>
          </w:tcPr>
          <w:p w14:paraId="7B4E1B2D" w14:textId="77777777" w:rsidR="00377C60" w:rsidRPr="00B20C9E" w:rsidRDefault="00377C60" w:rsidP="00377C60">
            <w:pPr>
              <w:spacing w:after="0" w:line="240" w:lineRule="auto"/>
              <w:rPr>
                <w:rFonts w:eastAsia="Times New Roman" w:cs="Arial"/>
                <w:b/>
                <w:iCs/>
                <w:sz w:val="20"/>
                <w:szCs w:val="20"/>
                <w:lang w:val="es-ES" w:eastAsia="es-ES"/>
              </w:rPr>
            </w:pPr>
            <w:r w:rsidRPr="00B20C9E">
              <w:rPr>
                <w:rFonts w:eastAsia="Times New Roman" w:cs="Arial"/>
                <w:b/>
                <w:iCs/>
                <w:sz w:val="20"/>
                <w:szCs w:val="20"/>
                <w:lang w:val="es-ES" w:eastAsia="es-ES"/>
              </w:rPr>
              <w:t>Expositiva(docente/Alumno)</w:t>
            </w:r>
          </w:p>
          <w:p w14:paraId="7E758DFF" w14:textId="77777777" w:rsidR="00377C60" w:rsidRPr="00B20C9E" w:rsidRDefault="00377C60" w:rsidP="00377C60">
            <w:pPr>
              <w:spacing w:after="0" w:line="240" w:lineRule="auto"/>
              <w:rPr>
                <w:rFonts w:eastAsia="Times New Roman" w:cs="Arial"/>
                <w:iCs/>
                <w:sz w:val="20"/>
                <w:szCs w:val="20"/>
                <w:lang w:val="es-ES" w:eastAsia="es-ES"/>
              </w:rPr>
            </w:pPr>
            <w:r w:rsidRPr="00B20C9E">
              <w:rPr>
                <w:rFonts w:eastAsia="Times New Roman" w:cs="Arial"/>
                <w:iCs/>
                <w:sz w:val="20"/>
                <w:szCs w:val="20"/>
                <w:lang w:val="es-ES" w:eastAsia="es-ES"/>
              </w:rPr>
              <w:t>Exposición o lección magistral con participación de estudiantes.</w:t>
            </w:r>
          </w:p>
          <w:p w14:paraId="7ED56B31" w14:textId="77777777" w:rsidR="00377C60" w:rsidRDefault="00377C60" w:rsidP="00377C60">
            <w:pPr>
              <w:spacing w:after="0" w:line="240" w:lineRule="auto"/>
              <w:rPr>
                <w:rFonts w:eastAsia="Times New Roman" w:cs="Arial"/>
                <w:iCs/>
                <w:sz w:val="20"/>
                <w:szCs w:val="20"/>
                <w:lang w:val="es-ES" w:eastAsia="es-ES"/>
              </w:rPr>
            </w:pPr>
            <w:r w:rsidRPr="00B20C9E">
              <w:rPr>
                <w:rFonts w:eastAsia="Times New Roman" w:cs="Arial"/>
                <w:iCs/>
                <w:sz w:val="20"/>
                <w:szCs w:val="20"/>
                <w:lang w:val="es-ES" w:eastAsia="es-ES"/>
              </w:rPr>
              <w:t xml:space="preserve">Aprendizaje basado </w:t>
            </w:r>
            <w:r>
              <w:rPr>
                <w:rFonts w:eastAsia="Times New Roman" w:cs="Arial"/>
                <w:iCs/>
                <w:sz w:val="20"/>
                <w:szCs w:val="20"/>
                <w:lang w:val="es-ES" w:eastAsia="es-ES"/>
              </w:rPr>
              <w:t>en resoluciones de casos.</w:t>
            </w:r>
          </w:p>
          <w:p w14:paraId="5C7E24DE" w14:textId="77777777" w:rsidR="00EA0DE6" w:rsidRPr="00EA0DE6" w:rsidRDefault="00377C60" w:rsidP="00377C60">
            <w:pPr>
              <w:spacing w:after="0" w:line="240" w:lineRule="auto"/>
              <w:rPr>
                <w:rFonts w:eastAsia="Times New Roman" w:cs="Arial"/>
                <w:iCs/>
                <w:sz w:val="16"/>
                <w:szCs w:val="16"/>
                <w:lang w:val="es-ES" w:eastAsia="es-ES"/>
              </w:rPr>
            </w:pPr>
            <w:r w:rsidRPr="00377C60">
              <w:rPr>
                <w:rFonts w:eastAsia="Times New Roman" w:cs="Arial"/>
                <w:iCs/>
                <w:sz w:val="20"/>
                <w:szCs w:val="20"/>
                <w:lang w:eastAsia="es-ES"/>
              </w:rPr>
              <w:t>Uso de repositorios digitales</w:t>
            </w:r>
          </w:p>
        </w:tc>
        <w:tc>
          <w:tcPr>
            <w:tcW w:w="2599" w:type="dxa"/>
            <w:shd w:val="clear" w:color="auto" w:fill="auto"/>
          </w:tcPr>
          <w:p w14:paraId="6E595268" w14:textId="77777777" w:rsidR="00EA0DE6" w:rsidRPr="00842C45" w:rsidRDefault="00B2112B" w:rsidP="00463D22">
            <w:pPr>
              <w:spacing w:after="0" w:line="240" w:lineRule="auto"/>
              <w:jc w:val="both"/>
              <w:rPr>
                <w:rFonts w:eastAsia="Times New Roman" w:cs="Arial"/>
                <w:iCs/>
                <w:sz w:val="20"/>
                <w:szCs w:val="20"/>
                <w:lang w:val="es-ES" w:eastAsia="es-ES"/>
              </w:rPr>
            </w:pPr>
            <w:r w:rsidRPr="00842C45">
              <w:rPr>
                <w:sz w:val="20"/>
                <w:szCs w:val="20"/>
              </w:rPr>
              <w:t>Explica la importancia de las sustancias puras el estudio de los diferentes procesos.</w:t>
            </w:r>
          </w:p>
        </w:tc>
      </w:tr>
      <w:tr w:rsidR="00EA0DE6" w:rsidRPr="000C1033" w14:paraId="2FF5397B" w14:textId="77777777" w:rsidTr="00EA0DE6">
        <w:trPr>
          <w:trHeight w:val="1385"/>
        </w:trPr>
        <w:tc>
          <w:tcPr>
            <w:tcW w:w="556" w:type="dxa"/>
            <w:vMerge/>
            <w:shd w:val="clear" w:color="auto" w:fill="auto"/>
          </w:tcPr>
          <w:p w14:paraId="7192AF70" w14:textId="77777777" w:rsidR="00EA0DE6" w:rsidRPr="000C1033" w:rsidRDefault="00EA0DE6" w:rsidP="00EA0DE6">
            <w:pPr>
              <w:spacing w:after="0" w:line="240" w:lineRule="auto"/>
              <w:rPr>
                <w:rFonts w:eastAsia="Times New Roman" w:cs="Arial"/>
                <w:b/>
                <w:iCs/>
                <w:sz w:val="20"/>
                <w:szCs w:val="20"/>
                <w:lang w:val="es-ES" w:eastAsia="es-ES"/>
              </w:rPr>
            </w:pPr>
          </w:p>
        </w:tc>
        <w:tc>
          <w:tcPr>
            <w:tcW w:w="650" w:type="dxa"/>
            <w:shd w:val="clear" w:color="auto" w:fill="auto"/>
            <w:vAlign w:val="center"/>
          </w:tcPr>
          <w:p w14:paraId="2361567F" w14:textId="77777777" w:rsidR="00EA0DE6" w:rsidRPr="000C1033" w:rsidRDefault="00EA0DE6" w:rsidP="00EA0DE6">
            <w:pPr>
              <w:spacing w:after="0" w:line="240" w:lineRule="auto"/>
              <w:jc w:val="center"/>
              <w:rPr>
                <w:rFonts w:eastAsia="Times New Roman" w:cs="Arial"/>
                <w:b/>
                <w:iCs/>
                <w:sz w:val="16"/>
                <w:szCs w:val="16"/>
                <w:lang w:val="es-ES" w:eastAsia="es-ES"/>
              </w:rPr>
            </w:pPr>
            <w:r w:rsidRPr="000C1033">
              <w:rPr>
                <w:rFonts w:eastAsia="Times New Roman" w:cs="Arial"/>
                <w:b/>
                <w:iCs/>
                <w:sz w:val="16"/>
                <w:szCs w:val="16"/>
                <w:lang w:val="es-ES" w:eastAsia="es-ES"/>
              </w:rPr>
              <w:t>6</w:t>
            </w:r>
          </w:p>
        </w:tc>
        <w:tc>
          <w:tcPr>
            <w:tcW w:w="2749" w:type="dxa"/>
            <w:shd w:val="clear" w:color="auto" w:fill="auto"/>
          </w:tcPr>
          <w:p w14:paraId="684014E2" w14:textId="77777777" w:rsidR="00EA0DE6" w:rsidRPr="00B2112B" w:rsidRDefault="00B2112B" w:rsidP="00B93975">
            <w:pPr>
              <w:pStyle w:val="Prrafodelista"/>
              <w:numPr>
                <w:ilvl w:val="0"/>
                <w:numId w:val="9"/>
              </w:numPr>
              <w:spacing w:after="0" w:line="240" w:lineRule="auto"/>
              <w:ind w:left="118" w:hanging="118"/>
              <w:rPr>
                <w:rFonts w:eastAsia="Times New Roman" w:cs="Arial"/>
                <w:iCs/>
                <w:sz w:val="20"/>
                <w:szCs w:val="20"/>
                <w:lang w:val="es-ES" w:eastAsia="es-ES"/>
              </w:rPr>
            </w:pPr>
            <w:r w:rsidRPr="00B2112B">
              <w:rPr>
                <w:sz w:val="20"/>
                <w:szCs w:val="20"/>
              </w:rPr>
              <w:t xml:space="preserve">Sustancia pura cambio de fases </w:t>
            </w:r>
            <w:proofErr w:type="spellStart"/>
            <w:r w:rsidRPr="00B2112B">
              <w:rPr>
                <w:sz w:val="20"/>
                <w:szCs w:val="20"/>
              </w:rPr>
              <w:t>liquido</w:t>
            </w:r>
            <w:proofErr w:type="spellEnd"/>
            <w:r w:rsidRPr="00B2112B">
              <w:rPr>
                <w:sz w:val="20"/>
                <w:szCs w:val="20"/>
              </w:rPr>
              <w:t xml:space="preserve"> y </w:t>
            </w:r>
            <w:proofErr w:type="spellStart"/>
            <w:proofErr w:type="gramStart"/>
            <w:r w:rsidRPr="00B2112B">
              <w:rPr>
                <w:sz w:val="20"/>
                <w:szCs w:val="20"/>
              </w:rPr>
              <w:t>vapor,punto</w:t>
            </w:r>
            <w:proofErr w:type="spellEnd"/>
            <w:proofErr w:type="gramEnd"/>
            <w:r w:rsidRPr="00B2112B">
              <w:rPr>
                <w:sz w:val="20"/>
                <w:szCs w:val="20"/>
              </w:rPr>
              <w:t xml:space="preserve"> triple y punto </w:t>
            </w:r>
            <w:proofErr w:type="spellStart"/>
            <w:r w:rsidRPr="00B2112B">
              <w:rPr>
                <w:sz w:val="20"/>
                <w:szCs w:val="20"/>
              </w:rPr>
              <w:t>critico,diagrama</w:t>
            </w:r>
            <w:proofErr w:type="spellEnd"/>
            <w:r w:rsidRPr="00B2112B">
              <w:rPr>
                <w:sz w:val="20"/>
                <w:szCs w:val="20"/>
              </w:rPr>
              <w:t xml:space="preserve"> P-</w:t>
            </w:r>
            <w:proofErr w:type="spellStart"/>
            <w:r w:rsidRPr="00B2112B">
              <w:rPr>
                <w:sz w:val="20"/>
                <w:szCs w:val="20"/>
              </w:rPr>
              <w:t>v,T</w:t>
            </w:r>
            <w:proofErr w:type="spellEnd"/>
            <w:r w:rsidRPr="00B2112B">
              <w:rPr>
                <w:sz w:val="20"/>
                <w:szCs w:val="20"/>
              </w:rPr>
              <w:t>-v y P-T.</w:t>
            </w:r>
          </w:p>
        </w:tc>
        <w:tc>
          <w:tcPr>
            <w:tcW w:w="3099" w:type="dxa"/>
            <w:gridSpan w:val="2"/>
            <w:shd w:val="clear" w:color="auto" w:fill="auto"/>
          </w:tcPr>
          <w:p w14:paraId="7D6E1EA1" w14:textId="77777777" w:rsidR="00EA0DE6" w:rsidRPr="00EA0DE6" w:rsidRDefault="00B20C9E" w:rsidP="00B93975">
            <w:pPr>
              <w:pStyle w:val="Prrafodelista"/>
              <w:numPr>
                <w:ilvl w:val="0"/>
                <w:numId w:val="1"/>
              </w:numPr>
              <w:spacing w:after="0" w:line="240" w:lineRule="auto"/>
              <w:ind w:left="176" w:hanging="176"/>
              <w:rPr>
                <w:rFonts w:eastAsia="Times New Roman" w:cs="Arial"/>
                <w:iCs/>
                <w:sz w:val="18"/>
                <w:szCs w:val="18"/>
                <w:lang w:val="es-ES" w:eastAsia="es-ES"/>
              </w:rPr>
            </w:pPr>
            <w:r>
              <w:rPr>
                <w:rFonts w:eastAsia="Times New Roman" w:cs="Arial"/>
                <w:iCs/>
                <w:sz w:val="18"/>
                <w:szCs w:val="18"/>
                <w:lang w:val="es-ES" w:eastAsia="es-ES"/>
              </w:rPr>
              <w:t xml:space="preserve">Desarrolla los conceptos de sustancia pura cambio de fases y diagramas P-v, T-v </w:t>
            </w:r>
          </w:p>
        </w:tc>
        <w:tc>
          <w:tcPr>
            <w:tcW w:w="2552" w:type="dxa"/>
            <w:gridSpan w:val="2"/>
            <w:shd w:val="clear" w:color="auto" w:fill="auto"/>
          </w:tcPr>
          <w:p w14:paraId="049A0259" w14:textId="77777777" w:rsidR="00EA0DE6" w:rsidRPr="00EA0DE6" w:rsidRDefault="00B20C9E" w:rsidP="00B93975">
            <w:pPr>
              <w:pStyle w:val="Prrafodelista"/>
              <w:numPr>
                <w:ilvl w:val="0"/>
                <w:numId w:val="1"/>
              </w:numPr>
              <w:spacing w:after="0" w:line="240" w:lineRule="auto"/>
              <w:ind w:left="160" w:hanging="141"/>
              <w:rPr>
                <w:rFonts w:eastAsia="Times New Roman" w:cs="Arial"/>
                <w:iCs/>
                <w:sz w:val="18"/>
                <w:szCs w:val="18"/>
                <w:lang w:val="es-ES" w:eastAsia="es-ES"/>
              </w:rPr>
            </w:pPr>
            <w:r>
              <w:rPr>
                <w:rFonts w:eastAsia="Times New Roman" w:cs="Arial"/>
                <w:iCs/>
                <w:sz w:val="18"/>
                <w:szCs w:val="18"/>
                <w:lang w:val="es-ES" w:eastAsia="es-ES"/>
              </w:rPr>
              <w:t xml:space="preserve">Identifica la sustancia y los cambios de fase y los </w:t>
            </w:r>
            <w:proofErr w:type="spellStart"/>
            <w:proofErr w:type="gramStart"/>
            <w:r>
              <w:rPr>
                <w:rFonts w:eastAsia="Times New Roman" w:cs="Arial"/>
                <w:iCs/>
                <w:sz w:val="18"/>
                <w:szCs w:val="18"/>
                <w:lang w:val="es-ES" w:eastAsia="es-ES"/>
              </w:rPr>
              <w:t>digramas</w:t>
            </w:r>
            <w:proofErr w:type="spellEnd"/>
            <w:r>
              <w:rPr>
                <w:rFonts w:eastAsia="Times New Roman" w:cs="Arial"/>
                <w:iCs/>
                <w:sz w:val="18"/>
                <w:szCs w:val="18"/>
                <w:lang w:val="es-ES" w:eastAsia="es-ES"/>
              </w:rPr>
              <w:t xml:space="preserve">  P</w:t>
            </w:r>
            <w:proofErr w:type="gramEnd"/>
            <w:r>
              <w:rPr>
                <w:rFonts w:eastAsia="Times New Roman" w:cs="Arial"/>
                <w:iCs/>
                <w:sz w:val="18"/>
                <w:szCs w:val="18"/>
                <w:lang w:val="es-ES" w:eastAsia="es-ES"/>
              </w:rPr>
              <w:t>-v, T-v.</w:t>
            </w:r>
          </w:p>
        </w:tc>
        <w:tc>
          <w:tcPr>
            <w:tcW w:w="2693" w:type="dxa"/>
            <w:shd w:val="clear" w:color="auto" w:fill="auto"/>
          </w:tcPr>
          <w:p w14:paraId="2358CD8D" w14:textId="77777777" w:rsidR="00377C60" w:rsidRPr="00B20C9E" w:rsidRDefault="00377C60" w:rsidP="00377C60">
            <w:pPr>
              <w:spacing w:after="0" w:line="240" w:lineRule="auto"/>
              <w:rPr>
                <w:rFonts w:eastAsia="Times New Roman" w:cs="Arial"/>
                <w:b/>
                <w:iCs/>
                <w:sz w:val="20"/>
                <w:szCs w:val="20"/>
                <w:lang w:val="es-ES" w:eastAsia="es-ES"/>
              </w:rPr>
            </w:pPr>
            <w:r w:rsidRPr="00B20C9E">
              <w:rPr>
                <w:rFonts w:eastAsia="Times New Roman" w:cs="Arial"/>
                <w:b/>
                <w:iCs/>
                <w:sz w:val="20"/>
                <w:szCs w:val="20"/>
                <w:lang w:val="es-ES" w:eastAsia="es-ES"/>
              </w:rPr>
              <w:t>Expositiva(docente/Alumno)</w:t>
            </w:r>
          </w:p>
          <w:p w14:paraId="20D25D10" w14:textId="77777777" w:rsidR="00377C60" w:rsidRPr="00B20C9E" w:rsidRDefault="00377C60" w:rsidP="00377C60">
            <w:pPr>
              <w:spacing w:after="0" w:line="240" w:lineRule="auto"/>
              <w:rPr>
                <w:rFonts w:eastAsia="Times New Roman" w:cs="Arial"/>
                <w:iCs/>
                <w:sz w:val="20"/>
                <w:szCs w:val="20"/>
                <w:lang w:val="es-ES" w:eastAsia="es-ES"/>
              </w:rPr>
            </w:pPr>
            <w:r w:rsidRPr="00B20C9E">
              <w:rPr>
                <w:rFonts w:eastAsia="Times New Roman" w:cs="Arial"/>
                <w:iCs/>
                <w:sz w:val="20"/>
                <w:szCs w:val="20"/>
                <w:lang w:val="es-ES" w:eastAsia="es-ES"/>
              </w:rPr>
              <w:t>Exposición o lección magistral con participación de estudiantes.</w:t>
            </w:r>
          </w:p>
          <w:p w14:paraId="4148E330" w14:textId="77777777" w:rsidR="00377C60" w:rsidRDefault="00377C60" w:rsidP="00377C60">
            <w:pPr>
              <w:spacing w:after="0" w:line="240" w:lineRule="auto"/>
              <w:rPr>
                <w:rFonts w:eastAsia="Times New Roman" w:cs="Arial"/>
                <w:iCs/>
                <w:sz w:val="20"/>
                <w:szCs w:val="20"/>
                <w:lang w:val="es-ES" w:eastAsia="es-ES"/>
              </w:rPr>
            </w:pPr>
            <w:r w:rsidRPr="00B20C9E">
              <w:rPr>
                <w:rFonts w:eastAsia="Times New Roman" w:cs="Arial"/>
                <w:iCs/>
                <w:sz w:val="20"/>
                <w:szCs w:val="20"/>
                <w:lang w:val="es-ES" w:eastAsia="es-ES"/>
              </w:rPr>
              <w:t xml:space="preserve">Aprendizaje basado </w:t>
            </w:r>
            <w:r>
              <w:rPr>
                <w:rFonts w:eastAsia="Times New Roman" w:cs="Arial"/>
                <w:iCs/>
                <w:sz w:val="20"/>
                <w:szCs w:val="20"/>
                <w:lang w:val="es-ES" w:eastAsia="es-ES"/>
              </w:rPr>
              <w:t>en resoluciones de casos.</w:t>
            </w:r>
          </w:p>
          <w:p w14:paraId="24408101" w14:textId="77777777" w:rsidR="00EA0DE6" w:rsidRPr="00EA0DE6" w:rsidRDefault="00377C60" w:rsidP="00377C60">
            <w:pPr>
              <w:spacing w:after="0" w:line="240" w:lineRule="auto"/>
              <w:rPr>
                <w:rFonts w:eastAsia="Times New Roman" w:cs="Arial"/>
                <w:iCs/>
                <w:sz w:val="16"/>
                <w:szCs w:val="16"/>
                <w:lang w:val="es-ES" w:eastAsia="es-ES"/>
              </w:rPr>
            </w:pPr>
            <w:r w:rsidRPr="00377C60">
              <w:rPr>
                <w:rFonts w:eastAsia="Times New Roman" w:cs="Arial"/>
                <w:iCs/>
                <w:sz w:val="20"/>
                <w:szCs w:val="20"/>
                <w:lang w:eastAsia="es-ES"/>
              </w:rPr>
              <w:t>Uso de repositorios digitales</w:t>
            </w:r>
          </w:p>
        </w:tc>
        <w:tc>
          <w:tcPr>
            <w:tcW w:w="2599" w:type="dxa"/>
            <w:shd w:val="clear" w:color="auto" w:fill="auto"/>
          </w:tcPr>
          <w:p w14:paraId="59A1D1A9" w14:textId="77777777" w:rsidR="00EA0DE6" w:rsidRPr="00842C45" w:rsidRDefault="00842C45" w:rsidP="00463D22">
            <w:pPr>
              <w:spacing w:after="0" w:line="240" w:lineRule="auto"/>
              <w:jc w:val="both"/>
              <w:rPr>
                <w:rFonts w:eastAsia="Times New Roman" w:cs="Arial"/>
                <w:iCs/>
                <w:sz w:val="20"/>
                <w:szCs w:val="20"/>
                <w:lang w:val="es-ES" w:eastAsia="es-ES"/>
              </w:rPr>
            </w:pPr>
            <w:r w:rsidRPr="00842C45">
              <w:rPr>
                <w:rFonts w:eastAsia="Times New Roman" w:cs="Arial"/>
                <w:iCs/>
                <w:sz w:val="20"/>
                <w:szCs w:val="20"/>
                <w:lang w:val="es-ES" w:eastAsia="es-ES"/>
              </w:rPr>
              <w:t xml:space="preserve">Explica el cambio de fases de </w:t>
            </w:r>
            <w:proofErr w:type="spellStart"/>
            <w:r w:rsidRPr="00842C45">
              <w:rPr>
                <w:rFonts w:eastAsia="Times New Roman" w:cs="Arial"/>
                <w:iCs/>
                <w:sz w:val="20"/>
                <w:szCs w:val="20"/>
                <w:lang w:val="es-ES" w:eastAsia="es-ES"/>
              </w:rPr>
              <w:t>liquido</w:t>
            </w:r>
            <w:proofErr w:type="spellEnd"/>
            <w:r w:rsidRPr="00842C45">
              <w:rPr>
                <w:rFonts w:eastAsia="Times New Roman" w:cs="Arial"/>
                <w:iCs/>
                <w:sz w:val="20"/>
                <w:szCs w:val="20"/>
                <w:lang w:val="es-ES" w:eastAsia="es-ES"/>
              </w:rPr>
              <w:t xml:space="preserve"> y </w:t>
            </w:r>
            <w:proofErr w:type="gramStart"/>
            <w:r w:rsidRPr="00842C45">
              <w:rPr>
                <w:rFonts w:eastAsia="Times New Roman" w:cs="Arial"/>
                <w:iCs/>
                <w:sz w:val="20"/>
                <w:szCs w:val="20"/>
                <w:lang w:val="es-ES" w:eastAsia="es-ES"/>
              </w:rPr>
              <w:t>vapor  en</w:t>
            </w:r>
            <w:proofErr w:type="gramEnd"/>
            <w:r w:rsidRPr="00842C45">
              <w:rPr>
                <w:rFonts w:eastAsia="Times New Roman" w:cs="Arial"/>
                <w:iCs/>
                <w:sz w:val="20"/>
                <w:szCs w:val="20"/>
                <w:lang w:val="es-ES" w:eastAsia="es-ES"/>
              </w:rPr>
              <w:t xml:space="preserve"> diagramas de P-v ,T-v.</w:t>
            </w:r>
          </w:p>
        </w:tc>
      </w:tr>
      <w:tr w:rsidR="00EA0DE6" w:rsidRPr="000C1033" w14:paraId="5A248D03" w14:textId="77777777" w:rsidTr="00EA0DE6">
        <w:trPr>
          <w:trHeight w:val="1399"/>
        </w:trPr>
        <w:tc>
          <w:tcPr>
            <w:tcW w:w="556" w:type="dxa"/>
            <w:vMerge/>
            <w:shd w:val="clear" w:color="auto" w:fill="auto"/>
          </w:tcPr>
          <w:p w14:paraId="6DAAEB8A" w14:textId="77777777" w:rsidR="00EA0DE6" w:rsidRPr="000C1033" w:rsidRDefault="00EA0DE6" w:rsidP="00EA0DE6">
            <w:pPr>
              <w:spacing w:after="0" w:line="240" w:lineRule="auto"/>
              <w:rPr>
                <w:rFonts w:eastAsia="Times New Roman" w:cs="Arial"/>
                <w:b/>
                <w:iCs/>
                <w:sz w:val="20"/>
                <w:szCs w:val="20"/>
                <w:lang w:val="es-ES" w:eastAsia="es-ES"/>
              </w:rPr>
            </w:pPr>
          </w:p>
        </w:tc>
        <w:tc>
          <w:tcPr>
            <w:tcW w:w="650" w:type="dxa"/>
            <w:shd w:val="clear" w:color="auto" w:fill="auto"/>
            <w:vAlign w:val="center"/>
          </w:tcPr>
          <w:p w14:paraId="511AEE64" w14:textId="77777777" w:rsidR="00EA0DE6" w:rsidRPr="005477B2" w:rsidRDefault="00EA0DE6" w:rsidP="00EA0DE6">
            <w:pPr>
              <w:spacing w:after="0" w:line="240" w:lineRule="auto"/>
              <w:jc w:val="center"/>
              <w:rPr>
                <w:rFonts w:eastAsia="Times New Roman" w:cs="Arial"/>
                <w:b/>
                <w:iCs/>
                <w:sz w:val="20"/>
                <w:szCs w:val="20"/>
                <w:lang w:val="es-ES" w:eastAsia="es-ES"/>
              </w:rPr>
            </w:pPr>
            <w:r w:rsidRPr="005477B2">
              <w:rPr>
                <w:rFonts w:eastAsia="Times New Roman" w:cs="Arial"/>
                <w:b/>
                <w:iCs/>
                <w:sz w:val="20"/>
                <w:szCs w:val="20"/>
                <w:lang w:val="es-ES" w:eastAsia="es-ES"/>
              </w:rPr>
              <w:t>7</w:t>
            </w:r>
          </w:p>
        </w:tc>
        <w:tc>
          <w:tcPr>
            <w:tcW w:w="2749" w:type="dxa"/>
            <w:shd w:val="clear" w:color="auto" w:fill="auto"/>
          </w:tcPr>
          <w:p w14:paraId="1138437B" w14:textId="77777777" w:rsidR="00EA0DE6" w:rsidRPr="00842C45" w:rsidRDefault="00842C45" w:rsidP="00B93975">
            <w:pPr>
              <w:pStyle w:val="Prrafodelista"/>
              <w:numPr>
                <w:ilvl w:val="0"/>
                <w:numId w:val="10"/>
              </w:numPr>
              <w:spacing w:after="0" w:line="240" w:lineRule="auto"/>
              <w:ind w:left="118" w:hanging="118"/>
              <w:rPr>
                <w:rFonts w:eastAsia="Times New Roman" w:cstheme="minorHAnsi"/>
                <w:iCs/>
                <w:sz w:val="20"/>
                <w:szCs w:val="20"/>
                <w:lang w:val="es-ES" w:eastAsia="es-ES"/>
              </w:rPr>
            </w:pPr>
            <w:r w:rsidRPr="00842C45">
              <w:rPr>
                <w:sz w:val="20"/>
                <w:szCs w:val="20"/>
              </w:rPr>
              <w:t>Calor y trabajo en los procesos termodinámicos. Casos propuestos</w:t>
            </w:r>
          </w:p>
        </w:tc>
        <w:tc>
          <w:tcPr>
            <w:tcW w:w="3099" w:type="dxa"/>
            <w:gridSpan w:val="2"/>
            <w:shd w:val="clear" w:color="auto" w:fill="auto"/>
          </w:tcPr>
          <w:p w14:paraId="36816E4C" w14:textId="77777777" w:rsidR="00EA0DE6" w:rsidRPr="00EA0DE6" w:rsidRDefault="00B20C9E" w:rsidP="00B93975">
            <w:pPr>
              <w:pStyle w:val="Prrafodelista"/>
              <w:numPr>
                <w:ilvl w:val="0"/>
                <w:numId w:val="1"/>
              </w:numPr>
              <w:spacing w:after="0" w:line="240" w:lineRule="auto"/>
              <w:ind w:left="176" w:hanging="176"/>
              <w:rPr>
                <w:rFonts w:eastAsia="Times New Roman" w:cs="Arial"/>
                <w:iCs/>
                <w:sz w:val="18"/>
                <w:szCs w:val="18"/>
                <w:lang w:val="es-ES" w:eastAsia="es-ES"/>
              </w:rPr>
            </w:pPr>
            <w:r>
              <w:rPr>
                <w:rFonts w:eastAsia="Times New Roman" w:cs="Arial"/>
                <w:iCs/>
                <w:sz w:val="18"/>
                <w:szCs w:val="18"/>
                <w:lang w:val="es-ES" w:eastAsia="es-ES"/>
              </w:rPr>
              <w:t xml:space="preserve">Identifica el calor y trabajo en los procesos </w:t>
            </w:r>
            <w:proofErr w:type="gramStart"/>
            <w:r>
              <w:rPr>
                <w:rFonts w:eastAsia="Times New Roman" w:cs="Arial"/>
                <w:iCs/>
                <w:sz w:val="18"/>
                <w:szCs w:val="18"/>
                <w:lang w:val="es-ES" w:eastAsia="es-ES"/>
              </w:rPr>
              <w:t>termodinámicos .</w:t>
            </w:r>
            <w:proofErr w:type="gramEnd"/>
          </w:p>
        </w:tc>
        <w:tc>
          <w:tcPr>
            <w:tcW w:w="2552" w:type="dxa"/>
            <w:gridSpan w:val="2"/>
            <w:shd w:val="clear" w:color="auto" w:fill="auto"/>
          </w:tcPr>
          <w:p w14:paraId="1E711E52" w14:textId="77777777" w:rsidR="00EA0DE6" w:rsidRPr="00EA0DE6" w:rsidRDefault="00B20C9E" w:rsidP="00B93975">
            <w:pPr>
              <w:pStyle w:val="Prrafodelista"/>
              <w:numPr>
                <w:ilvl w:val="0"/>
                <w:numId w:val="1"/>
              </w:numPr>
              <w:spacing w:after="0" w:line="240" w:lineRule="auto"/>
              <w:ind w:left="160" w:hanging="141"/>
              <w:rPr>
                <w:rFonts w:eastAsia="Times New Roman" w:cs="Arial"/>
                <w:iCs/>
                <w:sz w:val="18"/>
                <w:szCs w:val="18"/>
                <w:lang w:val="es-ES" w:eastAsia="es-ES"/>
              </w:rPr>
            </w:pPr>
            <w:r>
              <w:rPr>
                <w:rFonts w:eastAsia="Times New Roman" w:cs="Arial"/>
                <w:iCs/>
                <w:sz w:val="18"/>
                <w:szCs w:val="18"/>
                <w:lang w:val="es-ES" w:eastAsia="es-ES"/>
              </w:rPr>
              <w:t xml:space="preserve">Define el calor y trabajo en los procesos termodinámicos </w:t>
            </w:r>
          </w:p>
        </w:tc>
        <w:tc>
          <w:tcPr>
            <w:tcW w:w="2693" w:type="dxa"/>
            <w:shd w:val="clear" w:color="auto" w:fill="auto"/>
          </w:tcPr>
          <w:p w14:paraId="74A4F8EB" w14:textId="77777777" w:rsidR="00377C60" w:rsidRPr="00B20C9E" w:rsidRDefault="00377C60" w:rsidP="00377C60">
            <w:pPr>
              <w:spacing w:after="0" w:line="240" w:lineRule="auto"/>
              <w:rPr>
                <w:rFonts w:eastAsia="Times New Roman" w:cs="Arial"/>
                <w:b/>
                <w:iCs/>
                <w:sz w:val="20"/>
                <w:szCs w:val="20"/>
                <w:lang w:val="es-ES" w:eastAsia="es-ES"/>
              </w:rPr>
            </w:pPr>
            <w:r w:rsidRPr="00B20C9E">
              <w:rPr>
                <w:rFonts w:eastAsia="Times New Roman" w:cs="Arial"/>
                <w:b/>
                <w:iCs/>
                <w:sz w:val="20"/>
                <w:szCs w:val="20"/>
                <w:lang w:val="es-ES" w:eastAsia="es-ES"/>
              </w:rPr>
              <w:t>Expositiva(docente/Alumno)</w:t>
            </w:r>
          </w:p>
          <w:p w14:paraId="77EE33FF" w14:textId="77777777" w:rsidR="00377C60" w:rsidRPr="00B20C9E" w:rsidRDefault="00377C60" w:rsidP="00377C60">
            <w:pPr>
              <w:spacing w:after="0" w:line="240" w:lineRule="auto"/>
              <w:rPr>
                <w:rFonts w:eastAsia="Times New Roman" w:cs="Arial"/>
                <w:iCs/>
                <w:sz w:val="20"/>
                <w:szCs w:val="20"/>
                <w:lang w:val="es-ES" w:eastAsia="es-ES"/>
              </w:rPr>
            </w:pPr>
            <w:r w:rsidRPr="00B20C9E">
              <w:rPr>
                <w:rFonts w:eastAsia="Times New Roman" w:cs="Arial"/>
                <w:iCs/>
                <w:sz w:val="20"/>
                <w:szCs w:val="20"/>
                <w:lang w:val="es-ES" w:eastAsia="es-ES"/>
              </w:rPr>
              <w:t>Exposición o lección magistral con participación de estudiantes.</w:t>
            </w:r>
          </w:p>
          <w:p w14:paraId="084DBBBF" w14:textId="77777777" w:rsidR="00377C60" w:rsidRDefault="00377C60" w:rsidP="00377C60">
            <w:pPr>
              <w:spacing w:after="0" w:line="240" w:lineRule="auto"/>
              <w:rPr>
                <w:rFonts w:eastAsia="Times New Roman" w:cs="Arial"/>
                <w:iCs/>
                <w:sz w:val="20"/>
                <w:szCs w:val="20"/>
                <w:lang w:val="es-ES" w:eastAsia="es-ES"/>
              </w:rPr>
            </w:pPr>
            <w:r w:rsidRPr="00B20C9E">
              <w:rPr>
                <w:rFonts w:eastAsia="Times New Roman" w:cs="Arial"/>
                <w:iCs/>
                <w:sz w:val="20"/>
                <w:szCs w:val="20"/>
                <w:lang w:val="es-ES" w:eastAsia="es-ES"/>
              </w:rPr>
              <w:t xml:space="preserve">Aprendizaje basado </w:t>
            </w:r>
            <w:r>
              <w:rPr>
                <w:rFonts w:eastAsia="Times New Roman" w:cs="Arial"/>
                <w:iCs/>
                <w:sz w:val="20"/>
                <w:szCs w:val="20"/>
                <w:lang w:val="es-ES" w:eastAsia="es-ES"/>
              </w:rPr>
              <w:t>en resoluciones de casos.</w:t>
            </w:r>
          </w:p>
          <w:p w14:paraId="2928367A" w14:textId="77777777" w:rsidR="0029273A" w:rsidRPr="0029273A" w:rsidRDefault="00377C60" w:rsidP="00377C60">
            <w:pPr>
              <w:spacing w:after="0" w:line="240" w:lineRule="auto"/>
              <w:contextualSpacing/>
              <w:rPr>
                <w:rFonts w:eastAsia="Times New Roman" w:cs="Arial"/>
                <w:iCs/>
                <w:sz w:val="18"/>
                <w:szCs w:val="18"/>
                <w:lang w:val="es-ES" w:eastAsia="es-ES"/>
              </w:rPr>
            </w:pPr>
            <w:r w:rsidRPr="00377C60">
              <w:rPr>
                <w:rFonts w:eastAsia="Times New Roman" w:cs="Arial"/>
                <w:iCs/>
                <w:sz w:val="20"/>
                <w:szCs w:val="20"/>
                <w:lang w:eastAsia="es-ES"/>
              </w:rPr>
              <w:t>Uso de repositorios digitales</w:t>
            </w:r>
          </w:p>
        </w:tc>
        <w:tc>
          <w:tcPr>
            <w:tcW w:w="2599" w:type="dxa"/>
            <w:shd w:val="clear" w:color="auto" w:fill="auto"/>
          </w:tcPr>
          <w:p w14:paraId="06BEA09E" w14:textId="77777777" w:rsidR="00EA0DE6" w:rsidRPr="00842C45" w:rsidRDefault="00842C45" w:rsidP="00463D22">
            <w:pPr>
              <w:spacing w:after="0" w:line="240" w:lineRule="auto"/>
              <w:jc w:val="both"/>
              <w:rPr>
                <w:rFonts w:eastAsia="Times New Roman" w:cs="Arial"/>
                <w:iCs/>
                <w:sz w:val="20"/>
                <w:szCs w:val="20"/>
                <w:lang w:val="es-ES" w:eastAsia="es-ES"/>
              </w:rPr>
            </w:pPr>
            <w:r w:rsidRPr="00842C45">
              <w:rPr>
                <w:sz w:val="20"/>
                <w:szCs w:val="20"/>
              </w:rPr>
              <w:t>Sustenta la importancia del calor y trabajo en los procesos termodinámicos.</w:t>
            </w:r>
          </w:p>
        </w:tc>
      </w:tr>
      <w:tr w:rsidR="00EA0DE6" w:rsidRPr="000C1033" w14:paraId="129B197C" w14:textId="77777777" w:rsidTr="00EA0DE6">
        <w:trPr>
          <w:trHeight w:val="1399"/>
        </w:trPr>
        <w:tc>
          <w:tcPr>
            <w:tcW w:w="556" w:type="dxa"/>
            <w:vMerge/>
            <w:shd w:val="clear" w:color="auto" w:fill="auto"/>
          </w:tcPr>
          <w:p w14:paraId="47428E19" w14:textId="77777777" w:rsidR="00EA0DE6" w:rsidRPr="000C1033" w:rsidRDefault="00EA0DE6" w:rsidP="00EA0DE6">
            <w:pPr>
              <w:spacing w:after="0" w:line="240" w:lineRule="auto"/>
              <w:rPr>
                <w:rFonts w:eastAsia="Times New Roman" w:cs="Arial"/>
                <w:b/>
                <w:iCs/>
                <w:sz w:val="20"/>
                <w:szCs w:val="20"/>
                <w:lang w:val="es-ES" w:eastAsia="es-ES"/>
              </w:rPr>
            </w:pPr>
          </w:p>
        </w:tc>
        <w:tc>
          <w:tcPr>
            <w:tcW w:w="650" w:type="dxa"/>
            <w:shd w:val="clear" w:color="auto" w:fill="auto"/>
            <w:vAlign w:val="center"/>
          </w:tcPr>
          <w:p w14:paraId="5F521F09" w14:textId="77777777" w:rsidR="00EA0DE6" w:rsidRPr="005477B2" w:rsidRDefault="00EA0DE6" w:rsidP="00EA0DE6">
            <w:pPr>
              <w:spacing w:after="0" w:line="240" w:lineRule="auto"/>
              <w:jc w:val="center"/>
              <w:rPr>
                <w:rFonts w:eastAsia="Times New Roman" w:cs="Arial"/>
                <w:b/>
                <w:iCs/>
                <w:sz w:val="20"/>
                <w:szCs w:val="20"/>
                <w:lang w:val="es-ES" w:eastAsia="es-ES"/>
              </w:rPr>
            </w:pPr>
            <w:r>
              <w:rPr>
                <w:rFonts w:eastAsia="Times New Roman" w:cs="Arial"/>
                <w:b/>
                <w:iCs/>
                <w:sz w:val="20"/>
                <w:szCs w:val="20"/>
                <w:lang w:val="es-ES" w:eastAsia="es-ES"/>
              </w:rPr>
              <w:t>8</w:t>
            </w:r>
          </w:p>
        </w:tc>
        <w:tc>
          <w:tcPr>
            <w:tcW w:w="2749" w:type="dxa"/>
            <w:shd w:val="clear" w:color="auto" w:fill="auto"/>
          </w:tcPr>
          <w:p w14:paraId="6C7D80D2" w14:textId="77777777" w:rsidR="00EA0DE6" w:rsidRPr="00842C45" w:rsidRDefault="00842C45" w:rsidP="00B93975">
            <w:pPr>
              <w:pStyle w:val="Prrafodelista"/>
              <w:numPr>
                <w:ilvl w:val="0"/>
                <w:numId w:val="10"/>
              </w:numPr>
              <w:spacing w:after="0" w:line="240" w:lineRule="auto"/>
              <w:ind w:left="118" w:hanging="118"/>
              <w:rPr>
                <w:rFonts w:eastAsia="Times New Roman" w:cs="Arial"/>
                <w:iCs/>
                <w:sz w:val="20"/>
                <w:szCs w:val="20"/>
                <w:lang w:val="es-ES" w:eastAsia="es-ES"/>
              </w:rPr>
            </w:pPr>
            <w:r w:rsidRPr="00842C45">
              <w:rPr>
                <w:sz w:val="20"/>
                <w:szCs w:val="20"/>
              </w:rPr>
              <w:t>Principales característi</w:t>
            </w:r>
            <w:r w:rsidR="00B20C9E">
              <w:rPr>
                <w:sz w:val="20"/>
                <w:szCs w:val="20"/>
              </w:rPr>
              <w:t>cas de Gases ideales y reales. c</w:t>
            </w:r>
            <w:r w:rsidRPr="00842C45">
              <w:rPr>
                <w:sz w:val="20"/>
                <w:szCs w:val="20"/>
              </w:rPr>
              <w:t>asos propuestos</w:t>
            </w:r>
          </w:p>
        </w:tc>
        <w:tc>
          <w:tcPr>
            <w:tcW w:w="3099" w:type="dxa"/>
            <w:gridSpan w:val="2"/>
            <w:shd w:val="clear" w:color="auto" w:fill="auto"/>
          </w:tcPr>
          <w:p w14:paraId="25C3EF5A" w14:textId="77777777" w:rsidR="00EA0DE6" w:rsidRPr="00EA0DE6" w:rsidRDefault="00377C60" w:rsidP="00B93975">
            <w:pPr>
              <w:pStyle w:val="Prrafodelista"/>
              <w:numPr>
                <w:ilvl w:val="0"/>
                <w:numId w:val="1"/>
              </w:numPr>
              <w:spacing w:after="0" w:line="240" w:lineRule="auto"/>
              <w:ind w:left="176" w:hanging="176"/>
              <w:rPr>
                <w:rFonts w:eastAsia="Times New Roman" w:cs="Arial"/>
                <w:iCs/>
                <w:sz w:val="18"/>
                <w:szCs w:val="18"/>
                <w:lang w:val="es-ES" w:eastAsia="es-ES"/>
              </w:rPr>
            </w:pPr>
            <w:r>
              <w:rPr>
                <w:rFonts w:eastAsia="Times New Roman" w:cs="Arial"/>
                <w:iCs/>
                <w:sz w:val="18"/>
                <w:szCs w:val="18"/>
                <w:lang w:val="es-ES" w:eastAsia="es-ES"/>
              </w:rPr>
              <w:t xml:space="preserve">Analizar y evaluar los gases ideales y reales </w:t>
            </w:r>
          </w:p>
        </w:tc>
        <w:tc>
          <w:tcPr>
            <w:tcW w:w="2552" w:type="dxa"/>
            <w:gridSpan w:val="2"/>
            <w:shd w:val="clear" w:color="auto" w:fill="auto"/>
          </w:tcPr>
          <w:p w14:paraId="68C21B4C" w14:textId="77777777" w:rsidR="00EA0DE6" w:rsidRPr="00EA0DE6" w:rsidRDefault="00377C60" w:rsidP="00B93975">
            <w:pPr>
              <w:pStyle w:val="Prrafodelista"/>
              <w:numPr>
                <w:ilvl w:val="0"/>
                <w:numId w:val="1"/>
              </w:numPr>
              <w:spacing w:after="0" w:line="240" w:lineRule="auto"/>
              <w:ind w:left="160" w:hanging="141"/>
              <w:rPr>
                <w:rFonts w:eastAsia="Times New Roman" w:cs="Arial"/>
                <w:iCs/>
                <w:sz w:val="18"/>
                <w:szCs w:val="18"/>
                <w:lang w:val="es-ES" w:eastAsia="es-ES"/>
              </w:rPr>
            </w:pPr>
            <w:r>
              <w:rPr>
                <w:rFonts w:eastAsia="Times New Roman" w:cs="Arial"/>
                <w:iCs/>
                <w:sz w:val="18"/>
                <w:szCs w:val="18"/>
                <w:lang w:val="es-ES" w:eastAsia="es-ES"/>
              </w:rPr>
              <w:t>Identifica las características de los gases ideales y reales.</w:t>
            </w:r>
          </w:p>
        </w:tc>
        <w:tc>
          <w:tcPr>
            <w:tcW w:w="2693" w:type="dxa"/>
            <w:shd w:val="clear" w:color="auto" w:fill="auto"/>
          </w:tcPr>
          <w:p w14:paraId="799E1703" w14:textId="77777777" w:rsidR="00377C60" w:rsidRPr="00B20C9E" w:rsidRDefault="00377C60" w:rsidP="00377C60">
            <w:pPr>
              <w:spacing w:after="0" w:line="240" w:lineRule="auto"/>
              <w:rPr>
                <w:rFonts w:eastAsia="Times New Roman" w:cs="Arial"/>
                <w:b/>
                <w:iCs/>
                <w:sz w:val="20"/>
                <w:szCs w:val="20"/>
                <w:lang w:val="es-ES" w:eastAsia="es-ES"/>
              </w:rPr>
            </w:pPr>
            <w:r w:rsidRPr="00B20C9E">
              <w:rPr>
                <w:rFonts w:eastAsia="Times New Roman" w:cs="Arial"/>
                <w:b/>
                <w:iCs/>
                <w:sz w:val="20"/>
                <w:szCs w:val="20"/>
                <w:lang w:val="es-ES" w:eastAsia="es-ES"/>
              </w:rPr>
              <w:t>Expositiva(docente/Alumno)</w:t>
            </w:r>
          </w:p>
          <w:p w14:paraId="40E5B737" w14:textId="77777777" w:rsidR="00377C60" w:rsidRPr="00B20C9E" w:rsidRDefault="00377C60" w:rsidP="00377C60">
            <w:pPr>
              <w:spacing w:after="0" w:line="240" w:lineRule="auto"/>
              <w:rPr>
                <w:rFonts w:eastAsia="Times New Roman" w:cs="Arial"/>
                <w:iCs/>
                <w:sz w:val="20"/>
                <w:szCs w:val="20"/>
                <w:lang w:val="es-ES" w:eastAsia="es-ES"/>
              </w:rPr>
            </w:pPr>
            <w:r w:rsidRPr="00B20C9E">
              <w:rPr>
                <w:rFonts w:eastAsia="Times New Roman" w:cs="Arial"/>
                <w:iCs/>
                <w:sz w:val="20"/>
                <w:szCs w:val="20"/>
                <w:lang w:val="es-ES" w:eastAsia="es-ES"/>
              </w:rPr>
              <w:t>Exposición o lección magistral con participación de estudiantes.</w:t>
            </w:r>
          </w:p>
          <w:p w14:paraId="47B28CD3" w14:textId="77777777" w:rsidR="00377C60" w:rsidRDefault="00377C60" w:rsidP="00377C60">
            <w:pPr>
              <w:spacing w:after="0" w:line="240" w:lineRule="auto"/>
              <w:rPr>
                <w:rFonts w:eastAsia="Times New Roman" w:cs="Arial"/>
                <w:iCs/>
                <w:sz w:val="20"/>
                <w:szCs w:val="20"/>
                <w:lang w:val="es-ES" w:eastAsia="es-ES"/>
              </w:rPr>
            </w:pPr>
            <w:r w:rsidRPr="00B20C9E">
              <w:rPr>
                <w:rFonts w:eastAsia="Times New Roman" w:cs="Arial"/>
                <w:iCs/>
                <w:sz w:val="20"/>
                <w:szCs w:val="20"/>
                <w:lang w:val="es-ES" w:eastAsia="es-ES"/>
              </w:rPr>
              <w:t xml:space="preserve">Aprendizaje basado </w:t>
            </w:r>
            <w:r>
              <w:rPr>
                <w:rFonts w:eastAsia="Times New Roman" w:cs="Arial"/>
                <w:iCs/>
                <w:sz w:val="20"/>
                <w:szCs w:val="20"/>
                <w:lang w:val="es-ES" w:eastAsia="es-ES"/>
              </w:rPr>
              <w:t>en resoluciones de casos.</w:t>
            </w:r>
          </w:p>
          <w:p w14:paraId="27D15E4F" w14:textId="77777777" w:rsidR="0029273A" w:rsidRPr="0029273A" w:rsidRDefault="00377C60" w:rsidP="00377C60">
            <w:pPr>
              <w:spacing w:after="0" w:line="240" w:lineRule="auto"/>
              <w:contextualSpacing/>
              <w:rPr>
                <w:rFonts w:eastAsia="Times New Roman" w:cs="Arial"/>
                <w:iCs/>
                <w:sz w:val="18"/>
                <w:szCs w:val="18"/>
                <w:lang w:val="es-ES" w:eastAsia="es-ES"/>
              </w:rPr>
            </w:pPr>
            <w:r w:rsidRPr="00377C60">
              <w:rPr>
                <w:rFonts w:eastAsia="Times New Roman" w:cs="Arial"/>
                <w:iCs/>
                <w:sz w:val="20"/>
                <w:szCs w:val="20"/>
                <w:lang w:eastAsia="es-ES"/>
              </w:rPr>
              <w:t>Uso de repositorios digitales</w:t>
            </w:r>
          </w:p>
        </w:tc>
        <w:tc>
          <w:tcPr>
            <w:tcW w:w="2599" w:type="dxa"/>
            <w:shd w:val="clear" w:color="auto" w:fill="auto"/>
          </w:tcPr>
          <w:p w14:paraId="261BC681" w14:textId="77777777" w:rsidR="00EA0DE6" w:rsidRPr="00842C45" w:rsidRDefault="00842C45" w:rsidP="00BA7367">
            <w:pPr>
              <w:pStyle w:val="Prrafodelista"/>
              <w:numPr>
                <w:ilvl w:val="0"/>
                <w:numId w:val="1"/>
              </w:numPr>
              <w:spacing w:after="0" w:line="240" w:lineRule="auto"/>
              <w:ind w:left="175" w:hanging="141"/>
              <w:jc w:val="both"/>
              <w:rPr>
                <w:rFonts w:eastAsia="Times New Roman" w:cs="Arial"/>
                <w:iCs/>
                <w:sz w:val="20"/>
                <w:szCs w:val="20"/>
                <w:lang w:val="es-ES" w:eastAsia="es-ES"/>
              </w:rPr>
            </w:pPr>
            <w:r w:rsidRPr="00842C45">
              <w:rPr>
                <w:sz w:val="20"/>
                <w:szCs w:val="20"/>
              </w:rPr>
              <w:t>Conoce las características de los gases ideales y reales y sus aplicaciones mediante ejemplos.</w:t>
            </w:r>
          </w:p>
        </w:tc>
      </w:tr>
      <w:tr w:rsidR="00EA0DE6" w:rsidRPr="000C1033" w14:paraId="6C2BF265" w14:textId="77777777" w:rsidTr="00EA0DE6">
        <w:trPr>
          <w:trHeight w:val="237"/>
        </w:trPr>
        <w:tc>
          <w:tcPr>
            <w:tcW w:w="556" w:type="dxa"/>
            <w:vMerge/>
            <w:shd w:val="clear" w:color="auto" w:fill="auto"/>
          </w:tcPr>
          <w:p w14:paraId="632D5C9F" w14:textId="77777777" w:rsidR="00EA0DE6" w:rsidRPr="000C1033" w:rsidRDefault="00EA0DE6" w:rsidP="00EA0DE6">
            <w:pPr>
              <w:spacing w:after="0" w:line="240" w:lineRule="auto"/>
              <w:rPr>
                <w:rFonts w:eastAsia="Times New Roman" w:cs="Arial"/>
                <w:b/>
                <w:iCs/>
                <w:sz w:val="20"/>
                <w:szCs w:val="20"/>
                <w:lang w:val="es-ES" w:eastAsia="es-ES"/>
              </w:rPr>
            </w:pPr>
          </w:p>
        </w:tc>
        <w:tc>
          <w:tcPr>
            <w:tcW w:w="14342" w:type="dxa"/>
            <w:gridSpan w:val="8"/>
            <w:shd w:val="clear" w:color="auto" w:fill="auto"/>
          </w:tcPr>
          <w:p w14:paraId="5E4730E7" w14:textId="77777777" w:rsidR="00EA0DE6" w:rsidRPr="00127E01" w:rsidRDefault="00EA0DE6" w:rsidP="00EA0DE6">
            <w:pPr>
              <w:spacing w:after="0" w:line="240" w:lineRule="auto"/>
              <w:jc w:val="center"/>
              <w:rPr>
                <w:rFonts w:eastAsia="Times New Roman" w:cs="Arial"/>
                <w:b/>
                <w:iCs/>
                <w:sz w:val="20"/>
                <w:szCs w:val="20"/>
                <w:lang w:val="es-ES" w:eastAsia="es-ES"/>
              </w:rPr>
            </w:pPr>
            <w:r w:rsidRPr="00127E01">
              <w:rPr>
                <w:rFonts w:eastAsia="Times New Roman" w:cs="Arial"/>
                <w:b/>
                <w:iCs/>
                <w:sz w:val="20"/>
                <w:szCs w:val="20"/>
                <w:lang w:val="es-ES" w:eastAsia="es-ES"/>
              </w:rPr>
              <w:t>EVALUACIÓN DE LA UNIDAD DIDÁCTICA</w:t>
            </w:r>
          </w:p>
        </w:tc>
      </w:tr>
      <w:tr w:rsidR="00EA0DE6" w:rsidRPr="000C1033" w14:paraId="1F0F8237" w14:textId="77777777" w:rsidTr="00EA0DE6">
        <w:trPr>
          <w:trHeight w:val="237"/>
        </w:trPr>
        <w:tc>
          <w:tcPr>
            <w:tcW w:w="556" w:type="dxa"/>
            <w:vMerge/>
            <w:shd w:val="clear" w:color="auto" w:fill="auto"/>
          </w:tcPr>
          <w:p w14:paraId="6CFEFCC8" w14:textId="77777777" w:rsidR="00EA0DE6" w:rsidRPr="000C1033" w:rsidRDefault="00EA0DE6" w:rsidP="00EA0DE6">
            <w:pPr>
              <w:spacing w:after="0" w:line="240" w:lineRule="auto"/>
              <w:rPr>
                <w:rFonts w:eastAsia="Times New Roman" w:cs="Arial"/>
                <w:b/>
                <w:iCs/>
                <w:sz w:val="20"/>
                <w:szCs w:val="20"/>
                <w:lang w:val="es-ES" w:eastAsia="es-ES"/>
              </w:rPr>
            </w:pPr>
          </w:p>
        </w:tc>
        <w:tc>
          <w:tcPr>
            <w:tcW w:w="4139" w:type="dxa"/>
            <w:gridSpan w:val="3"/>
            <w:shd w:val="clear" w:color="auto" w:fill="auto"/>
          </w:tcPr>
          <w:p w14:paraId="0D347AAC" w14:textId="77777777" w:rsidR="00EA0DE6" w:rsidRPr="000C1033" w:rsidRDefault="00EA0DE6" w:rsidP="00EA0DE6">
            <w:pPr>
              <w:spacing w:after="0" w:line="240" w:lineRule="auto"/>
              <w:jc w:val="center"/>
              <w:rPr>
                <w:rFonts w:eastAsia="Times New Roman" w:cs="Arial"/>
                <w:b/>
                <w:iCs/>
                <w:sz w:val="16"/>
                <w:szCs w:val="16"/>
                <w:lang w:val="es-ES" w:eastAsia="es-ES"/>
              </w:rPr>
            </w:pPr>
            <w:r w:rsidRPr="000C1033">
              <w:rPr>
                <w:rFonts w:eastAsia="Times New Roman" w:cs="Arial"/>
                <w:b/>
                <w:iCs/>
                <w:sz w:val="16"/>
                <w:szCs w:val="16"/>
                <w:lang w:val="es-ES" w:eastAsia="es-ES"/>
              </w:rPr>
              <w:t>EVIDENCIA DE CONCOCIMIENTOS</w:t>
            </w:r>
          </w:p>
        </w:tc>
        <w:tc>
          <w:tcPr>
            <w:tcW w:w="4435" w:type="dxa"/>
            <w:gridSpan w:val="2"/>
            <w:shd w:val="clear" w:color="auto" w:fill="auto"/>
          </w:tcPr>
          <w:p w14:paraId="3152CF42" w14:textId="77777777" w:rsidR="00EA0DE6" w:rsidRPr="00127E01" w:rsidRDefault="00EA0DE6" w:rsidP="00EA0DE6">
            <w:pPr>
              <w:spacing w:after="0" w:line="240" w:lineRule="auto"/>
              <w:jc w:val="center"/>
              <w:rPr>
                <w:rFonts w:eastAsia="Times New Roman" w:cs="Arial"/>
                <w:b/>
                <w:iCs/>
                <w:sz w:val="20"/>
                <w:szCs w:val="20"/>
                <w:lang w:val="es-ES" w:eastAsia="es-ES"/>
              </w:rPr>
            </w:pPr>
            <w:r w:rsidRPr="00127E01">
              <w:rPr>
                <w:rFonts w:eastAsia="Times New Roman" w:cs="Arial"/>
                <w:b/>
                <w:iCs/>
                <w:sz w:val="20"/>
                <w:szCs w:val="20"/>
                <w:lang w:val="es-ES" w:eastAsia="es-ES"/>
              </w:rPr>
              <w:t>EVIDENCIA DE PRODUCTO</w:t>
            </w:r>
          </w:p>
        </w:tc>
        <w:tc>
          <w:tcPr>
            <w:tcW w:w="5768" w:type="dxa"/>
            <w:gridSpan w:val="3"/>
            <w:shd w:val="clear" w:color="auto" w:fill="auto"/>
          </w:tcPr>
          <w:p w14:paraId="50E5E859" w14:textId="77777777" w:rsidR="00EA0DE6" w:rsidRPr="00127E01" w:rsidRDefault="00EA0DE6" w:rsidP="00EA0DE6">
            <w:pPr>
              <w:spacing w:after="0" w:line="240" w:lineRule="auto"/>
              <w:jc w:val="center"/>
              <w:rPr>
                <w:rFonts w:eastAsia="Times New Roman" w:cs="Arial"/>
                <w:b/>
                <w:iCs/>
                <w:sz w:val="20"/>
                <w:szCs w:val="20"/>
                <w:lang w:val="es-ES" w:eastAsia="es-ES"/>
              </w:rPr>
            </w:pPr>
            <w:r w:rsidRPr="00127E01">
              <w:rPr>
                <w:rFonts w:eastAsia="Times New Roman" w:cs="Arial"/>
                <w:b/>
                <w:iCs/>
                <w:sz w:val="20"/>
                <w:szCs w:val="20"/>
                <w:lang w:val="es-ES" w:eastAsia="es-ES"/>
              </w:rPr>
              <w:t>EVIDENCIA DE DESEMPEÑO</w:t>
            </w:r>
          </w:p>
        </w:tc>
      </w:tr>
      <w:tr w:rsidR="00523170" w:rsidRPr="000C1033" w14:paraId="31B2193E" w14:textId="77777777" w:rsidTr="00463D22">
        <w:trPr>
          <w:trHeight w:val="857"/>
        </w:trPr>
        <w:tc>
          <w:tcPr>
            <w:tcW w:w="556" w:type="dxa"/>
            <w:vMerge/>
            <w:shd w:val="clear" w:color="auto" w:fill="auto"/>
          </w:tcPr>
          <w:p w14:paraId="31033054" w14:textId="77777777" w:rsidR="00523170" w:rsidRPr="000C1033" w:rsidRDefault="00523170" w:rsidP="00523170">
            <w:pPr>
              <w:spacing w:after="0" w:line="240" w:lineRule="auto"/>
              <w:rPr>
                <w:rFonts w:eastAsia="Times New Roman" w:cs="Arial"/>
                <w:b/>
                <w:iCs/>
                <w:sz w:val="20"/>
                <w:szCs w:val="20"/>
                <w:lang w:val="es-ES" w:eastAsia="es-ES"/>
              </w:rPr>
            </w:pPr>
          </w:p>
        </w:tc>
        <w:tc>
          <w:tcPr>
            <w:tcW w:w="4139" w:type="dxa"/>
            <w:gridSpan w:val="3"/>
            <w:shd w:val="clear" w:color="auto" w:fill="auto"/>
          </w:tcPr>
          <w:p w14:paraId="6261D0C5" w14:textId="77777777" w:rsidR="00523170" w:rsidRPr="00F8036E" w:rsidRDefault="00523170" w:rsidP="00523170">
            <w:pPr>
              <w:spacing w:after="0" w:line="240" w:lineRule="auto"/>
              <w:rPr>
                <w:rFonts w:eastAsia="Times New Roman" w:cs="Arial"/>
                <w:iCs/>
                <w:sz w:val="20"/>
                <w:szCs w:val="20"/>
                <w:lang w:val="es-ES" w:eastAsia="es-ES"/>
              </w:rPr>
            </w:pPr>
            <w:r>
              <w:rPr>
                <w:rFonts w:eastAsia="Times New Roman" w:cs="Arial"/>
                <w:iCs/>
                <w:sz w:val="20"/>
                <w:szCs w:val="20"/>
                <w:lang w:val="es-ES" w:eastAsia="es-ES"/>
              </w:rPr>
              <w:t xml:space="preserve">Estudios de casos y cuestionario </w:t>
            </w:r>
            <w:r w:rsidRPr="00F8036E">
              <w:rPr>
                <w:rFonts w:eastAsia="Times New Roman" w:cs="Arial"/>
                <w:iCs/>
                <w:sz w:val="20"/>
                <w:szCs w:val="20"/>
                <w:lang w:val="es-ES" w:eastAsia="es-ES"/>
              </w:rPr>
              <w:t xml:space="preserve"> </w:t>
            </w:r>
          </w:p>
        </w:tc>
        <w:tc>
          <w:tcPr>
            <w:tcW w:w="4435" w:type="dxa"/>
            <w:gridSpan w:val="2"/>
            <w:shd w:val="clear" w:color="auto" w:fill="auto"/>
          </w:tcPr>
          <w:p w14:paraId="5D92EFA1" w14:textId="77777777" w:rsidR="00523170" w:rsidRPr="00F43940" w:rsidRDefault="00523170" w:rsidP="00B93975">
            <w:pPr>
              <w:pStyle w:val="Prrafodelista"/>
              <w:numPr>
                <w:ilvl w:val="0"/>
                <w:numId w:val="18"/>
              </w:numPr>
              <w:spacing w:after="0" w:line="240" w:lineRule="auto"/>
              <w:jc w:val="both"/>
              <w:rPr>
                <w:rFonts w:eastAsia="Times New Roman" w:cs="Arial"/>
                <w:iCs/>
                <w:sz w:val="20"/>
                <w:szCs w:val="20"/>
                <w:lang w:val="es-ES" w:eastAsia="es-ES"/>
              </w:rPr>
            </w:pPr>
            <w:r w:rsidRPr="00F43940">
              <w:rPr>
                <w:rFonts w:eastAsia="Times New Roman" w:cs="Arial"/>
                <w:iCs/>
                <w:sz w:val="20"/>
                <w:szCs w:val="20"/>
                <w:lang w:val="es-ES" w:eastAsia="es-ES"/>
              </w:rPr>
              <w:t xml:space="preserve">Trabajos </w:t>
            </w:r>
            <w:proofErr w:type="spellStart"/>
            <w:r w:rsidRPr="00F43940">
              <w:rPr>
                <w:rFonts w:eastAsia="Times New Roman" w:cs="Arial"/>
                <w:iCs/>
                <w:sz w:val="20"/>
                <w:szCs w:val="20"/>
                <w:lang w:val="es-ES" w:eastAsia="es-ES"/>
              </w:rPr>
              <w:t>individuiales</w:t>
            </w:r>
            <w:proofErr w:type="spellEnd"/>
            <w:r w:rsidRPr="00F43940">
              <w:rPr>
                <w:rFonts w:eastAsia="Times New Roman" w:cs="Arial"/>
                <w:iCs/>
                <w:sz w:val="20"/>
                <w:szCs w:val="20"/>
                <w:lang w:val="es-ES" w:eastAsia="es-ES"/>
              </w:rPr>
              <w:t xml:space="preserve"> y/o grupales </w:t>
            </w:r>
          </w:p>
          <w:p w14:paraId="68FFDA10" w14:textId="77777777" w:rsidR="00523170" w:rsidRPr="00F43940" w:rsidRDefault="00523170" w:rsidP="00B93975">
            <w:pPr>
              <w:pStyle w:val="Prrafodelista"/>
              <w:numPr>
                <w:ilvl w:val="0"/>
                <w:numId w:val="18"/>
              </w:numPr>
              <w:spacing w:after="0" w:line="240" w:lineRule="auto"/>
              <w:jc w:val="both"/>
              <w:rPr>
                <w:rFonts w:eastAsia="Times New Roman" w:cs="Arial"/>
                <w:iCs/>
                <w:sz w:val="20"/>
                <w:szCs w:val="20"/>
                <w:lang w:val="es-ES" w:eastAsia="es-ES"/>
              </w:rPr>
            </w:pPr>
            <w:r w:rsidRPr="00F43940">
              <w:rPr>
                <w:rFonts w:eastAsia="Times New Roman" w:cs="Arial"/>
                <w:iCs/>
                <w:sz w:val="20"/>
                <w:szCs w:val="20"/>
                <w:lang w:val="es-ES" w:eastAsia="es-ES"/>
              </w:rPr>
              <w:t xml:space="preserve">Soluciones a ejercicios propuestos </w:t>
            </w:r>
          </w:p>
        </w:tc>
        <w:tc>
          <w:tcPr>
            <w:tcW w:w="5768" w:type="dxa"/>
            <w:gridSpan w:val="3"/>
            <w:shd w:val="clear" w:color="auto" w:fill="auto"/>
          </w:tcPr>
          <w:p w14:paraId="3A5D8B34" w14:textId="77777777" w:rsidR="00523170" w:rsidRPr="00F8036E" w:rsidRDefault="00377C60" w:rsidP="00523170">
            <w:pPr>
              <w:spacing w:after="0" w:line="240" w:lineRule="auto"/>
              <w:jc w:val="both"/>
              <w:rPr>
                <w:rFonts w:eastAsia="Times New Roman" w:cs="Arial"/>
                <w:iCs/>
                <w:sz w:val="20"/>
                <w:szCs w:val="20"/>
                <w:lang w:val="es-ES" w:eastAsia="es-ES"/>
              </w:rPr>
            </w:pPr>
            <w:r>
              <w:rPr>
                <w:lang w:val="es-ES"/>
              </w:rPr>
              <w:t>Examen</w:t>
            </w:r>
            <w:r>
              <w:t xml:space="preserve"> </w:t>
            </w:r>
            <w:proofErr w:type="gramStart"/>
            <w:r>
              <w:t>Escrito  en</w:t>
            </w:r>
            <w:proofErr w:type="gramEnd"/>
            <w:r>
              <w:t xml:space="preserve"> la que aplica los temas de la unidad didáctica.</w:t>
            </w:r>
          </w:p>
        </w:tc>
      </w:tr>
    </w:tbl>
    <w:p w14:paraId="187F20B7" w14:textId="77777777" w:rsidR="005420DB" w:rsidRDefault="005420DB"/>
    <w:p w14:paraId="6016C101" w14:textId="77777777" w:rsidR="00F14EA9" w:rsidRDefault="00F14EA9"/>
    <w:p w14:paraId="63F729DD" w14:textId="77777777" w:rsidR="005420DB" w:rsidRDefault="005420DB"/>
    <w:tbl>
      <w:tblPr>
        <w:tblpPr w:leftFromText="141" w:rightFromText="141" w:vertAnchor="page" w:horzAnchor="margin" w:tblpXSpec="center" w:tblpY="1261"/>
        <w:tblOverlap w:val="never"/>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624"/>
        <w:gridCol w:w="2494"/>
        <w:gridCol w:w="851"/>
        <w:gridCol w:w="2126"/>
        <w:gridCol w:w="2126"/>
        <w:gridCol w:w="284"/>
        <w:gridCol w:w="2835"/>
        <w:gridCol w:w="2551"/>
      </w:tblGrid>
      <w:tr w:rsidR="00CE4F98" w:rsidRPr="000C1033" w14:paraId="5DB1C639" w14:textId="77777777" w:rsidTr="00463D22">
        <w:tc>
          <w:tcPr>
            <w:tcW w:w="14425" w:type="dxa"/>
            <w:gridSpan w:val="9"/>
            <w:shd w:val="clear" w:color="auto" w:fill="auto"/>
          </w:tcPr>
          <w:p w14:paraId="1C0DEFB5" w14:textId="77777777" w:rsidR="00CE4F98" w:rsidRPr="00E51090" w:rsidRDefault="00CE4F98" w:rsidP="00FC5641">
            <w:pPr>
              <w:spacing w:after="0" w:line="240" w:lineRule="auto"/>
              <w:jc w:val="both"/>
            </w:pPr>
            <w:r w:rsidRPr="000C1033">
              <w:rPr>
                <w:rFonts w:eastAsia="Times New Roman" w:cs="Arial"/>
                <w:b/>
                <w:iCs/>
                <w:sz w:val="18"/>
                <w:szCs w:val="18"/>
                <w:lang w:val="es-ES" w:eastAsia="es-ES"/>
              </w:rPr>
              <w:t xml:space="preserve">CAPACIDAD DE LA UNIAD DIDÁCTICA III: </w:t>
            </w:r>
            <w:r w:rsidR="00AE0B02">
              <w:t xml:space="preserve"> Conoce y explica la primera ley la Termodinámica en sistemas abiertos y cerrados. Conoce y explica la Segunda Ley de la Termodinámica</w:t>
            </w:r>
          </w:p>
        </w:tc>
      </w:tr>
      <w:tr w:rsidR="00CE4F98" w:rsidRPr="000C1033" w14:paraId="557FB5F6" w14:textId="77777777" w:rsidTr="00463D22">
        <w:tc>
          <w:tcPr>
            <w:tcW w:w="534" w:type="dxa"/>
            <w:vMerge w:val="restart"/>
            <w:shd w:val="clear" w:color="auto" w:fill="auto"/>
            <w:textDirection w:val="btLr"/>
          </w:tcPr>
          <w:p w14:paraId="080E5FE3" w14:textId="77777777" w:rsidR="00CE4F98" w:rsidRPr="000C1033" w:rsidRDefault="00CE4F98" w:rsidP="00463D22">
            <w:pPr>
              <w:spacing w:after="0" w:line="240" w:lineRule="auto"/>
              <w:rPr>
                <w:rFonts w:eastAsia="Times New Roman" w:cs="Arial"/>
                <w:b/>
                <w:iCs/>
                <w:sz w:val="18"/>
                <w:szCs w:val="18"/>
                <w:lang w:val="es-ES" w:eastAsia="es-ES"/>
              </w:rPr>
            </w:pPr>
            <w:r w:rsidRPr="000C1033">
              <w:rPr>
                <w:rFonts w:eastAsia="Times New Roman" w:cs="Arial"/>
                <w:b/>
                <w:iCs/>
                <w:sz w:val="18"/>
                <w:szCs w:val="18"/>
                <w:lang w:val="es-ES" w:eastAsia="es-ES"/>
              </w:rPr>
              <w:t>UNIDAD DIDÁCTICA I</w:t>
            </w:r>
            <w:r>
              <w:rPr>
                <w:rFonts w:eastAsia="Times New Roman" w:cs="Arial"/>
                <w:b/>
                <w:iCs/>
                <w:sz w:val="18"/>
                <w:szCs w:val="18"/>
                <w:lang w:val="es-ES" w:eastAsia="es-ES"/>
              </w:rPr>
              <w:t>II</w:t>
            </w:r>
            <w:r w:rsidRPr="000C1033">
              <w:rPr>
                <w:rFonts w:eastAsia="Times New Roman" w:cs="Arial"/>
                <w:b/>
                <w:iCs/>
                <w:sz w:val="18"/>
                <w:szCs w:val="18"/>
                <w:lang w:val="es-ES" w:eastAsia="es-ES"/>
              </w:rPr>
              <w:t xml:space="preserve">: </w:t>
            </w:r>
            <w:r>
              <w:t xml:space="preserve"> </w:t>
            </w:r>
            <w:r w:rsidRPr="000C1033">
              <w:rPr>
                <w:rFonts w:ascii="Calibri" w:hAnsi="Calibri"/>
                <w:b/>
                <w:bCs/>
              </w:rPr>
              <w:t xml:space="preserve"> </w:t>
            </w:r>
            <w:r w:rsidR="00AE0B02" w:rsidRPr="00D3398B">
              <w:rPr>
                <w:b/>
                <w:color w:val="000000"/>
              </w:rPr>
              <w:t xml:space="preserve"> PRIMERA Y SEGUNDA LEY DE LA TERMODINÁMICA.</w:t>
            </w:r>
            <w:r w:rsidRPr="000C1033">
              <w:rPr>
                <w:rFonts w:ascii="Calibri" w:hAnsi="Calibri"/>
                <w:bCs/>
                <w:sz w:val="18"/>
                <w:szCs w:val="18"/>
                <w:lang w:val="es-PE"/>
              </w:rPr>
              <w:t xml:space="preserve"> </w:t>
            </w:r>
          </w:p>
        </w:tc>
        <w:tc>
          <w:tcPr>
            <w:tcW w:w="624" w:type="dxa"/>
            <w:vMerge w:val="restart"/>
            <w:shd w:val="clear" w:color="auto" w:fill="auto"/>
            <w:vAlign w:val="center"/>
          </w:tcPr>
          <w:p w14:paraId="2A813F83" w14:textId="77777777" w:rsidR="00CE4F98" w:rsidRPr="000C1033" w:rsidRDefault="00CE4F98" w:rsidP="00463D22">
            <w:pPr>
              <w:spacing w:after="0" w:line="240" w:lineRule="auto"/>
              <w:jc w:val="center"/>
              <w:rPr>
                <w:rFonts w:eastAsia="Times New Roman" w:cs="Arial"/>
                <w:b/>
                <w:iCs/>
                <w:sz w:val="12"/>
                <w:szCs w:val="12"/>
                <w:lang w:val="es-ES" w:eastAsia="es-ES"/>
              </w:rPr>
            </w:pPr>
            <w:r w:rsidRPr="000C1033">
              <w:rPr>
                <w:rFonts w:eastAsia="Times New Roman" w:cs="Arial"/>
                <w:b/>
                <w:iCs/>
                <w:sz w:val="12"/>
                <w:szCs w:val="12"/>
                <w:lang w:val="es-ES" w:eastAsia="es-ES"/>
              </w:rPr>
              <w:t>Semana</w:t>
            </w:r>
          </w:p>
        </w:tc>
        <w:tc>
          <w:tcPr>
            <w:tcW w:w="7881" w:type="dxa"/>
            <w:gridSpan w:val="5"/>
            <w:shd w:val="clear" w:color="auto" w:fill="auto"/>
          </w:tcPr>
          <w:p w14:paraId="3B6E5956" w14:textId="77777777" w:rsidR="00CE4F98" w:rsidRPr="000C1033" w:rsidRDefault="00CE4F98" w:rsidP="00463D22">
            <w:pPr>
              <w:spacing w:after="0" w:line="240" w:lineRule="auto"/>
              <w:jc w:val="center"/>
              <w:rPr>
                <w:rFonts w:eastAsia="Times New Roman" w:cs="Arial"/>
                <w:b/>
                <w:iCs/>
                <w:sz w:val="16"/>
                <w:szCs w:val="16"/>
                <w:lang w:val="es-ES" w:eastAsia="es-ES"/>
              </w:rPr>
            </w:pPr>
            <w:r w:rsidRPr="000C1033">
              <w:rPr>
                <w:rFonts w:eastAsia="Times New Roman" w:cs="Arial"/>
                <w:b/>
                <w:iCs/>
                <w:sz w:val="16"/>
                <w:szCs w:val="16"/>
                <w:lang w:val="es-ES" w:eastAsia="es-ES"/>
              </w:rPr>
              <w:t>Contenidos</w:t>
            </w:r>
          </w:p>
        </w:tc>
        <w:tc>
          <w:tcPr>
            <w:tcW w:w="2835" w:type="dxa"/>
            <w:vMerge w:val="restart"/>
            <w:shd w:val="clear" w:color="auto" w:fill="auto"/>
            <w:vAlign w:val="center"/>
          </w:tcPr>
          <w:p w14:paraId="1365FC6E" w14:textId="77777777" w:rsidR="00CE4F98" w:rsidRPr="0029273A" w:rsidRDefault="0029273A" w:rsidP="00463D22">
            <w:pPr>
              <w:spacing w:after="0" w:line="240" w:lineRule="auto"/>
              <w:jc w:val="center"/>
              <w:rPr>
                <w:rFonts w:eastAsia="Times New Roman" w:cs="Arial"/>
                <w:b/>
                <w:iCs/>
                <w:sz w:val="18"/>
                <w:szCs w:val="18"/>
                <w:lang w:val="es-ES" w:eastAsia="es-ES"/>
              </w:rPr>
            </w:pPr>
            <w:r w:rsidRPr="0029273A">
              <w:rPr>
                <w:rFonts w:eastAsia="Times New Roman" w:cs="Arial"/>
                <w:b/>
                <w:iCs/>
                <w:sz w:val="18"/>
                <w:szCs w:val="18"/>
                <w:lang w:val="es-ES" w:eastAsia="es-ES"/>
              </w:rPr>
              <w:t>Estrategia de</w:t>
            </w:r>
            <w:r w:rsidR="00D334B1">
              <w:rPr>
                <w:rFonts w:eastAsia="Times New Roman" w:cs="Arial"/>
                <w:b/>
                <w:iCs/>
                <w:sz w:val="18"/>
                <w:szCs w:val="18"/>
                <w:lang w:val="es-ES" w:eastAsia="es-ES"/>
              </w:rPr>
              <w:t xml:space="preserve"> </w:t>
            </w:r>
            <w:proofErr w:type="gramStart"/>
            <w:r w:rsidR="00D334B1">
              <w:rPr>
                <w:rFonts w:eastAsia="Times New Roman" w:cs="Arial"/>
                <w:b/>
                <w:iCs/>
                <w:sz w:val="18"/>
                <w:szCs w:val="18"/>
                <w:lang w:val="es-ES" w:eastAsia="es-ES"/>
              </w:rPr>
              <w:t xml:space="preserve">la </w:t>
            </w:r>
            <w:r w:rsidRPr="0029273A">
              <w:rPr>
                <w:rFonts w:eastAsia="Times New Roman" w:cs="Arial"/>
                <w:b/>
                <w:iCs/>
                <w:sz w:val="18"/>
                <w:szCs w:val="18"/>
                <w:lang w:val="es-ES" w:eastAsia="es-ES"/>
              </w:rPr>
              <w:t xml:space="preserve"> enseñanza</w:t>
            </w:r>
            <w:proofErr w:type="gramEnd"/>
            <w:r w:rsidRPr="0029273A">
              <w:rPr>
                <w:rFonts w:eastAsia="Times New Roman" w:cs="Arial"/>
                <w:b/>
                <w:iCs/>
                <w:sz w:val="18"/>
                <w:szCs w:val="18"/>
                <w:lang w:val="es-ES" w:eastAsia="es-ES"/>
              </w:rPr>
              <w:t xml:space="preserve"> virtual </w:t>
            </w:r>
          </w:p>
        </w:tc>
        <w:tc>
          <w:tcPr>
            <w:tcW w:w="2551" w:type="dxa"/>
            <w:vMerge w:val="restart"/>
            <w:shd w:val="clear" w:color="auto" w:fill="auto"/>
            <w:vAlign w:val="center"/>
          </w:tcPr>
          <w:p w14:paraId="4A91C6AD" w14:textId="77777777" w:rsidR="00CE4F98" w:rsidRPr="00867948" w:rsidRDefault="00CE4F98" w:rsidP="00463D22">
            <w:pPr>
              <w:spacing w:after="0" w:line="240" w:lineRule="auto"/>
              <w:jc w:val="center"/>
              <w:rPr>
                <w:rFonts w:eastAsia="Times New Roman" w:cs="Arial"/>
                <w:b/>
                <w:iCs/>
                <w:sz w:val="18"/>
                <w:szCs w:val="18"/>
                <w:lang w:val="es-ES" w:eastAsia="es-ES"/>
              </w:rPr>
            </w:pPr>
            <w:r w:rsidRPr="00867948">
              <w:rPr>
                <w:rFonts w:eastAsia="Times New Roman" w:cs="Arial"/>
                <w:b/>
                <w:iCs/>
                <w:sz w:val="18"/>
                <w:szCs w:val="18"/>
                <w:lang w:val="es-ES" w:eastAsia="es-ES"/>
              </w:rPr>
              <w:t>Indicadores de logro de la capacidad</w:t>
            </w:r>
          </w:p>
        </w:tc>
      </w:tr>
      <w:tr w:rsidR="00CE4F98" w:rsidRPr="000C1033" w14:paraId="332B29AD" w14:textId="77777777" w:rsidTr="00463D22">
        <w:trPr>
          <w:trHeight w:val="286"/>
        </w:trPr>
        <w:tc>
          <w:tcPr>
            <w:tcW w:w="534" w:type="dxa"/>
            <w:vMerge/>
            <w:shd w:val="clear" w:color="auto" w:fill="auto"/>
          </w:tcPr>
          <w:p w14:paraId="1F74736A" w14:textId="77777777" w:rsidR="00CE4F98" w:rsidRPr="000C1033" w:rsidRDefault="00CE4F98" w:rsidP="00463D22">
            <w:pPr>
              <w:spacing w:after="0" w:line="240" w:lineRule="auto"/>
              <w:rPr>
                <w:rFonts w:eastAsia="Times New Roman" w:cs="Arial"/>
                <w:b/>
                <w:iCs/>
                <w:sz w:val="20"/>
                <w:szCs w:val="20"/>
                <w:lang w:val="es-ES" w:eastAsia="es-ES"/>
              </w:rPr>
            </w:pPr>
          </w:p>
        </w:tc>
        <w:tc>
          <w:tcPr>
            <w:tcW w:w="624" w:type="dxa"/>
            <w:vMerge/>
            <w:shd w:val="clear" w:color="auto" w:fill="auto"/>
          </w:tcPr>
          <w:p w14:paraId="517C6334" w14:textId="77777777" w:rsidR="00CE4F98" w:rsidRPr="000C1033" w:rsidRDefault="00CE4F98" w:rsidP="00463D22">
            <w:pPr>
              <w:spacing w:after="0" w:line="240" w:lineRule="auto"/>
              <w:rPr>
                <w:rFonts w:eastAsia="Times New Roman" w:cs="Arial"/>
                <w:b/>
                <w:iCs/>
                <w:sz w:val="16"/>
                <w:szCs w:val="16"/>
                <w:lang w:val="es-ES" w:eastAsia="es-ES"/>
              </w:rPr>
            </w:pPr>
          </w:p>
        </w:tc>
        <w:tc>
          <w:tcPr>
            <w:tcW w:w="2494" w:type="dxa"/>
            <w:shd w:val="clear" w:color="auto" w:fill="auto"/>
            <w:vAlign w:val="center"/>
          </w:tcPr>
          <w:p w14:paraId="2BF6967C" w14:textId="77777777" w:rsidR="00CE4F98" w:rsidRPr="000C1033" w:rsidRDefault="00CE4F98" w:rsidP="00463D22">
            <w:pPr>
              <w:spacing w:after="0" w:line="240" w:lineRule="auto"/>
              <w:jc w:val="center"/>
              <w:rPr>
                <w:rFonts w:eastAsia="Times New Roman" w:cs="Arial"/>
                <w:b/>
                <w:iCs/>
                <w:sz w:val="16"/>
                <w:szCs w:val="16"/>
                <w:lang w:val="es-ES" w:eastAsia="es-ES"/>
              </w:rPr>
            </w:pPr>
            <w:r w:rsidRPr="000C1033">
              <w:rPr>
                <w:rFonts w:eastAsia="Times New Roman" w:cs="Arial"/>
                <w:b/>
                <w:iCs/>
                <w:sz w:val="16"/>
                <w:szCs w:val="16"/>
                <w:lang w:val="es-ES" w:eastAsia="es-ES"/>
              </w:rPr>
              <w:t>Cognitivo</w:t>
            </w:r>
          </w:p>
        </w:tc>
        <w:tc>
          <w:tcPr>
            <w:tcW w:w="2977" w:type="dxa"/>
            <w:gridSpan w:val="2"/>
            <w:shd w:val="clear" w:color="auto" w:fill="auto"/>
            <w:vAlign w:val="center"/>
          </w:tcPr>
          <w:p w14:paraId="2DF7EFA9" w14:textId="77777777" w:rsidR="00CE4F98" w:rsidRPr="000C1033" w:rsidRDefault="00CE4F98" w:rsidP="00463D22">
            <w:pPr>
              <w:spacing w:after="0" w:line="240" w:lineRule="auto"/>
              <w:jc w:val="center"/>
              <w:rPr>
                <w:rFonts w:eastAsia="Times New Roman" w:cs="Arial"/>
                <w:b/>
                <w:iCs/>
                <w:sz w:val="16"/>
                <w:szCs w:val="16"/>
                <w:lang w:val="es-ES" w:eastAsia="es-ES"/>
              </w:rPr>
            </w:pPr>
            <w:r w:rsidRPr="000C1033">
              <w:rPr>
                <w:rFonts w:eastAsia="Times New Roman" w:cs="Arial"/>
                <w:b/>
                <w:iCs/>
                <w:sz w:val="16"/>
                <w:szCs w:val="16"/>
                <w:lang w:val="es-ES" w:eastAsia="es-ES"/>
              </w:rPr>
              <w:t>Procedimental</w:t>
            </w:r>
          </w:p>
        </w:tc>
        <w:tc>
          <w:tcPr>
            <w:tcW w:w="2410" w:type="dxa"/>
            <w:gridSpan w:val="2"/>
            <w:shd w:val="clear" w:color="auto" w:fill="auto"/>
            <w:vAlign w:val="center"/>
          </w:tcPr>
          <w:p w14:paraId="1BB1ED5B" w14:textId="77777777" w:rsidR="00CE4F98" w:rsidRPr="000C1033" w:rsidRDefault="00CE4F98" w:rsidP="00463D22">
            <w:pPr>
              <w:spacing w:after="0" w:line="240" w:lineRule="auto"/>
              <w:jc w:val="center"/>
              <w:rPr>
                <w:rFonts w:eastAsia="Times New Roman" w:cs="Arial"/>
                <w:b/>
                <w:iCs/>
                <w:sz w:val="16"/>
                <w:szCs w:val="16"/>
                <w:lang w:val="es-ES" w:eastAsia="es-ES"/>
              </w:rPr>
            </w:pPr>
            <w:r w:rsidRPr="000C1033">
              <w:rPr>
                <w:rFonts w:eastAsia="Times New Roman" w:cs="Arial"/>
                <w:b/>
                <w:iCs/>
                <w:sz w:val="16"/>
                <w:szCs w:val="16"/>
                <w:lang w:val="es-ES" w:eastAsia="es-ES"/>
              </w:rPr>
              <w:t>Actitudinal</w:t>
            </w:r>
          </w:p>
        </w:tc>
        <w:tc>
          <w:tcPr>
            <w:tcW w:w="2835" w:type="dxa"/>
            <w:vMerge/>
            <w:shd w:val="clear" w:color="auto" w:fill="auto"/>
          </w:tcPr>
          <w:p w14:paraId="13EB7010" w14:textId="77777777" w:rsidR="00CE4F98" w:rsidRPr="000C1033" w:rsidRDefault="00CE4F98" w:rsidP="00463D22">
            <w:pPr>
              <w:spacing w:after="0" w:line="240" w:lineRule="auto"/>
              <w:rPr>
                <w:rFonts w:eastAsia="Times New Roman" w:cs="Arial"/>
                <w:b/>
                <w:iCs/>
                <w:sz w:val="16"/>
                <w:szCs w:val="16"/>
                <w:lang w:val="es-ES" w:eastAsia="es-ES"/>
              </w:rPr>
            </w:pPr>
          </w:p>
        </w:tc>
        <w:tc>
          <w:tcPr>
            <w:tcW w:w="2551" w:type="dxa"/>
            <w:vMerge/>
            <w:shd w:val="clear" w:color="auto" w:fill="auto"/>
          </w:tcPr>
          <w:p w14:paraId="4A36CB89" w14:textId="77777777" w:rsidR="00CE4F98" w:rsidRPr="000C1033" w:rsidRDefault="00CE4F98" w:rsidP="00463D22">
            <w:pPr>
              <w:spacing w:after="0" w:line="240" w:lineRule="auto"/>
              <w:rPr>
                <w:rFonts w:eastAsia="Times New Roman" w:cs="Arial"/>
                <w:b/>
                <w:iCs/>
                <w:sz w:val="16"/>
                <w:szCs w:val="16"/>
                <w:lang w:val="es-ES" w:eastAsia="es-ES"/>
              </w:rPr>
            </w:pPr>
          </w:p>
        </w:tc>
      </w:tr>
      <w:tr w:rsidR="00CE4F98" w:rsidRPr="000C1033" w14:paraId="6D387268" w14:textId="77777777" w:rsidTr="00463D22">
        <w:trPr>
          <w:trHeight w:val="1657"/>
        </w:trPr>
        <w:tc>
          <w:tcPr>
            <w:tcW w:w="534" w:type="dxa"/>
            <w:vMerge/>
            <w:shd w:val="clear" w:color="auto" w:fill="auto"/>
          </w:tcPr>
          <w:p w14:paraId="19EAA2B3" w14:textId="77777777" w:rsidR="00CE4F98" w:rsidRPr="000C1033" w:rsidRDefault="00CE4F98" w:rsidP="00463D22">
            <w:pPr>
              <w:spacing w:after="0" w:line="240" w:lineRule="auto"/>
              <w:rPr>
                <w:rFonts w:eastAsia="Times New Roman" w:cs="Arial"/>
                <w:b/>
                <w:iCs/>
                <w:sz w:val="20"/>
                <w:szCs w:val="20"/>
                <w:lang w:val="es-ES" w:eastAsia="es-ES"/>
              </w:rPr>
            </w:pPr>
          </w:p>
        </w:tc>
        <w:tc>
          <w:tcPr>
            <w:tcW w:w="624" w:type="dxa"/>
            <w:shd w:val="clear" w:color="auto" w:fill="auto"/>
            <w:vAlign w:val="center"/>
          </w:tcPr>
          <w:p w14:paraId="59706021" w14:textId="77777777" w:rsidR="00CE4F98" w:rsidRPr="002A4D8E" w:rsidRDefault="00CE4F98" w:rsidP="00463D22">
            <w:pPr>
              <w:spacing w:after="0" w:line="240" w:lineRule="auto"/>
              <w:jc w:val="center"/>
              <w:rPr>
                <w:rFonts w:eastAsia="Times New Roman" w:cs="Arial"/>
                <w:b/>
                <w:iCs/>
                <w:sz w:val="20"/>
                <w:szCs w:val="20"/>
                <w:lang w:val="es-ES" w:eastAsia="es-ES"/>
              </w:rPr>
            </w:pPr>
            <w:r w:rsidRPr="002A4D8E">
              <w:rPr>
                <w:rFonts w:eastAsia="Times New Roman" w:cs="Arial"/>
                <w:b/>
                <w:iCs/>
                <w:sz w:val="20"/>
                <w:szCs w:val="20"/>
                <w:lang w:val="es-ES" w:eastAsia="es-ES"/>
              </w:rPr>
              <w:t>9</w:t>
            </w:r>
          </w:p>
        </w:tc>
        <w:tc>
          <w:tcPr>
            <w:tcW w:w="2494" w:type="dxa"/>
            <w:shd w:val="clear" w:color="auto" w:fill="auto"/>
          </w:tcPr>
          <w:p w14:paraId="4724A72E" w14:textId="77777777" w:rsidR="00CE4F98" w:rsidRPr="00FC5641" w:rsidRDefault="00FC5641" w:rsidP="00FC5641">
            <w:pPr>
              <w:pStyle w:val="Prrafodelista"/>
              <w:numPr>
                <w:ilvl w:val="0"/>
                <w:numId w:val="26"/>
              </w:numPr>
              <w:spacing w:after="0" w:line="240" w:lineRule="auto"/>
              <w:ind w:left="144" w:hanging="142"/>
              <w:rPr>
                <w:rFonts w:eastAsia="Times New Roman" w:cs="Arial"/>
                <w:iCs/>
                <w:sz w:val="20"/>
                <w:szCs w:val="20"/>
                <w:lang w:val="es-ES" w:eastAsia="es-ES"/>
              </w:rPr>
            </w:pPr>
            <w:r w:rsidRPr="00FC5641">
              <w:rPr>
                <w:sz w:val="20"/>
                <w:szCs w:val="20"/>
              </w:rPr>
              <w:t>Definición y Principales aspectos de la Primera Ley de la Termodinámica</w:t>
            </w:r>
          </w:p>
        </w:tc>
        <w:tc>
          <w:tcPr>
            <w:tcW w:w="2977" w:type="dxa"/>
            <w:gridSpan w:val="2"/>
            <w:shd w:val="clear" w:color="auto" w:fill="auto"/>
          </w:tcPr>
          <w:p w14:paraId="642E7DB4" w14:textId="77777777" w:rsidR="00544120" w:rsidRPr="00544120" w:rsidRDefault="00544120" w:rsidP="00544120">
            <w:pPr>
              <w:pStyle w:val="Prrafodelista"/>
              <w:numPr>
                <w:ilvl w:val="0"/>
                <w:numId w:val="1"/>
              </w:numPr>
              <w:spacing w:after="0" w:line="240" w:lineRule="auto"/>
              <w:ind w:left="205" w:hanging="141"/>
              <w:rPr>
                <w:rFonts w:eastAsia="Times New Roman" w:cs="Arial"/>
                <w:iCs/>
                <w:sz w:val="18"/>
                <w:szCs w:val="18"/>
                <w:lang w:val="es-ES" w:eastAsia="es-ES"/>
              </w:rPr>
            </w:pPr>
            <w:r>
              <w:rPr>
                <w:rFonts w:eastAsia="Times New Roman" w:cs="Arial"/>
                <w:iCs/>
                <w:sz w:val="18"/>
                <w:szCs w:val="18"/>
                <w:lang w:val="es-ES" w:eastAsia="es-ES"/>
              </w:rPr>
              <w:t xml:space="preserve">Desarrolla los conceptos </w:t>
            </w:r>
            <w:proofErr w:type="gramStart"/>
            <w:r>
              <w:rPr>
                <w:rFonts w:eastAsia="Times New Roman" w:cs="Arial"/>
                <w:iCs/>
                <w:sz w:val="18"/>
                <w:szCs w:val="18"/>
                <w:lang w:val="es-ES" w:eastAsia="es-ES"/>
              </w:rPr>
              <w:t xml:space="preserve">de </w:t>
            </w:r>
            <w:r w:rsidRPr="00544120">
              <w:rPr>
                <w:rFonts w:eastAsia="Times New Roman" w:cs="Arial"/>
                <w:iCs/>
                <w:sz w:val="18"/>
                <w:szCs w:val="18"/>
                <w:lang w:val="es-ES" w:eastAsia="es-ES"/>
              </w:rPr>
              <w:t xml:space="preserve"> la</w:t>
            </w:r>
            <w:proofErr w:type="gramEnd"/>
            <w:r w:rsidRPr="00544120">
              <w:rPr>
                <w:rFonts w:eastAsia="Times New Roman" w:cs="Arial"/>
                <w:iCs/>
                <w:sz w:val="18"/>
                <w:szCs w:val="18"/>
                <w:lang w:val="es-ES" w:eastAsia="es-ES"/>
              </w:rPr>
              <w:t xml:space="preserve"> prime</w:t>
            </w:r>
            <w:r>
              <w:rPr>
                <w:rFonts w:eastAsia="Times New Roman" w:cs="Arial"/>
                <w:iCs/>
                <w:sz w:val="18"/>
                <w:szCs w:val="18"/>
                <w:lang w:val="es-ES" w:eastAsia="es-ES"/>
              </w:rPr>
              <w:t xml:space="preserve">ra ley de la termodinámica </w:t>
            </w:r>
            <w:r w:rsidRPr="00544120">
              <w:rPr>
                <w:rFonts w:eastAsia="Times New Roman" w:cs="Arial"/>
                <w:iCs/>
                <w:sz w:val="18"/>
                <w:szCs w:val="18"/>
                <w:lang w:val="es-ES" w:eastAsia="es-ES"/>
              </w:rPr>
              <w:t>.</w:t>
            </w:r>
          </w:p>
          <w:p w14:paraId="6699551B" w14:textId="77777777" w:rsidR="00CE4F98" w:rsidRPr="0029273A" w:rsidRDefault="00CE4F98" w:rsidP="00544120">
            <w:pPr>
              <w:pStyle w:val="Prrafodelista"/>
              <w:spacing w:after="0" w:line="240" w:lineRule="auto"/>
              <w:ind w:left="205"/>
              <w:rPr>
                <w:rFonts w:eastAsia="Times New Roman" w:cs="Arial"/>
                <w:iCs/>
                <w:sz w:val="18"/>
                <w:szCs w:val="18"/>
                <w:lang w:val="es-ES" w:eastAsia="es-ES"/>
              </w:rPr>
            </w:pPr>
          </w:p>
        </w:tc>
        <w:tc>
          <w:tcPr>
            <w:tcW w:w="2410" w:type="dxa"/>
            <w:gridSpan w:val="2"/>
            <w:shd w:val="clear" w:color="auto" w:fill="auto"/>
          </w:tcPr>
          <w:p w14:paraId="2362CA2C" w14:textId="77777777" w:rsidR="00544120" w:rsidRPr="00544120" w:rsidRDefault="00544120" w:rsidP="00544120">
            <w:pPr>
              <w:numPr>
                <w:ilvl w:val="0"/>
                <w:numId w:val="27"/>
              </w:numPr>
              <w:spacing w:after="33" w:line="241" w:lineRule="auto"/>
              <w:ind w:hanging="160"/>
              <w:rPr>
                <w:sz w:val="20"/>
                <w:szCs w:val="20"/>
              </w:rPr>
            </w:pPr>
            <w:r w:rsidRPr="00544120">
              <w:rPr>
                <w:b/>
                <w:sz w:val="20"/>
                <w:szCs w:val="20"/>
              </w:rPr>
              <w:t>Propiciar</w:t>
            </w:r>
            <w:r w:rsidRPr="00544120">
              <w:rPr>
                <w:sz w:val="20"/>
                <w:szCs w:val="20"/>
              </w:rPr>
              <w:t xml:space="preserve"> el interés por conocer la primera ley de la </w:t>
            </w:r>
            <w:proofErr w:type="gramStart"/>
            <w:r w:rsidRPr="00544120">
              <w:rPr>
                <w:sz w:val="20"/>
                <w:szCs w:val="20"/>
              </w:rPr>
              <w:t>termodinámica .</w:t>
            </w:r>
            <w:proofErr w:type="gramEnd"/>
            <w:r w:rsidRPr="00544120">
              <w:rPr>
                <w:sz w:val="20"/>
                <w:szCs w:val="20"/>
              </w:rPr>
              <w:t xml:space="preserve"> </w:t>
            </w:r>
          </w:p>
          <w:p w14:paraId="1FF2B9E7" w14:textId="77777777" w:rsidR="00CE4F98" w:rsidRPr="00544120" w:rsidRDefault="00544120" w:rsidP="00544120">
            <w:pPr>
              <w:numPr>
                <w:ilvl w:val="0"/>
                <w:numId w:val="27"/>
              </w:numPr>
              <w:spacing w:after="32" w:line="242" w:lineRule="auto"/>
              <w:ind w:hanging="160"/>
            </w:pPr>
            <w:r w:rsidRPr="00544120">
              <w:rPr>
                <w:b/>
                <w:sz w:val="20"/>
                <w:szCs w:val="20"/>
              </w:rPr>
              <w:t xml:space="preserve">Debatir </w:t>
            </w:r>
            <w:r>
              <w:rPr>
                <w:sz w:val="20"/>
                <w:szCs w:val="20"/>
              </w:rPr>
              <w:t xml:space="preserve">sobre los conceptos de la primera ley de </w:t>
            </w:r>
            <w:proofErr w:type="gramStart"/>
            <w:r>
              <w:rPr>
                <w:sz w:val="20"/>
                <w:szCs w:val="20"/>
              </w:rPr>
              <w:t xml:space="preserve">termodinámica </w:t>
            </w:r>
            <w:r w:rsidRPr="00544120">
              <w:rPr>
                <w:sz w:val="20"/>
                <w:szCs w:val="20"/>
              </w:rPr>
              <w:t>.</w:t>
            </w:r>
            <w:proofErr w:type="gramEnd"/>
            <w:r>
              <w:rPr>
                <w:b/>
                <w:sz w:val="16"/>
              </w:rPr>
              <w:t xml:space="preserve"> </w:t>
            </w:r>
          </w:p>
        </w:tc>
        <w:tc>
          <w:tcPr>
            <w:tcW w:w="2835" w:type="dxa"/>
            <w:shd w:val="clear" w:color="auto" w:fill="auto"/>
          </w:tcPr>
          <w:p w14:paraId="3DD28412" w14:textId="77777777" w:rsidR="00A9296D" w:rsidRPr="00A9296D" w:rsidRDefault="00A9296D" w:rsidP="00A9296D">
            <w:pPr>
              <w:spacing w:after="0" w:line="240" w:lineRule="auto"/>
              <w:rPr>
                <w:rFonts w:eastAsia="Times New Roman" w:cs="Arial"/>
                <w:iCs/>
                <w:sz w:val="20"/>
                <w:szCs w:val="20"/>
                <w:lang w:val="es-ES" w:eastAsia="es-ES"/>
              </w:rPr>
            </w:pPr>
            <w:r w:rsidRPr="00A9296D">
              <w:rPr>
                <w:rFonts w:eastAsia="Times New Roman" w:cs="Arial"/>
                <w:iCs/>
                <w:sz w:val="20"/>
                <w:szCs w:val="20"/>
                <w:lang w:val="es-ES" w:eastAsia="es-ES"/>
              </w:rPr>
              <w:t>Expositiva(docente/Alumno)</w:t>
            </w:r>
          </w:p>
          <w:p w14:paraId="5021865F" w14:textId="77777777" w:rsidR="00A9296D" w:rsidRPr="00A9296D" w:rsidRDefault="00A9296D" w:rsidP="00A9296D">
            <w:pPr>
              <w:spacing w:after="0" w:line="240" w:lineRule="auto"/>
              <w:rPr>
                <w:rFonts w:eastAsia="Times New Roman" w:cs="Arial"/>
                <w:iCs/>
                <w:sz w:val="20"/>
                <w:szCs w:val="20"/>
                <w:lang w:val="es-ES" w:eastAsia="es-ES"/>
              </w:rPr>
            </w:pPr>
            <w:r w:rsidRPr="00A9296D">
              <w:rPr>
                <w:rFonts w:eastAsia="Times New Roman" w:cs="Arial"/>
                <w:iCs/>
                <w:sz w:val="20"/>
                <w:szCs w:val="20"/>
                <w:lang w:val="es-ES" w:eastAsia="es-ES"/>
              </w:rPr>
              <w:t>Exposición o lección magistral con participación de estudiantes.</w:t>
            </w:r>
          </w:p>
          <w:p w14:paraId="312CD091" w14:textId="77777777" w:rsidR="00A9296D" w:rsidRPr="00A9296D" w:rsidRDefault="00A9296D" w:rsidP="00A9296D">
            <w:pPr>
              <w:spacing w:after="0" w:line="240" w:lineRule="auto"/>
              <w:rPr>
                <w:rFonts w:eastAsia="Times New Roman" w:cs="Arial"/>
                <w:iCs/>
                <w:sz w:val="20"/>
                <w:szCs w:val="20"/>
                <w:lang w:val="es-ES" w:eastAsia="es-ES"/>
              </w:rPr>
            </w:pPr>
            <w:r w:rsidRPr="00A9296D">
              <w:rPr>
                <w:rFonts w:eastAsia="Times New Roman" w:cs="Arial"/>
                <w:iCs/>
                <w:sz w:val="20"/>
                <w:szCs w:val="20"/>
                <w:lang w:val="es-ES" w:eastAsia="es-ES"/>
              </w:rPr>
              <w:t>Aprendizaje basado en resoluciones de casos.</w:t>
            </w:r>
          </w:p>
          <w:p w14:paraId="1F4A0D4A" w14:textId="77777777" w:rsidR="002A4D8E" w:rsidRPr="0029273A" w:rsidRDefault="00A9296D" w:rsidP="00A9296D">
            <w:pPr>
              <w:spacing w:after="0" w:line="240" w:lineRule="auto"/>
              <w:rPr>
                <w:rFonts w:eastAsia="Times New Roman" w:cs="Arial"/>
                <w:iCs/>
                <w:sz w:val="18"/>
                <w:szCs w:val="18"/>
                <w:lang w:val="es-ES" w:eastAsia="es-ES"/>
              </w:rPr>
            </w:pPr>
            <w:r w:rsidRPr="00A9296D">
              <w:rPr>
                <w:rFonts w:eastAsia="Times New Roman" w:cs="Arial"/>
                <w:iCs/>
                <w:sz w:val="20"/>
                <w:szCs w:val="20"/>
                <w:lang w:val="es-ES" w:eastAsia="es-ES"/>
              </w:rPr>
              <w:t>Uso de repositorios digitales</w:t>
            </w:r>
          </w:p>
        </w:tc>
        <w:tc>
          <w:tcPr>
            <w:tcW w:w="2551" w:type="dxa"/>
            <w:shd w:val="clear" w:color="auto" w:fill="auto"/>
          </w:tcPr>
          <w:p w14:paraId="76EC95B7" w14:textId="77777777" w:rsidR="00CE4F98" w:rsidRPr="00EE638A" w:rsidRDefault="00EE638A" w:rsidP="00463D22">
            <w:pPr>
              <w:pStyle w:val="Prrafodelista"/>
              <w:numPr>
                <w:ilvl w:val="0"/>
                <w:numId w:val="1"/>
              </w:numPr>
              <w:spacing w:after="0" w:line="240" w:lineRule="auto"/>
              <w:ind w:left="176" w:hanging="176"/>
              <w:jc w:val="both"/>
              <w:rPr>
                <w:rFonts w:eastAsia="Times New Roman" w:cs="Arial"/>
                <w:iCs/>
                <w:sz w:val="20"/>
                <w:szCs w:val="20"/>
                <w:lang w:val="es-ES" w:eastAsia="es-ES"/>
              </w:rPr>
            </w:pPr>
            <w:r w:rsidRPr="00EE638A">
              <w:rPr>
                <w:rFonts w:eastAsia="Times New Roman" w:cs="Arial"/>
                <w:iCs/>
                <w:sz w:val="20"/>
                <w:szCs w:val="20"/>
                <w:lang w:eastAsia="es-ES"/>
              </w:rPr>
              <w:t>Explica la importancia de la primera Ley de la Termodinámica.</w:t>
            </w:r>
          </w:p>
        </w:tc>
      </w:tr>
      <w:tr w:rsidR="00CE4F98" w:rsidRPr="000C1033" w14:paraId="75CE82F9" w14:textId="77777777" w:rsidTr="00463D22">
        <w:tc>
          <w:tcPr>
            <w:tcW w:w="534" w:type="dxa"/>
            <w:vMerge/>
            <w:shd w:val="clear" w:color="auto" w:fill="auto"/>
          </w:tcPr>
          <w:p w14:paraId="2989F366" w14:textId="77777777" w:rsidR="00CE4F98" w:rsidRPr="000C1033" w:rsidRDefault="00CE4F98" w:rsidP="00463D22">
            <w:pPr>
              <w:spacing w:after="0" w:line="240" w:lineRule="auto"/>
              <w:rPr>
                <w:rFonts w:eastAsia="Times New Roman" w:cs="Arial"/>
                <w:b/>
                <w:iCs/>
                <w:sz w:val="20"/>
                <w:szCs w:val="20"/>
                <w:lang w:val="es-ES" w:eastAsia="es-ES"/>
              </w:rPr>
            </w:pPr>
          </w:p>
        </w:tc>
        <w:tc>
          <w:tcPr>
            <w:tcW w:w="624" w:type="dxa"/>
            <w:shd w:val="clear" w:color="auto" w:fill="auto"/>
            <w:vAlign w:val="center"/>
          </w:tcPr>
          <w:p w14:paraId="2C4B4E06" w14:textId="77777777" w:rsidR="00CE4F98" w:rsidRPr="002A4D8E" w:rsidRDefault="00CE4F98" w:rsidP="00463D22">
            <w:pPr>
              <w:spacing w:after="0" w:line="240" w:lineRule="auto"/>
              <w:jc w:val="center"/>
              <w:rPr>
                <w:rFonts w:eastAsia="Times New Roman" w:cs="Arial"/>
                <w:b/>
                <w:iCs/>
                <w:sz w:val="20"/>
                <w:szCs w:val="20"/>
                <w:lang w:val="es-ES" w:eastAsia="es-ES"/>
              </w:rPr>
            </w:pPr>
            <w:r w:rsidRPr="002A4D8E">
              <w:rPr>
                <w:rFonts w:eastAsia="Times New Roman" w:cs="Arial"/>
                <w:b/>
                <w:iCs/>
                <w:sz w:val="20"/>
                <w:szCs w:val="20"/>
                <w:lang w:val="es-ES" w:eastAsia="es-ES"/>
              </w:rPr>
              <w:t>10</w:t>
            </w:r>
          </w:p>
        </w:tc>
        <w:tc>
          <w:tcPr>
            <w:tcW w:w="2494" w:type="dxa"/>
            <w:shd w:val="clear" w:color="auto" w:fill="auto"/>
          </w:tcPr>
          <w:p w14:paraId="5FFCF7F9" w14:textId="77777777" w:rsidR="008A0B85" w:rsidRPr="00FC5641" w:rsidRDefault="00FC5641" w:rsidP="00FC5641">
            <w:pPr>
              <w:pStyle w:val="Prrafodelista"/>
              <w:numPr>
                <w:ilvl w:val="0"/>
                <w:numId w:val="1"/>
              </w:numPr>
              <w:autoSpaceDE w:val="0"/>
              <w:autoSpaceDN w:val="0"/>
              <w:adjustRightInd w:val="0"/>
              <w:spacing w:after="0" w:line="276" w:lineRule="auto"/>
              <w:ind w:left="144" w:hanging="142"/>
              <w:jc w:val="both"/>
              <w:rPr>
                <w:rFonts w:eastAsia="Calibri" w:cstheme="minorHAnsi"/>
                <w:color w:val="000000"/>
                <w:sz w:val="20"/>
                <w:szCs w:val="20"/>
                <w:lang w:val="es-PE"/>
              </w:rPr>
            </w:pPr>
            <w:r w:rsidRPr="00FC5641">
              <w:rPr>
                <w:rFonts w:eastAsia="Calibri" w:cstheme="minorHAnsi"/>
                <w:color w:val="000000"/>
                <w:sz w:val="20"/>
                <w:szCs w:val="20"/>
                <w:lang w:val="es-ES_tradnl"/>
              </w:rPr>
              <w:t>Primera ley de la Termodinámica para una masa de control aplicada a un ciclo.</w:t>
            </w:r>
          </w:p>
          <w:p w14:paraId="06C1E35A" w14:textId="77777777" w:rsidR="008A0B85" w:rsidRPr="008A0B85" w:rsidRDefault="008A0B85" w:rsidP="008A0B85">
            <w:pPr>
              <w:spacing w:after="0" w:line="240" w:lineRule="auto"/>
              <w:rPr>
                <w:rFonts w:eastAsia="Times New Roman" w:cs="Arial"/>
                <w:iCs/>
                <w:sz w:val="18"/>
                <w:szCs w:val="18"/>
                <w:lang w:val="es-ES" w:eastAsia="es-ES"/>
              </w:rPr>
            </w:pPr>
          </w:p>
        </w:tc>
        <w:tc>
          <w:tcPr>
            <w:tcW w:w="2977" w:type="dxa"/>
            <w:gridSpan w:val="2"/>
            <w:shd w:val="clear" w:color="auto" w:fill="auto"/>
          </w:tcPr>
          <w:p w14:paraId="573BA9A5" w14:textId="77777777" w:rsidR="00544120" w:rsidRPr="00544120" w:rsidRDefault="00544120" w:rsidP="00544120">
            <w:pPr>
              <w:pStyle w:val="Prrafodelista"/>
              <w:numPr>
                <w:ilvl w:val="0"/>
                <w:numId w:val="1"/>
              </w:numPr>
              <w:spacing w:after="0" w:line="240" w:lineRule="auto"/>
              <w:ind w:left="205" w:hanging="141"/>
              <w:rPr>
                <w:rFonts w:eastAsia="Times New Roman" w:cs="Arial"/>
                <w:iCs/>
                <w:sz w:val="18"/>
                <w:szCs w:val="18"/>
                <w:lang w:val="es-ES" w:eastAsia="es-ES"/>
              </w:rPr>
            </w:pPr>
            <w:r w:rsidRPr="00544120">
              <w:rPr>
                <w:rFonts w:eastAsia="Times New Roman" w:cs="Arial"/>
                <w:iCs/>
                <w:sz w:val="18"/>
                <w:szCs w:val="18"/>
                <w:lang w:val="es-ES" w:eastAsia="es-ES"/>
              </w:rPr>
              <w:t xml:space="preserve">Define y diferencia la primera ley para una </w:t>
            </w:r>
            <w:proofErr w:type="gramStart"/>
            <w:r w:rsidRPr="00544120">
              <w:rPr>
                <w:rFonts w:eastAsia="Times New Roman" w:cs="Arial"/>
                <w:iCs/>
                <w:sz w:val="18"/>
                <w:szCs w:val="18"/>
                <w:lang w:val="es-ES" w:eastAsia="es-ES"/>
              </w:rPr>
              <w:t>masa  de</w:t>
            </w:r>
            <w:proofErr w:type="gramEnd"/>
            <w:r w:rsidRPr="00544120">
              <w:rPr>
                <w:rFonts w:eastAsia="Times New Roman" w:cs="Arial"/>
                <w:iCs/>
                <w:sz w:val="18"/>
                <w:szCs w:val="18"/>
                <w:lang w:val="es-ES" w:eastAsia="es-ES"/>
              </w:rPr>
              <w:t xml:space="preserve"> control.</w:t>
            </w:r>
          </w:p>
          <w:p w14:paraId="26E7F064" w14:textId="77777777" w:rsidR="00544120" w:rsidRPr="00544120" w:rsidRDefault="00544120" w:rsidP="00544120">
            <w:pPr>
              <w:pStyle w:val="Prrafodelista"/>
              <w:numPr>
                <w:ilvl w:val="0"/>
                <w:numId w:val="1"/>
              </w:numPr>
              <w:spacing w:after="0" w:line="240" w:lineRule="auto"/>
              <w:ind w:left="205" w:hanging="141"/>
              <w:rPr>
                <w:rFonts w:eastAsia="Times New Roman" w:cs="Arial"/>
                <w:iCs/>
                <w:sz w:val="18"/>
                <w:szCs w:val="18"/>
                <w:lang w:val="es-ES" w:eastAsia="es-ES"/>
              </w:rPr>
            </w:pPr>
            <w:r w:rsidRPr="00544120">
              <w:rPr>
                <w:rFonts w:eastAsia="Times New Roman" w:cs="Arial"/>
                <w:iCs/>
                <w:sz w:val="18"/>
                <w:szCs w:val="18"/>
                <w:lang w:val="es-ES" w:eastAsia="es-ES"/>
              </w:rPr>
              <w:t>Aplica para un proceso de una masa control en la primera ley de la termodinámica.</w:t>
            </w:r>
          </w:p>
          <w:p w14:paraId="2AFDF0D0" w14:textId="77777777" w:rsidR="00CE4F98" w:rsidRPr="0029273A" w:rsidRDefault="00CE4F98" w:rsidP="00463D22">
            <w:pPr>
              <w:pStyle w:val="Prrafodelista"/>
              <w:numPr>
                <w:ilvl w:val="0"/>
                <w:numId w:val="1"/>
              </w:numPr>
              <w:spacing w:after="0" w:line="240" w:lineRule="auto"/>
              <w:ind w:left="0" w:hanging="141"/>
              <w:rPr>
                <w:rFonts w:eastAsia="Times New Roman" w:cs="Arial"/>
                <w:b/>
                <w:iCs/>
                <w:sz w:val="18"/>
                <w:szCs w:val="18"/>
                <w:lang w:val="es-ES" w:eastAsia="es-ES"/>
              </w:rPr>
            </w:pPr>
          </w:p>
        </w:tc>
        <w:tc>
          <w:tcPr>
            <w:tcW w:w="2410" w:type="dxa"/>
            <w:gridSpan w:val="2"/>
            <w:shd w:val="clear" w:color="auto" w:fill="auto"/>
          </w:tcPr>
          <w:p w14:paraId="6B0C3626" w14:textId="77777777" w:rsidR="00544120" w:rsidRPr="00544120" w:rsidRDefault="00544120" w:rsidP="00544120">
            <w:pPr>
              <w:numPr>
                <w:ilvl w:val="0"/>
                <w:numId w:val="28"/>
              </w:numPr>
              <w:spacing w:after="0"/>
              <w:ind w:hanging="160"/>
              <w:rPr>
                <w:sz w:val="20"/>
                <w:szCs w:val="20"/>
              </w:rPr>
            </w:pPr>
            <w:r w:rsidRPr="00544120">
              <w:rPr>
                <w:b/>
                <w:sz w:val="20"/>
                <w:szCs w:val="20"/>
              </w:rPr>
              <w:t xml:space="preserve">Aclarar </w:t>
            </w:r>
            <w:r w:rsidRPr="00544120">
              <w:rPr>
                <w:sz w:val="20"/>
                <w:szCs w:val="20"/>
              </w:rPr>
              <w:t>dudas sobre la masa control.</w:t>
            </w:r>
            <w:r w:rsidRPr="00544120">
              <w:rPr>
                <w:b/>
                <w:sz w:val="20"/>
                <w:szCs w:val="20"/>
              </w:rPr>
              <w:t xml:space="preserve"> </w:t>
            </w:r>
          </w:p>
          <w:p w14:paraId="4E8640CC" w14:textId="77777777" w:rsidR="00CE4F98" w:rsidRPr="00544120" w:rsidRDefault="00544120" w:rsidP="00544120">
            <w:pPr>
              <w:numPr>
                <w:ilvl w:val="0"/>
                <w:numId w:val="28"/>
              </w:numPr>
              <w:spacing w:after="32" w:line="242" w:lineRule="auto"/>
              <w:ind w:hanging="160"/>
            </w:pPr>
            <w:r w:rsidRPr="00544120">
              <w:rPr>
                <w:b/>
                <w:sz w:val="20"/>
                <w:szCs w:val="20"/>
              </w:rPr>
              <w:t xml:space="preserve">Resolver </w:t>
            </w:r>
            <w:r w:rsidRPr="00544120">
              <w:rPr>
                <w:sz w:val="20"/>
                <w:szCs w:val="20"/>
              </w:rPr>
              <w:t>en forma grupal ejercicios sobre una masa control aplicada a un ciclo</w:t>
            </w:r>
            <w:r>
              <w:rPr>
                <w:sz w:val="16"/>
              </w:rPr>
              <w:t>.</w:t>
            </w:r>
            <w:r>
              <w:rPr>
                <w:b/>
                <w:sz w:val="16"/>
              </w:rPr>
              <w:t xml:space="preserve"> </w:t>
            </w:r>
          </w:p>
        </w:tc>
        <w:tc>
          <w:tcPr>
            <w:tcW w:w="2835" w:type="dxa"/>
            <w:shd w:val="clear" w:color="auto" w:fill="auto"/>
          </w:tcPr>
          <w:p w14:paraId="0F70A8A8" w14:textId="77777777" w:rsidR="00A9296D" w:rsidRPr="00B20C9E" w:rsidRDefault="00A9296D" w:rsidP="00A9296D">
            <w:pPr>
              <w:spacing w:after="0" w:line="240" w:lineRule="auto"/>
              <w:rPr>
                <w:rFonts w:eastAsia="Times New Roman" w:cs="Arial"/>
                <w:b/>
                <w:iCs/>
                <w:sz w:val="20"/>
                <w:szCs w:val="20"/>
                <w:lang w:val="es-ES" w:eastAsia="es-ES"/>
              </w:rPr>
            </w:pPr>
            <w:r w:rsidRPr="00B20C9E">
              <w:rPr>
                <w:rFonts w:eastAsia="Times New Roman" w:cs="Arial"/>
                <w:b/>
                <w:iCs/>
                <w:sz w:val="20"/>
                <w:szCs w:val="20"/>
                <w:lang w:val="es-ES" w:eastAsia="es-ES"/>
              </w:rPr>
              <w:t>Expositiva(docente/Alumno)</w:t>
            </w:r>
          </w:p>
          <w:p w14:paraId="7002E0A3" w14:textId="77777777" w:rsidR="00A9296D" w:rsidRPr="00B20C9E" w:rsidRDefault="00A9296D" w:rsidP="00A9296D">
            <w:pPr>
              <w:spacing w:after="0" w:line="240" w:lineRule="auto"/>
              <w:rPr>
                <w:rFonts w:eastAsia="Times New Roman" w:cs="Arial"/>
                <w:iCs/>
                <w:sz w:val="20"/>
                <w:szCs w:val="20"/>
                <w:lang w:val="es-ES" w:eastAsia="es-ES"/>
              </w:rPr>
            </w:pPr>
            <w:r w:rsidRPr="00B20C9E">
              <w:rPr>
                <w:rFonts w:eastAsia="Times New Roman" w:cs="Arial"/>
                <w:iCs/>
                <w:sz w:val="20"/>
                <w:szCs w:val="20"/>
                <w:lang w:val="es-ES" w:eastAsia="es-ES"/>
              </w:rPr>
              <w:t>Exposición o lección magistral con participación de estudiantes.</w:t>
            </w:r>
          </w:p>
          <w:p w14:paraId="3970C27A" w14:textId="77777777" w:rsidR="00A9296D" w:rsidRDefault="00A9296D" w:rsidP="00A9296D">
            <w:pPr>
              <w:spacing w:after="0" w:line="240" w:lineRule="auto"/>
              <w:rPr>
                <w:rFonts w:eastAsia="Times New Roman" w:cs="Arial"/>
                <w:iCs/>
                <w:sz w:val="20"/>
                <w:szCs w:val="20"/>
                <w:lang w:val="es-ES" w:eastAsia="es-ES"/>
              </w:rPr>
            </w:pPr>
            <w:r w:rsidRPr="00B20C9E">
              <w:rPr>
                <w:rFonts w:eastAsia="Times New Roman" w:cs="Arial"/>
                <w:iCs/>
                <w:sz w:val="20"/>
                <w:szCs w:val="20"/>
                <w:lang w:val="es-ES" w:eastAsia="es-ES"/>
              </w:rPr>
              <w:t xml:space="preserve">Aprendizaje basado </w:t>
            </w:r>
            <w:r>
              <w:rPr>
                <w:rFonts w:eastAsia="Times New Roman" w:cs="Arial"/>
                <w:iCs/>
                <w:sz w:val="20"/>
                <w:szCs w:val="20"/>
                <w:lang w:val="es-ES" w:eastAsia="es-ES"/>
              </w:rPr>
              <w:t>en resoluciones de casos.</w:t>
            </w:r>
          </w:p>
          <w:p w14:paraId="35E1A680" w14:textId="77777777" w:rsidR="00867948" w:rsidRPr="0029273A" w:rsidRDefault="00A9296D" w:rsidP="00A9296D">
            <w:pPr>
              <w:spacing w:after="0" w:line="240" w:lineRule="auto"/>
              <w:rPr>
                <w:rFonts w:eastAsia="Times New Roman" w:cs="Arial"/>
                <w:iCs/>
                <w:sz w:val="18"/>
                <w:szCs w:val="18"/>
                <w:lang w:val="es-ES" w:eastAsia="es-ES"/>
              </w:rPr>
            </w:pPr>
            <w:r w:rsidRPr="00377C60">
              <w:rPr>
                <w:rFonts w:eastAsia="Times New Roman" w:cs="Arial"/>
                <w:iCs/>
                <w:sz w:val="20"/>
                <w:szCs w:val="20"/>
                <w:lang w:eastAsia="es-ES"/>
              </w:rPr>
              <w:t>Uso de repositorios digitales</w:t>
            </w:r>
          </w:p>
        </w:tc>
        <w:tc>
          <w:tcPr>
            <w:tcW w:w="2551" w:type="dxa"/>
            <w:shd w:val="clear" w:color="auto" w:fill="auto"/>
          </w:tcPr>
          <w:p w14:paraId="2CBD50B9" w14:textId="77777777" w:rsidR="00CE4F98" w:rsidRPr="00EE638A" w:rsidRDefault="00EE638A" w:rsidP="00463D22">
            <w:pPr>
              <w:pStyle w:val="Prrafodelista"/>
              <w:spacing w:after="0" w:line="240" w:lineRule="auto"/>
              <w:ind w:left="176"/>
              <w:jc w:val="both"/>
              <w:rPr>
                <w:rFonts w:eastAsia="Times New Roman" w:cs="Arial"/>
                <w:iCs/>
                <w:sz w:val="20"/>
                <w:szCs w:val="20"/>
                <w:lang w:val="es-ES" w:eastAsia="es-ES"/>
              </w:rPr>
            </w:pPr>
            <w:r w:rsidRPr="00EE638A">
              <w:rPr>
                <w:rFonts w:eastAsia="Times New Roman" w:cs="Arial"/>
                <w:iCs/>
                <w:sz w:val="20"/>
                <w:szCs w:val="20"/>
                <w:lang w:val="es-ES" w:eastAsia="es-ES"/>
              </w:rPr>
              <w:t>Reconoce</w:t>
            </w:r>
            <w:r>
              <w:rPr>
                <w:rFonts w:eastAsia="Times New Roman" w:cs="Arial"/>
                <w:iCs/>
                <w:sz w:val="20"/>
                <w:szCs w:val="20"/>
                <w:lang w:val="es-ES" w:eastAsia="es-ES"/>
              </w:rPr>
              <w:t xml:space="preserve"> la primera ley de la termodinámica para una masa de control.</w:t>
            </w:r>
            <w:r w:rsidRPr="00EE638A">
              <w:rPr>
                <w:rFonts w:eastAsia="Times New Roman" w:cs="Arial"/>
                <w:iCs/>
                <w:sz w:val="20"/>
                <w:szCs w:val="20"/>
                <w:lang w:val="es-ES" w:eastAsia="es-ES"/>
              </w:rPr>
              <w:t xml:space="preserve"> </w:t>
            </w:r>
          </w:p>
        </w:tc>
      </w:tr>
      <w:tr w:rsidR="00CE4F98" w:rsidRPr="000C1033" w14:paraId="70874977" w14:textId="77777777" w:rsidTr="00463D22">
        <w:tc>
          <w:tcPr>
            <w:tcW w:w="534" w:type="dxa"/>
            <w:vMerge/>
            <w:shd w:val="clear" w:color="auto" w:fill="auto"/>
          </w:tcPr>
          <w:p w14:paraId="0E838C63" w14:textId="77777777" w:rsidR="00CE4F98" w:rsidRPr="000C1033" w:rsidRDefault="00CE4F98" w:rsidP="00463D22">
            <w:pPr>
              <w:spacing w:after="0" w:line="240" w:lineRule="auto"/>
              <w:rPr>
                <w:rFonts w:eastAsia="Times New Roman" w:cs="Arial"/>
                <w:b/>
                <w:iCs/>
                <w:sz w:val="20"/>
                <w:szCs w:val="20"/>
                <w:lang w:val="es-ES" w:eastAsia="es-ES"/>
              </w:rPr>
            </w:pPr>
          </w:p>
        </w:tc>
        <w:tc>
          <w:tcPr>
            <w:tcW w:w="624" w:type="dxa"/>
            <w:shd w:val="clear" w:color="auto" w:fill="auto"/>
            <w:vAlign w:val="center"/>
          </w:tcPr>
          <w:p w14:paraId="67AD643D" w14:textId="77777777" w:rsidR="00CE4F98" w:rsidRPr="002A4D8E" w:rsidRDefault="00CE4F98" w:rsidP="00463D22">
            <w:pPr>
              <w:spacing w:after="0" w:line="240" w:lineRule="auto"/>
              <w:jc w:val="center"/>
              <w:rPr>
                <w:rFonts w:eastAsia="Times New Roman" w:cs="Arial"/>
                <w:b/>
                <w:iCs/>
                <w:sz w:val="20"/>
                <w:szCs w:val="20"/>
                <w:lang w:val="es-ES" w:eastAsia="es-ES"/>
              </w:rPr>
            </w:pPr>
            <w:r w:rsidRPr="002A4D8E">
              <w:rPr>
                <w:rFonts w:eastAsia="Times New Roman" w:cs="Arial"/>
                <w:b/>
                <w:iCs/>
                <w:sz w:val="20"/>
                <w:szCs w:val="20"/>
                <w:lang w:val="es-ES" w:eastAsia="es-ES"/>
              </w:rPr>
              <w:t>11</w:t>
            </w:r>
          </w:p>
        </w:tc>
        <w:tc>
          <w:tcPr>
            <w:tcW w:w="2494" w:type="dxa"/>
            <w:shd w:val="clear" w:color="auto" w:fill="auto"/>
          </w:tcPr>
          <w:p w14:paraId="01EB73CC" w14:textId="77777777" w:rsidR="00CE4F98" w:rsidRPr="00FC5641" w:rsidRDefault="00FC5641" w:rsidP="00463D22">
            <w:pPr>
              <w:spacing w:after="0" w:line="240" w:lineRule="auto"/>
              <w:rPr>
                <w:rFonts w:eastAsia="Times New Roman" w:cstheme="minorHAnsi"/>
                <w:iCs/>
                <w:sz w:val="20"/>
                <w:szCs w:val="20"/>
                <w:lang w:val="es-ES" w:eastAsia="es-ES"/>
              </w:rPr>
            </w:pPr>
            <w:r w:rsidRPr="00FC5641">
              <w:rPr>
                <w:rFonts w:cstheme="minorHAnsi"/>
                <w:sz w:val="20"/>
                <w:szCs w:val="20"/>
                <w:lang w:val="es-ES_tradnl"/>
              </w:rPr>
              <w:t xml:space="preserve">Desigualdad de Clausius, Proceso adiabático reversible y Procesos adiabáticos irreversibles  </w:t>
            </w:r>
          </w:p>
        </w:tc>
        <w:tc>
          <w:tcPr>
            <w:tcW w:w="2977" w:type="dxa"/>
            <w:gridSpan w:val="2"/>
            <w:shd w:val="clear" w:color="auto" w:fill="auto"/>
          </w:tcPr>
          <w:p w14:paraId="40C60159" w14:textId="77777777" w:rsidR="00CE4F98" w:rsidRPr="00544120" w:rsidRDefault="00544120" w:rsidP="00463D22">
            <w:pPr>
              <w:pStyle w:val="Prrafodelista"/>
              <w:numPr>
                <w:ilvl w:val="0"/>
                <w:numId w:val="1"/>
              </w:numPr>
              <w:spacing w:after="0" w:line="240" w:lineRule="auto"/>
              <w:ind w:left="175" w:hanging="141"/>
              <w:rPr>
                <w:rFonts w:eastAsia="Times New Roman" w:cstheme="minorHAnsi"/>
                <w:iCs/>
                <w:sz w:val="20"/>
                <w:szCs w:val="20"/>
                <w:lang w:val="es-ES" w:eastAsia="es-ES"/>
              </w:rPr>
            </w:pPr>
            <w:r w:rsidRPr="00544120">
              <w:rPr>
                <w:rFonts w:cstheme="minorHAnsi"/>
                <w:bCs/>
                <w:sz w:val="20"/>
                <w:szCs w:val="20"/>
                <w:lang w:val="es-PE"/>
              </w:rPr>
              <w:t xml:space="preserve">Aplica a procesos adiabáticos reversibles </w:t>
            </w:r>
            <w:proofErr w:type="spellStart"/>
            <w:r w:rsidRPr="00544120">
              <w:rPr>
                <w:rFonts w:cstheme="minorHAnsi"/>
                <w:bCs/>
                <w:sz w:val="20"/>
                <w:szCs w:val="20"/>
                <w:lang w:val="es-PE"/>
              </w:rPr>
              <w:t>y</w:t>
            </w:r>
            <w:proofErr w:type="spellEnd"/>
            <w:r w:rsidRPr="00544120">
              <w:rPr>
                <w:rFonts w:cstheme="minorHAnsi"/>
                <w:bCs/>
                <w:sz w:val="20"/>
                <w:szCs w:val="20"/>
                <w:lang w:val="es-PE"/>
              </w:rPr>
              <w:t xml:space="preserve"> irreversibles</w:t>
            </w:r>
          </w:p>
        </w:tc>
        <w:tc>
          <w:tcPr>
            <w:tcW w:w="2410" w:type="dxa"/>
            <w:gridSpan w:val="2"/>
            <w:shd w:val="clear" w:color="auto" w:fill="auto"/>
          </w:tcPr>
          <w:p w14:paraId="072E7B92" w14:textId="77777777" w:rsidR="00CE4F98" w:rsidRPr="00544120" w:rsidRDefault="00544120" w:rsidP="00544120">
            <w:pPr>
              <w:spacing w:after="0" w:line="240" w:lineRule="auto"/>
              <w:rPr>
                <w:rFonts w:eastAsia="Times New Roman" w:cs="Arial"/>
                <w:iCs/>
                <w:sz w:val="20"/>
                <w:szCs w:val="20"/>
                <w:lang w:val="es-ES" w:eastAsia="es-ES"/>
              </w:rPr>
            </w:pPr>
            <w:r>
              <w:rPr>
                <w:rFonts w:eastAsia="Times New Roman" w:cs="Arial"/>
                <w:iCs/>
                <w:sz w:val="20"/>
                <w:szCs w:val="20"/>
                <w:lang w:val="es-ES" w:eastAsia="es-ES"/>
              </w:rPr>
              <w:t xml:space="preserve"> •Resolver ejercicios </w:t>
            </w:r>
            <w:proofErr w:type="gramStart"/>
            <w:r>
              <w:rPr>
                <w:rFonts w:eastAsia="Times New Roman" w:cs="Arial"/>
                <w:iCs/>
                <w:sz w:val="20"/>
                <w:szCs w:val="20"/>
                <w:lang w:val="es-ES" w:eastAsia="es-ES"/>
              </w:rPr>
              <w:t>en  proceso</w:t>
            </w:r>
            <w:proofErr w:type="gramEnd"/>
            <w:r>
              <w:rPr>
                <w:rFonts w:eastAsia="Times New Roman" w:cs="Arial"/>
                <w:iCs/>
                <w:sz w:val="20"/>
                <w:szCs w:val="20"/>
                <w:lang w:val="es-ES" w:eastAsia="es-ES"/>
              </w:rPr>
              <w:t xml:space="preserve"> adiabático reversibles</w:t>
            </w:r>
            <w:r w:rsidRPr="00544120">
              <w:rPr>
                <w:rFonts w:eastAsia="Times New Roman" w:cs="Arial"/>
                <w:b/>
                <w:iCs/>
                <w:sz w:val="18"/>
                <w:szCs w:val="18"/>
                <w:lang w:val="es-ES" w:eastAsia="es-ES"/>
              </w:rPr>
              <w:t>.</w:t>
            </w:r>
          </w:p>
        </w:tc>
        <w:tc>
          <w:tcPr>
            <w:tcW w:w="2835" w:type="dxa"/>
            <w:shd w:val="clear" w:color="auto" w:fill="auto"/>
          </w:tcPr>
          <w:p w14:paraId="1D47380E" w14:textId="77777777" w:rsidR="00A9296D" w:rsidRPr="00A9296D" w:rsidRDefault="00A9296D" w:rsidP="00A9296D">
            <w:pPr>
              <w:spacing w:after="0" w:line="240" w:lineRule="auto"/>
              <w:contextualSpacing/>
              <w:rPr>
                <w:rFonts w:eastAsia="Times New Roman" w:cs="Arial"/>
                <w:iCs/>
                <w:sz w:val="18"/>
                <w:szCs w:val="18"/>
                <w:lang w:val="es-ES" w:eastAsia="es-ES"/>
              </w:rPr>
            </w:pPr>
            <w:r w:rsidRPr="00A9296D">
              <w:rPr>
                <w:rFonts w:eastAsia="Times New Roman" w:cs="Arial"/>
                <w:iCs/>
                <w:sz w:val="18"/>
                <w:szCs w:val="18"/>
                <w:lang w:val="es-ES" w:eastAsia="es-ES"/>
              </w:rPr>
              <w:t>Expositiva(docente/Alumno)</w:t>
            </w:r>
          </w:p>
          <w:p w14:paraId="503E2469" w14:textId="77777777" w:rsidR="00A9296D" w:rsidRPr="00A9296D" w:rsidRDefault="00A9296D" w:rsidP="00A9296D">
            <w:pPr>
              <w:spacing w:after="0" w:line="240" w:lineRule="auto"/>
              <w:contextualSpacing/>
              <w:rPr>
                <w:rFonts w:eastAsia="Times New Roman" w:cs="Arial"/>
                <w:iCs/>
                <w:sz w:val="18"/>
                <w:szCs w:val="18"/>
                <w:lang w:val="es-ES" w:eastAsia="es-ES"/>
              </w:rPr>
            </w:pPr>
            <w:r w:rsidRPr="00A9296D">
              <w:rPr>
                <w:rFonts w:eastAsia="Times New Roman" w:cs="Arial"/>
                <w:iCs/>
                <w:sz w:val="18"/>
                <w:szCs w:val="18"/>
                <w:lang w:val="es-ES" w:eastAsia="es-ES"/>
              </w:rPr>
              <w:t>Exposición o lección magistral con participación de estudiantes.</w:t>
            </w:r>
          </w:p>
          <w:p w14:paraId="7B07BA3D" w14:textId="77777777" w:rsidR="00A9296D" w:rsidRPr="00A9296D" w:rsidRDefault="00A9296D" w:rsidP="00A9296D">
            <w:pPr>
              <w:spacing w:after="0" w:line="240" w:lineRule="auto"/>
              <w:contextualSpacing/>
              <w:rPr>
                <w:rFonts w:eastAsia="Times New Roman" w:cs="Arial"/>
                <w:iCs/>
                <w:sz w:val="18"/>
                <w:szCs w:val="18"/>
                <w:lang w:val="es-ES" w:eastAsia="es-ES"/>
              </w:rPr>
            </w:pPr>
            <w:r w:rsidRPr="00A9296D">
              <w:rPr>
                <w:rFonts w:eastAsia="Times New Roman" w:cs="Arial"/>
                <w:iCs/>
                <w:sz w:val="18"/>
                <w:szCs w:val="18"/>
                <w:lang w:val="es-ES" w:eastAsia="es-ES"/>
              </w:rPr>
              <w:t>Aprendizaje basado en resoluciones de casos.</w:t>
            </w:r>
          </w:p>
          <w:p w14:paraId="7280BE27" w14:textId="77777777" w:rsidR="00CE4F98" w:rsidRPr="00867948" w:rsidRDefault="00A9296D" w:rsidP="00A9296D">
            <w:pPr>
              <w:spacing w:after="0" w:line="240" w:lineRule="auto"/>
              <w:contextualSpacing/>
              <w:rPr>
                <w:rFonts w:eastAsia="Times New Roman" w:cs="Arial"/>
                <w:iCs/>
                <w:sz w:val="18"/>
                <w:szCs w:val="18"/>
                <w:lang w:val="es-ES" w:eastAsia="es-ES"/>
              </w:rPr>
            </w:pPr>
            <w:r w:rsidRPr="00A9296D">
              <w:rPr>
                <w:rFonts w:eastAsia="Times New Roman" w:cs="Arial"/>
                <w:iCs/>
                <w:sz w:val="18"/>
                <w:szCs w:val="18"/>
                <w:lang w:val="es-ES" w:eastAsia="es-ES"/>
              </w:rPr>
              <w:t>Uso de repositorios digitales</w:t>
            </w:r>
          </w:p>
        </w:tc>
        <w:tc>
          <w:tcPr>
            <w:tcW w:w="2551" w:type="dxa"/>
            <w:shd w:val="clear" w:color="auto" w:fill="auto"/>
          </w:tcPr>
          <w:p w14:paraId="500BD215" w14:textId="77777777" w:rsidR="00CE4F98" w:rsidRPr="0029273A" w:rsidRDefault="00EE638A" w:rsidP="00463D22">
            <w:pPr>
              <w:pStyle w:val="Prrafodelista"/>
              <w:numPr>
                <w:ilvl w:val="0"/>
                <w:numId w:val="1"/>
              </w:numPr>
              <w:spacing w:after="0" w:line="240" w:lineRule="auto"/>
              <w:ind w:left="176" w:hanging="176"/>
              <w:rPr>
                <w:rFonts w:eastAsia="Times New Roman" w:cs="Arial"/>
                <w:iCs/>
                <w:sz w:val="18"/>
                <w:szCs w:val="18"/>
                <w:lang w:val="es-ES" w:eastAsia="es-ES"/>
              </w:rPr>
            </w:pPr>
            <w:r>
              <w:rPr>
                <w:rFonts w:eastAsia="Times New Roman" w:cs="Arial"/>
                <w:iCs/>
                <w:sz w:val="18"/>
                <w:szCs w:val="18"/>
                <w:lang w:val="es-ES" w:eastAsia="es-ES"/>
              </w:rPr>
              <w:t>Explica la desigualdad de Clausius, en procesos adiabáticos.</w:t>
            </w:r>
          </w:p>
        </w:tc>
      </w:tr>
      <w:tr w:rsidR="00CE4F98" w:rsidRPr="000C1033" w14:paraId="0CA5130E" w14:textId="77777777" w:rsidTr="00463D22">
        <w:trPr>
          <w:trHeight w:val="1409"/>
        </w:trPr>
        <w:tc>
          <w:tcPr>
            <w:tcW w:w="534" w:type="dxa"/>
            <w:vMerge/>
            <w:shd w:val="clear" w:color="auto" w:fill="auto"/>
          </w:tcPr>
          <w:p w14:paraId="111A5245" w14:textId="77777777" w:rsidR="00CE4F98" w:rsidRPr="000C1033" w:rsidRDefault="00CE4F98" w:rsidP="00463D22">
            <w:pPr>
              <w:spacing w:after="0" w:line="240" w:lineRule="auto"/>
              <w:rPr>
                <w:rFonts w:eastAsia="Times New Roman" w:cs="Arial"/>
                <w:b/>
                <w:iCs/>
                <w:sz w:val="20"/>
                <w:szCs w:val="20"/>
                <w:lang w:val="es-ES" w:eastAsia="es-ES"/>
              </w:rPr>
            </w:pPr>
          </w:p>
        </w:tc>
        <w:tc>
          <w:tcPr>
            <w:tcW w:w="624" w:type="dxa"/>
            <w:shd w:val="clear" w:color="auto" w:fill="auto"/>
            <w:vAlign w:val="center"/>
          </w:tcPr>
          <w:p w14:paraId="39D2D43E" w14:textId="77777777" w:rsidR="00CE4F98" w:rsidRPr="002A4D8E" w:rsidRDefault="00CE4F98" w:rsidP="00463D22">
            <w:pPr>
              <w:spacing w:after="0" w:line="240" w:lineRule="auto"/>
              <w:jc w:val="center"/>
              <w:rPr>
                <w:rFonts w:eastAsia="Times New Roman" w:cs="Arial"/>
                <w:b/>
                <w:iCs/>
                <w:sz w:val="20"/>
                <w:szCs w:val="20"/>
                <w:lang w:val="es-ES" w:eastAsia="es-ES"/>
              </w:rPr>
            </w:pPr>
            <w:r w:rsidRPr="002A4D8E">
              <w:rPr>
                <w:rFonts w:eastAsia="Times New Roman" w:cs="Arial"/>
                <w:b/>
                <w:iCs/>
                <w:sz w:val="20"/>
                <w:szCs w:val="20"/>
                <w:lang w:val="es-ES" w:eastAsia="es-ES"/>
              </w:rPr>
              <w:t>12</w:t>
            </w:r>
          </w:p>
        </w:tc>
        <w:tc>
          <w:tcPr>
            <w:tcW w:w="2494" w:type="dxa"/>
            <w:shd w:val="clear" w:color="auto" w:fill="auto"/>
          </w:tcPr>
          <w:p w14:paraId="68252AAF" w14:textId="77777777" w:rsidR="00CE4F98" w:rsidRPr="00FC5641" w:rsidRDefault="00FC5641" w:rsidP="00463D22">
            <w:pPr>
              <w:spacing w:after="0" w:line="240" w:lineRule="auto"/>
              <w:rPr>
                <w:rFonts w:eastAsia="Times New Roman" w:cstheme="minorHAnsi"/>
                <w:iCs/>
                <w:sz w:val="20"/>
                <w:szCs w:val="20"/>
                <w:lang w:val="es-ES" w:eastAsia="es-ES"/>
              </w:rPr>
            </w:pPr>
            <w:r w:rsidRPr="00FC5641">
              <w:rPr>
                <w:rFonts w:eastAsia="Calibri" w:cstheme="minorHAnsi"/>
                <w:sz w:val="20"/>
                <w:szCs w:val="20"/>
                <w:lang w:val="es-ES_tradnl"/>
              </w:rPr>
              <w:t>Diagrama temperatura - entropía. Entropía de un gas ideal y la entropía de una sustancia pura; diagrama T-S.</w:t>
            </w:r>
          </w:p>
        </w:tc>
        <w:tc>
          <w:tcPr>
            <w:tcW w:w="2977" w:type="dxa"/>
            <w:gridSpan w:val="2"/>
            <w:shd w:val="clear" w:color="auto" w:fill="auto"/>
          </w:tcPr>
          <w:p w14:paraId="74E36572" w14:textId="77777777" w:rsidR="00CE4F98" w:rsidRPr="0029273A" w:rsidRDefault="00544120" w:rsidP="00544120">
            <w:pPr>
              <w:pStyle w:val="Prrafodelista"/>
              <w:numPr>
                <w:ilvl w:val="0"/>
                <w:numId w:val="1"/>
              </w:numPr>
              <w:spacing w:after="0" w:line="240" w:lineRule="auto"/>
              <w:ind w:left="205" w:right="-108" w:hanging="171"/>
              <w:rPr>
                <w:rFonts w:eastAsia="Times New Roman" w:cstheme="minorHAnsi"/>
                <w:iCs/>
                <w:sz w:val="18"/>
                <w:szCs w:val="18"/>
                <w:lang w:val="es-ES" w:eastAsia="es-ES"/>
              </w:rPr>
            </w:pPr>
            <w:r w:rsidRPr="00544120">
              <w:rPr>
                <w:rFonts w:cstheme="minorHAnsi"/>
                <w:sz w:val="20"/>
                <w:szCs w:val="20"/>
                <w:lang w:val="es-ES_tradnl"/>
              </w:rPr>
              <w:t xml:space="preserve">Explica el cambio de entropía en el </w:t>
            </w:r>
            <w:proofErr w:type="gramStart"/>
            <w:r w:rsidRPr="00544120">
              <w:rPr>
                <w:rFonts w:cstheme="minorHAnsi"/>
                <w:sz w:val="20"/>
                <w:szCs w:val="20"/>
                <w:lang w:val="es-ES_tradnl"/>
              </w:rPr>
              <w:t>universo ,entropía</w:t>
            </w:r>
            <w:proofErr w:type="gramEnd"/>
            <w:r w:rsidRPr="00544120">
              <w:rPr>
                <w:rFonts w:cstheme="minorHAnsi"/>
                <w:sz w:val="20"/>
                <w:szCs w:val="20"/>
                <w:lang w:val="es-ES_tradnl"/>
              </w:rPr>
              <w:t xml:space="preserve"> en sustancia pura y en gases ideal</w:t>
            </w:r>
            <w:r w:rsidRPr="000C6021">
              <w:rPr>
                <w:lang w:val="es-ES_tradnl"/>
              </w:rPr>
              <w:t>.</w:t>
            </w:r>
          </w:p>
        </w:tc>
        <w:tc>
          <w:tcPr>
            <w:tcW w:w="2410" w:type="dxa"/>
            <w:gridSpan w:val="2"/>
            <w:shd w:val="clear" w:color="auto" w:fill="auto"/>
          </w:tcPr>
          <w:p w14:paraId="52B7B981" w14:textId="77777777" w:rsidR="00CE4F98" w:rsidRPr="00A9296D" w:rsidRDefault="00A9296D" w:rsidP="00A9296D">
            <w:pPr>
              <w:pStyle w:val="Prrafodelista"/>
              <w:numPr>
                <w:ilvl w:val="0"/>
                <w:numId w:val="1"/>
              </w:numPr>
              <w:spacing w:after="0" w:line="240" w:lineRule="auto"/>
              <w:ind w:left="212" w:hanging="142"/>
              <w:rPr>
                <w:rFonts w:eastAsia="Times New Roman" w:cs="Arial"/>
                <w:iCs/>
                <w:sz w:val="20"/>
                <w:szCs w:val="20"/>
                <w:lang w:val="es-ES" w:eastAsia="es-ES"/>
              </w:rPr>
            </w:pPr>
            <w:r w:rsidRPr="00A9296D">
              <w:rPr>
                <w:rFonts w:eastAsia="Times New Roman" w:cs="Arial"/>
                <w:iCs/>
                <w:sz w:val="20"/>
                <w:szCs w:val="20"/>
                <w:lang w:val="es-ES" w:eastAsia="es-ES"/>
              </w:rPr>
              <w:t>Propiciar el interés por la entropía de gas ideal y una sustancia pura</w:t>
            </w:r>
          </w:p>
        </w:tc>
        <w:tc>
          <w:tcPr>
            <w:tcW w:w="2835" w:type="dxa"/>
            <w:shd w:val="clear" w:color="auto" w:fill="auto"/>
          </w:tcPr>
          <w:p w14:paraId="6D5463B3" w14:textId="77777777" w:rsidR="00A9296D" w:rsidRPr="00A9296D" w:rsidRDefault="00A9296D" w:rsidP="00A9296D">
            <w:pPr>
              <w:spacing w:after="0" w:line="240" w:lineRule="auto"/>
              <w:rPr>
                <w:rFonts w:eastAsia="Times New Roman" w:cs="Arial"/>
                <w:iCs/>
                <w:sz w:val="18"/>
                <w:szCs w:val="18"/>
                <w:lang w:val="es-ES" w:eastAsia="es-ES"/>
              </w:rPr>
            </w:pPr>
            <w:r w:rsidRPr="00A9296D">
              <w:rPr>
                <w:rFonts w:eastAsia="Times New Roman" w:cs="Arial"/>
                <w:iCs/>
                <w:sz w:val="18"/>
                <w:szCs w:val="18"/>
                <w:lang w:val="es-ES" w:eastAsia="es-ES"/>
              </w:rPr>
              <w:t>Expositiva(docente/Alumno)</w:t>
            </w:r>
          </w:p>
          <w:p w14:paraId="5981C210" w14:textId="77777777" w:rsidR="00A9296D" w:rsidRPr="00A9296D" w:rsidRDefault="00A9296D" w:rsidP="00A9296D">
            <w:pPr>
              <w:spacing w:after="0" w:line="240" w:lineRule="auto"/>
              <w:rPr>
                <w:rFonts w:eastAsia="Times New Roman" w:cs="Arial"/>
                <w:iCs/>
                <w:sz w:val="18"/>
                <w:szCs w:val="18"/>
                <w:lang w:val="es-ES" w:eastAsia="es-ES"/>
              </w:rPr>
            </w:pPr>
            <w:r w:rsidRPr="00A9296D">
              <w:rPr>
                <w:rFonts w:eastAsia="Times New Roman" w:cs="Arial"/>
                <w:iCs/>
                <w:sz w:val="18"/>
                <w:szCs w:val="18"/>
                <w:lang w:val="es-ES" w:eastAsia="es-ES"/>
              </w:rPr>
              <w:t>Exposición o lección magistral con participación de estudiantes.</w:t>
            </w:r>
          </w:p>
          <w:p w14:paraId="61FEB95A" w14:textId="77777777" w:rsidR="00A9296D" w:rsidRPr="00A9296D" w:rsidRDefault="00A9296D" w:rsidP="00A9296D">
            <w:pPr>
              <w:spacing w:after="0" w:line="240" w:lineRule="auto"/>
              <w:rPr>
                <w:rFonts w:eastAsia="Times New Roman" w:cs="Arial"/>
                <w:iCs/>
                <w:sz w:val="18"/>
                <w:szCs w:val="18"/>
                <w:lang w:val="es-ES" w:eastAsia="es-ES"/>
              </w:rPr>
            </w:pPr>
            <w:r w:rsidRPr="00A9296D">
              <w:rPr>
                <w:rFonts w:eastAsia="Times New Roman" w:cs="Arial"/>
                <w:iCs/>
                <w:sz w:val="18"/>
                <w:szCs w:val="18"/>
                <w:lang w:val="es-ES" w:eastAsia="es-ES"/>
              </w:rPr>
              <w:t>Aprendizaje basado en resoluciones de casos.</w:t>
            </w:r>
          </w:p>
          <w:p w14:paraId="04198DDC" w14:textId="77777777" w:rsidR="0029273A" w:rsidRPr="0029273A" w:rsidRDefault="00A9296D" w:rsidP="00A9296D">
            <w:pPr>
              <w:spacing w:after="0" w:line="240" w:lineRule="auto"/>
              <w:rPr>
                <w:rFonts w:eastAsia="Times New Roman" w:cs="Arial"/>
                <w:iCs/>
                <w:sz w:val="18"/>
                <w:szCs w:val="18"/>
                <w:lang w:val="es-ES" w:eastAsia="es-ES"/>
              </w:rPr>
            </w:pPr>
            <w:r w:rsidRPr="00A9296D">
              <w:rPr>
                <w:rFonts w:eastAsia="Times New Roman" w:cs="Arial"/>
                <w:iCs/>
                <w:sz w:val="18"/>
                <w:szCs w:val="18"/>
                <w:lang w:val="es-ES" w:eastAsia="es-ES"/>
              </w:rPr>
              <w:t>Uso de repositorios digitales</w:t>
            </w:r>
          </w:p>
        </w:tc>
        <w:tc>
          <w:tcPr>
            <w:tcW w:w="2551" w:type="dxa"/>
            <w:shd w:val="clear" w:color="auto" w:fill="auto"/>
          </w:tcPr>
          <w:p w14:paraId="6363F46E" w14:textId="77777777" w:rsidR="00CE4F98" w:rsidRPr="00463D22" w:rsidRDefault="00EE638A" w:rsidP="00463D22">
            <w:pPr>
              <w:pStyle w:val="Prrafodelista"/>
              <w:numPr>
                <w:ilvl w:val="0"/>
                <w:numId w:val="1"/>
              </w:numPr>
              <w:spacing w:after="0" w:line="240" w:lineRule="auto"/>
              <w:ind w:left="176" w:hanging="176"/>
              <w:rPr>
                <w:rFonts w:eastAsia="Times New Roman" w:cs="Arial"/>
                <w:iCs/>
                <w:sz w:val="18"/>
                <w:szCs w:val="18"/>
                <w:lang w:val="es-ES" w:eastAsia="es-ES"/>
              </w:rPr>
            </w:pPr>
            <w:r>
              <w:rPr>
                <w:rFonts w:eastAsia="Times New Roman" w:cs="Arial"/>
                <w:iCs/>
                <w:sz w:val="18"/>
                <w:szCs w:val="18"/>
                <w:lang w:val="es-ES" w:eastAsia="es-ES"/>
              </w:rPr>
              <w:t xml:space="preserve">Explica el diagrama T- </w:t>
            </w:r>
            <w:proofErr w:type="gramStart"/>
            <w:r>
              <w:rPr>
                <w:rFonts w:eastAsia="Times New Roman" w:cs="Arial"/>
                <w:iCs/>
                <w:sz w:val="18"/>
                <w:szCs w:val="18"/>
                <w:lang w:val="es-ES" w:eastAsia="es-ES"/>
              </w:rPr>
              <w:t>S .</w:t>
            </w:r>
            <w:proofErr w:type="gramEnd"/>
          </w:p>
        </w:tc>
      </w:tr>
      <w:tr w:rsidR="00CE4F98" w:rsidRPr="000C1033" w14:paraId="4FFAD8F0" w14:textId="77777777" w:rsidTr="00463D22">
        <w:tc>
          <w:tcPr>
            <w:tcW w:w="534" w:type="dxa"/>
            <w:vMerge/>
            <w:shd w:val="clear" w:color="auto" w:fill="auto"/>
          </w:tcPr>
          <w:p w14:paraId="33D8B390" w14:textId="77777777" w:rsidR="00CE4F98" w:rsidRPr="000C1033" w:rsidRDefault="00CE4F98" w:rsidP="00463D22">
            <w:pPr>
              <w:spacing w:after="0" w:line="240" w:lineRule="auto"/>
              <w:rPr>
                <w:rFonts w:eastAsia="Times New Roman" w:cs="Arial"/>
                <w:b/>
                <w:iCs/>
                <w:sz w:val="20"/>
                <w:szCs w:val="20"/>
                <w:lang w:val="es-ES" w:eastAsia="es-ES"/>
              </w:rPr>
            </w:pPr>
          </w:p>
        </w:tc>
        <w:tc>
          <w:tcPr>
            <w:tcW w:w="13891" w:type="dxa"/>
            <w:gridSpan w:val="8"/>
            <w:shd w:val="clear" w:color="auto" w:fill="auto"/>
          </w:tcPr>
          <w:p w14:paraId="1B6D6CFD" w14:textId="77777777" w:rsidR="00CE4F98" w:rsidRPr="000C1033" w:rsidRDefault="00CE4F98" w:rsidP="00463D22">
            <w:pPr>
              <w:spacing w:after="0" w:line="240" w:lineRule="auto"/>
              <w:jc w:val="center"/>
              <w:rPr>
                <w:rFonts w:eastAsia="Times New Roman" w:cs="Arial"/>
                <w:b/>
                <w:iCs/>
                <w:sz w:val="16"/>
                <w:szCs w:val="16"/>
                <w:lang w:val="es-ES" w:eastAsia="es-ES"/>
              </w:rPr>
            </w:pPr>
            <w:r w:rsidRPr="000C1033">
              <w:rPr>
                <w:rFonts w:eastAsia="Times New Roman" w:cs="Arial"/>
                <w:b/>
                <w:iCs/>
                <w:sz w:val="16"/>
                <w:szCs w:val="16"/>
                <w:lang w:val="es-ES" w:eastAsia="es-ES"/>
              </w:rPr>
              <w:t>EVALUACIÓN DE LA UNIDAD DIDÁCTICA</w:t>
            </w:r>
          </w:p>
        </w:tc>
      </w:tr>
      <w:tr w:rsidR="00CE4F98" w:rsidRPr="000C1033" w14:paraId="52205838" w14:textId="77777777" w:rsidTr="00463D22">
        <w:tc>
          <w:tcPr>
            <w:tcW w:w="534" w:type="dxa"/>
            <w:vMerge/>
            <w:shd w:val="clear" w:color="auto" w:fill="auto"/>
          </w:tcPr>
          <w:p w14:paraId="65613D69" w14:textId="77777777" w:rsidR="00CE4F98" w:rsidRPr="000C1033" w:rsidRDefault="00CE4F98" w:rsidP="00463D22">
            <w:pPr>
              <w:spacing w:after="0" w:line="240" w:lineRule="auto"/>
              <w:rPr>
                <w:rFonts w:eastAsia="Times New Roman" w:cs="Arial"/>
                <w:b/>
                <w:iCs/>
                <w:sz w:val="20"/>
                <w:szCs w:val="20"/>
                <w:lang w:val="es-ES" w:eastAsia="es-ES"/>
              </w:rPr>
            </w:pPr>
          </w:p>
        </w:tc>
        <w:tc>
          <w:tcPr>
            <w:tcW w:w="3969" w:type="dxa"/>
            <w:gridSpan w:val="3"/>
            <w:shd w:val="clear" w:color="auto" w:fill="auto"/>
          </w:tcPr>
          <w:p w14:paraId="5E7DD742" w14:textId="77777777" w:rsidR="00CE4F98" w:rsidRPr="000C1033" w:rsidRDefault="00CE4F98" w:rsidP="00463D22">
            <w:pPr>
              <w:spacing w:after="0" w:line="240" w:lineRule="auto"/>
              <w:jc w:val="center"/>
              <w:rPr>
                <w:rFonts w:eastAsia="Times New Roman" w:cs="Arial"/>
                <w:b/>
                <w:iCs/>
                <w:sz w:val="16"/>
                <w:szCs w:val="16"/>
                <w:lang w:val="es-ES" w:eastAsia="es-ES"/>
              </w:rPr>
            </w:pPr>
            <w:r w:rsidRPr="000C1033">
              <w:rPr>
                <w:rFonts w:eastAsia="Times New Roman" w:cs="Arial"/>
                <w:b/>
                <w:iCs/>
                <w:sz w:val="16"/>
                <w:szCs w:val="16"/>
                <w:lang w:val="es-ES" w:eastAsia="es-ES"/>
              </w:rPr>
              <w:t>EVIDENCIA DE CONCOCIMIENTOS</w:t>
            </w:r>
          </w:p>
        </w:tc>
        <w:tc>
          <w:tcPr>
            <w:tcW w:w="4252" w:type="dxa"/>
            <w:gridSpan w:val="2"/>
            <w:shd w:val="clear" w:color="auto" w:fill="auto"/>
          </w:tcPr>
          <w:p w14:paraId="1CB7F152" w14:textId="77777777" w:rsidR="00CE4F98" w:rsidRPr="000C1033" w:rsidRDefault="00CE4F98" w:rsidP="00463D22">
            <w:pPr>
              <w:spacing w:after="0" w:line="240" w:lineRule="auto"/>
              <w:jc w:val="center"/>
              <w:rPr>
                <w:rFonts w:eastAsia="Times New Roman" w:cs="Arial"/>
                <w:b/>
                <w:iCs/>
                <w:sz w:val="16"/>
                <w:szCs w:val="16"/>
                <w:lang w:val="es-ES" w:eastAsia="es-ES"/>
              </w:rPr>
            </w:pPr>
            <w:r w:rsidRPr="000C1033">
              <w:rPr>
                <w:rFonts w:eastAsia="Times New Roman" w:cs="Arial"/>
                <w:b/>
                <w:iCs/>
                <w:sz w:val="16"/>
                <w:szCs w:val="16"/>
                <w:lang w:val="es-ES" w:eastAsia="es-ES"/>
              </w:rPr>
              <w:t>EVIDENCIA DE PRODUCTO</w:t>
            </w:r>
          </w:p>
        </w:tc>
        <w:tc>
          <w:tcPr>
            <w:tcW w:w="5670" w:type="dxa"/>
            <w:gridSpan w:val="3"/>
            <w:shd w:val="clear" w:color="auto" w:fill="auto"/>
          </w:tcPr>
          <w:p w14:paraId="57B1914F" w14:textId="77777777" w:rsidR="00CE4F98" w:rsidRPr="000C1033" w:rsidRDefault="00CE4F98" w:rsidP="00463D22">
            <w:pPr>
              <w:spacing w:after="0" w:line="240" w:lineRule="auto"/>
              <w:jc w:val="center"/>
              <w:rPr>
                <w:rFonts w:eastAsia="Times New Roman" w:cs="Arial"/>
                <w:b/>
                <w:iCs/>
                <w:sz w:val="16"/>
                <w:szCs w:val="16"/>
                <w:lang w:val="es-ES" w:eastAsia="es-ES"/>
              </w:rPr>
            </w:pPr>
            <w:r w:rsidRPr="000C1033">
              <w:rPr>
                <w:rFonts w:eastAsia="Times New Roman" w:cs="Arial"/>
                <w:b/>
                <w:iCs/>
                <w:sz w:val="16"/>
                <w:szCs w:val="16"/>
                <w:lang w:val="es-ES" w:eastAsia="es-ES"/>
              </w:rPr>
              <w:t>EVIDENCIA DE DESEMPEÑO</w:t>
            </w:r>
          </w:p>
        </w:tc>
      </w:tr>
      <w:tr w:rsidR="00523170" w:rsidRPr="000C1033" w14:paraId="6AECFFC1" w14:textId="77777777" w:rsidTr="00463D22">
        <w:trPr>
          <w:trHeight w:val="558"/>
        </w:trPr>
        <w:tc>
          <w:tcPr>
            <w:tcW w:w="534" w:type="dxa"/>
            <w:vMerge/>
            <w:shd w:val="clear" w:color="auto" w:fill="auto"/>
          </w:tcPr>
          <w:p w14:paraId="3DE531FD" w14:textId="77777777" w:rsidR="00523170" w:rsidRPr="000C1033" w:rsidRDefault="00523170" w:rsidP="00463D22">
            <w:pPr>
              <w:spacing w:after="0" w:line="240" w:lineRule="auto"/>
              <w:rPr>
                <w:rFonts w:eastAsia="Times New Roman" w:cs="Arial"/>
                <w:b/>
                <w:iCs/>
                <w:sz w:val="20"/>
                <w:szCs w:val="20"/>
                <w:lang w:val="es-ES" w:eastAsia="es-ES"/>
              </w:rPr>
            </w:pPr>
          </w:p>
        </w:tc>
        <w:tc>
          <w:tcPr>
            <w:tcW w:w="3969" w:type="dxa"/>
            <w:gridSpan w:val="3"/>
            <w:shd w:val="clear" w:color="auto" w:fill="auto"/>
          </w:tcPr>
          <w:p w14:paraId="1CBB81FE" w14:textId="77777777" w:rsidR="00523170" w:rsidRPr="00F8036E" w:rsidRDefault="00523170" w:rsidP="00463D22">
            <w:pPr>
              <w:spacing w:after="0" w:line="240" w:lineRule="auto"/>
              <w:rPr>
                <w:rFonts w:eastAsia="Times New Roman" w:cs="Arial"/>
                <w:iCs/>
                <w:sz w:val="20"/>
                <w:szCs w:val="20"/>
                <w:lang w:val="es-ES" w:eastAsia="es-ES"/>
              </w:rPr>
            </w:pPr>
            <w:r>
              <w:rPr>
                <w:rFonts w:eastAsia="Times New Roman" w:cs="Arial"/>
                <w:iCs/>
                <w:sz w:val="20"/>
                <w:szCs w:val="20"/>
                <w:lang w:val="es-ES" w:eastAsia="es-ES"/>
              </w:rPr>
              <w:t xml:space="preserve">Estudios de casos y cuestionario </w:t>
            </w:r>
            <w:r w:rsidRPr="00F8036E">
              <w:rPr>
                <w:rFonts w:eastAsia="Times New Roman" w:cs="Arial"/>
                <w:iCs/>
                <w:sz w:val="20"/>
                <w:szCs w:val="20"/>
                <w:lang w:val="es-ES" w:eastAsia="es-ES"/>
              </w:rPr>
              <w:t xml:space="preserve"> </w:t>
            </w:r>
          </w:p>
        </w:tc>
        <w:tc>
          <w:tcPr>
            <w:tcW w:w="4252" w:type="dxa"/>
            <w:gridSpan w:val="2"/>
            <w:shd w:val="clear" w:color="auto" w:fill="auto"/>
          </w:tcPr>
          <w:p w14:paraId="6076A0E6" w14:textId="77777777" w:rsidR="00523170" w:rsidRPr="00F43940" w:rsidRDefault="00523170" w:rsidP="00463D22">
            <w:pPr>
              <w:pStyle w:val="Prrafodelista"/>
              <w:numPr>
                <w:ilvl w:val="0"/>
                <w:numId w:val="18"/>
              </w:numPr>
              <w:spacing w:after="0" w:line="240" w:lineRule="auto"/>
              <w:jc w:val="both"/>
              <w:rPr>
                <w:rFonts w:eastAsia="Times New Roman" w:cs="Arial"/>
                <w:iCs/>
                <w:sz w:val="20"/>
                <w:szCs w:val="20"/>
                <w:lang w:val="es-ES" w:eastAsia="es-ES"/>
              </w:rPr>
            </w:pPr>
            <w:r w:rsidRPr="00F43940">
              <w:rPr>
                <w:rFonts w:eastAsia="Times New Roman" w:cs="Arial"/>
                <w:iCs/>
                <w:sz w:val="20"/>
                <w:szCs w:val="20"/>
                <w:lang w:val="es-ES" w:eastAsia="es-ES"/>
              </w:rPr>
              <w:t xml:space="preserve">Trabajos </w:t>
            </w:r>
            <w:proofErr w:type="spellStart"/>
            <w:r w:rsidRPr="00F43940">
              <w:rPr>
                <w:rFonts w:eastAsia="Times New Roman" w:cs="Arial"/>
                <w:iCs/>
                <w:sz w:val="20"/>
                <w:szCs w:val="20"/>
                <w:lang w:val="es-ES" w:eastAsia="es-ES"/>
              </w:rPr>
              <w:t>individuiales</w:t>
            </w:r>
            <w:proofErr w:type="spellEnd"/>
            <w:r w:rsidRPr="00F43940">
              <w:rPr>
                <w:rFonts w:eastAsia="Times New Roman" w:cs="Arial"/>
                <w:iCs/>
                <w:sz w:val="20"/>
                <w:szCs w:val="20"/>
                <w:lang w:val="es-ES" w:eastAsia="es-ES"/>
              </w:rPr>
              <w:t xml:space="preserve"> y/o grupales </w:t>
            </w:r>
          </w:p>
          <w:p w14:paraId="4207772A" w14:textId="77777777" w:rsidR="00523170" w:rsidRPr="00F43940" w:rsidRDefault="00523170" w:rsidP="00463D22">
            <w:pPr>
              <w:pStyle w:val="Prrafodelista"/>
              <w:numPr>
                <w:ilvl w:val="0"/>
                <w:numId w:val="18"/>
              </w:numPr>
              <w:spacing w:after="0" w:line="240" w:lineRule="auto"/>
              <w:jc w:val="both"/>
              <w:rPr>
                <w:rFonts w:eastAsia="Times New Roman" w:cs="Arial"/>
                <w:iCs/>
                <w:sz w:val="20"/>
                <w:szCs w:val="20"/>
                <w:lang w:val="es-ES" w:eastAsia="es-ES"/>
              </w:rPr>
            </w:pPr>
            <w:r w:rsidRPr="00F43940">
              <w:rPr>
                <w:rFonts w:eastAsia="Times New Roman" w:cs="Arial"/>
                <w:iCs/>
                <w:sz w:val="20"/>
                <w:szCs w:val="20"/>
                <w:lang w:val="es-ES" w:eastAsia="es-ES"/>
              </w:rPr>
              <w:t xml:space="preserve">Soluciones a ejercicios propuestos </w:t>
            </w:r>
          </w:p>
        </w:tc>
        <w:tc>
          <w:tcPr>
            <w:tcW w:w="5670" w:type="dxa"/>
            <w:gridSpan w:val="3"/>
            <w:shd w:val="clear" w:color="auto" w:fill="auto"/>
          </w:tcPr>
          <w:p w14:paraId="33735768" w14:textId="77777777" w:rsidR="00523170" w:rsidRPr="00F8036E" w:rsidRDefault="00EE638A" w:rsidP="00463D22">
            <w:pPr>
              <w:spacing w:after="0" w:line="240" w:lineRule="auto"/>
              <w:jc w:val="both"/>
              <w:rPr>
                <w:rFonts w:eastAsia="Times New Roman" w:cs="Arial"/>
                <w:iCs/>
                <w:sz w:val="20"/>
                <w:szCs w:val="20"/>
                <w:lang w:val="es-ES" w:eastAsia="es-ES"/>
              </w:rPr>
            </w:pPr>
            <w:r>
              <w:rPr>
                <w:lang w:val="es-ES"/>
              </w:rPr>
              <w:t>Examen</w:t>
            </w:r>
            <w:r>
              <w:t xml:space="preserve"> </w:t>
            </w:r>
            <w:proofErr w:type="gramStart"/>
            <w:r>
              <w:t>Escrito  en</w:t>
            </w:r>
            <w:proofErr w:type="gramEnd"/>
            <w:r>
              <w:t xml:space="preserve"> la que aplica los temas de la unidad didáctica.</w:t>
            </w:r>
          </w:p>
        </w:tc>
      </w:tr>
    </w:tbl>
    <w:p w14:paraId="211C7A30" w14:textId="77777777" w:rsidR="005420DB" w:rsidRDefault="005420DB"/>
    <w:tbl>
      <w:tblPr>
        <w:tblpPr w:leftFromText="141" w:rightFromText="141" w:vertAnchor="page" w:horzAnchor="margin" w:tblpXSpec="center" w:tblpY="1591"/>
        <w:tblOverlap w:val="never"/>
        <w:tblW w:w="142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3"/>
        <w:gridCol w:w="2633"/>
        <w:gridCol w:w="708"/>
        <w:gridCol w:w="2548"/>
        <w:gridCol w:w="1699"/>
        <w:gridCol w:w="862"/>
        <w:gridCol w:w="2394"/>
        <w:gridCol w:w="2267"/>
      </w:tblGrid>
      <w:tr w:rsidR="002A4D8E" w:rsidRPr="000C1033" w14:paraId="03AC60E6" w14:textId="77777777" w:rsidTr="00547E95">
        <w:trPr>
          <w:trHeight w:val="349"/>
        </w:trPr>
        <w:tc>
          <w:tcPr>
            <w:tcW w:w="14267" w:type="dxa"/>
            <w:gridSpan w:val="9"/>
            <w:shd w:val="clear" w:color="auto" w:fill="auto"/>
          </w:tcPr>
          <w:p w14:paraId="5C884CA4" w14:textId="77777777" w:rsidR="002A4D8E" w:rsidRPr="00AE0B02" w:rsidRDefault="002A4D8E" w:rsidP="00AE0B02">
            <w:pPr>
              <w:jc w:val="both"/>
            </w:pPr>
            <w:r w:rsidRPr="000C1033">
              <w:rPr>
                <w:rFonts w:eastAsia="Times New Roman" w:cs="Arial"/>
                <w:b/>
                <w:iCs/>
                <w:sz w:val="18"/>
                <w:szCs w:val="18"/>
                <w:lang w:val="es-ES" w:eastAsia="es-ES"/>
              </w:rPr>
              <w:lastRenderedPageBreak/>
              <w:t xml:space="preserve">CAPACIDAD DE LA UNIAD DIDÁCTICA IV: </w:t>
            </w:r>
            <w:r w:rsidRPr="000C1033">
              <w:rPr>
                <w:sz w:val="18"/>
                <w:szCs w:val="18"/>
              </w:rPr>
              <w:t xml:space="preserve"> </w:t>
            </w:r>
            <w:r w:rsidR="00FC5641">
              <w:rPr>
                <w:color w:val="000000"/>
              </w:rPr>
              <w:t xml:space="preserve"> </w:t>
            </w:r>
            <w:r w:rsidRPr="000C1033">
              <w:rPr>
                <w:sz w:val="18"/>
                <w:szCs w:val="18"/>
              </w:rPr>
              <w:t xml:space="preserve"> </w:t>
            </w:r>
            <w:r w:rsidR="00AE0B02">
              <w:t xml:space="preserve"> Describe el uso de los ciclos termodinámicos. </w:t>
            </w:r>
            <w:r w:rsidR="00AE0B02" w:rsidRPr="000C6021">
              <w:t>Explica el ciclo de refrigeración de compresión de vapor</w:t>
            </w:r>
            <w:r w:rsidR="00AE0B02">
              <w:t>.</w:t>
            </w:r>
          </w:p>
          <w:p w14:paraId="73F11B2C" w14:textId="77777777" w:rsidR="002A4D8E" w:rsidRPr="000C1033" w:rsidRDefault="002A4D8E" w:rsidP="00547E95">
            <w:pPr>
              <w:spacing w:after="0" w:line="240" w:lineRule="auto"/>
              <w:jc w:val="both"/>
              <w:rPr>
                <w:rFonts w:eastAsia="Times New Roman" w:cs="Arial"/>
                <w:b/>
                <w:iCs/>
                <w:sz w:val="18"/>
                <w:szCs w:val="18"/>
                <w:lang w:val="es-ES" w:eastAsia="es-ES"/>
              </w:rPr>
            </w:pPr>
          </w:p>
        </w:tc>
      </w:tr>
      <w:tr w:rsidR="002A4D8E" w:rsidRPr="000C1033" w14:paraId="5D0751DD" w14:textId="77777777" w:rsidTr="00547E95">
        <w:trPr>
          <w:trHeight w:val="141"/>
        </w:trPr>
        <w:tc>
          <w:tcPr>
            <w:tcW w:w="533" w:type="dxa"/>
            <w:vMerge w:val="restart"/>
            <w:shd w:val="clear" w:color="auto" w:fill="auto"/>
            <w:textDirection w:val="btLr"/>
          </w:tcPr>
          <w:p w14:paraId="070DF90D" w14:textId="77777777" w:rsidR="002A4D8E" w:rsidRPr="00FC5641" w:rsidRDefault="002A4D8E" w:rsidP="00547E95">
            <w:pPr>
              <w:spacing w:after="0" w:line="240" w:lineRule="auto"/>
              <w:rPr>
                <w:rFonts w:ascii="Calibri" w:hAnsi="Calibri"/>
                <w:b/>
                <w:bCs/>
                <w:sz w:val="16"/>
                <w:szCs w:val="16"/>
              </w:rPr>
            </w:pPr>
            <w:r w:rsidRPr="000C1033">
              <w:rPr>
                <w:rFonts w:eastAsia="Times New Roman" w:cs="Arial"/>
                <w:b/>
                <w:iCs/>
                <w:sz w:val="18"/>
                <w:szCs w:val="18"/>
                <w:lang w:val="es-ES" w:eastAsia="es-ES"/>
              </w:rPr>
              <w:t xml:space="preserve">UNIDAD DIDÁCTICA I: </w:t>
            </w:r>
            <w:r w:rsidR="00AE0B02" w:rsidRPr="00D3398B">
              <w:rPr>
                <w:b/>
                <w:color w:val="000000"/>
              </w:rPr>
              <w:t xml:space="preserve"> CICLOS TERMODINÁMICOS,</w:t>
            </w:r>
            <w:r w:rsidR="00AE0B02">
              <w:rPr>
                <w:b/>
                <w:color w:val="000000"/>
              </w:rPr>
              <w:t xml:space="preserve"> CICLO DE REFRIGERACIÓN POR COMPRESIÓN</w:t>
            </w:r>
            <w:r w:rsidR="00AE0B02" w:rsidRPr="000C1033">
              <w:rPr>
                <w:rFonts w:ascii="Calibri" w:hAnsi="Calibri"/>
                <w:b/>
                <w:bCs/>
                <w:lang w:val="es-PE"/>
              </w:rPr>
              <w:t xml:space="preserve"> </w:t>
            </w:r>
            <w:r w:rsidRPr="000C1033">
              <w:rPr>
                <w:rFonts w:ascii="Calibri" w:hAnsi="Calibri"/>
                <w:b/>
                <w:bCs/>
                <w:lang w:val="es-PE"/>
              </w:rPr>
              <w:t xml:space="preserve"> </w:t>
            </w:r>
          </w:p>
        </w:tc>
        <w:tc>
          <w:tcPr>
            <w:tcW w:w="623" w:type="dxa"/>
            <w:vMerge w:val="restart"/>
            <w:shd w:val="clear" w:color="auto" w:fill="auto"/>
            <w:vAlign w:val="center"/>
          </w:tcPr>
          <w:p w14:paraId="3E18229E" w14:textId="77777777" w:rsidR="002A4D8E" w:rsidRPr="000C1033" w:rsidRDefault="002A4D8E" w:rsidP="00547E95">
            <w:pPr>
              <w:spacing w:after="0" w:line="240" w:lineRule="auto"/>
              <w:jc w:val="center"/>
              <w:rPr>
                <w:rFonts w:eastAsia="Times New Roman" w:cs="Arial"/>
                <w:b/>
                <w:iCs/>
                <w:sz w:val="12"/>
                <w:szCs w:val="12"/>
                <w:lang w:val="es-ES" w:eastAsia="es-ES"/>
              </w:rPr>
            </w:pPr>
            <w:r w:rsidRPr="000C1033">
              <w:rPr>
                <w:rFonts w:eastAsia="Times New Roman" w:cs="Arial"/>
                <w:b/>
                <w:iCs/>
                <w:sz w:val="12"/>
                <w:szCs w:val="12"/>
                <w:lang w:val="es-ES" w:eastAsia="es-ES"/>
              </w:rPr>
              <w:t>Semana</w:t>
            </w:r>
          </w:p>
        </w:tc>
        <w:tc>
          <w:tcPr>
            <w:tcW w:w="8450" w:type="dxa"/>
            <w:gridSpan w:val="5"/>
            <w:shd w:val="clear" w:color="auto" w:fill="auto"/>
          </w:tcPr>
          <w:p w14:paraId="3EF4D865" w14:textId="77777777" w:rsidR="002A4D8E" w:rsidRPr="000C1033" w:rsidRDefault="002A4D8E" w:rsidP="00547E95">
            <w:pPr>
              <w:spacing w:after="0" w:line="240" w:lineRule="auto"/>
              <w:jc w:val="center"/>
              <w:rPr>
                <w:rFonts w:eastAsia="Times New Roman" w:cs="Arial"/>
                <w:b/>
                <w:iCs/>
                <w:sz w:val="16"/>
                <w:szCs w:val="16"/>
                <w:lang w:val="es-ES" w:eastAsia="es-ES"/>
              </w:rPr>
            </w:pPr>
            <w:r w:rsidRPr="000C1033">
              <w:rPr>
                <w:rFonts w:eastAsia="Times New Roman" w:cs="Arial"/>
                <w:b/>
                <w:iCs/>
                <w:sz w:val="16"/>
                <w:szCs w:val="16"/>
                <w:lang w:val="es-ES" w:eastAsia="es-ES"/>
              </w:rPr>
              <w:t>Contenidos</w:t>
            </w:r>
          </w:p>
        </w:tc>
        <w:tc>
          <w:tcPr>
            <w:tcW w:w="2394" w:type="dxa"/>
            <w:vMerge w:val="restart"/>
            <w:shd w:val="clear" w:color="auto" w:fill="auto"/>
            <w:vAlign w:val="center"/>
          </w:tcPr>
          <w:p w14:paraId="521E8217" w14:textId="77777777" w:rsidR="002A4D8E" w:rsidRPr="002A4D8E" w:rsidRDefault="002A4D8E" w:rsidP="00547E95">
            <w:pPr>
              <w:spacing w:after="0" w:line="240" w:lineRule="auto"/>
              <w:jc w:val="center"/>
              <w:rPr>
                <w:rFonts w:eastAsia="Times New Roman" w:cs="Arial"/>
                <w:b/>
                <w:iCs/>
                <w:sz w:val="20"/>
                <w:szCs w:val="20"/>
                <w:lang w:val="es-ES" w:eastAsia="es-ES"/>
              </w:rPr>
            </w:pPr>
            <w:r w:rsidRPr="002A4D8E">
              <w:rPr>
                <w:rFonts w:eastAsia="Times New Roman" w:cs="Arial"/>
                <w:b/>
                <w:iCs/>
                <w:sz w:val="20"/>
                <w:szCs w:val="20"/>
                <w:lang w:val="es-ES" w:eastAsia="es-ES"/>
              </w:rPr>
              <w:t>Estrategia de la enseñanza virtual</w:t>
            </w:r>
          </w:p>
        </w:tc>
        <w:tc>
          <w:tcPr>
            <w:tcW w:w="2267" w:type="dxa"/>
            <w:vMerge w:val="restart"/>
            <w:shd w:val="clear" w:color="auto" w:fill="auto"/>
            <w:vAlign w:val="center"/>
          </w:tcPr>
          <w:p w14:paraId="77719FAB" w14:textId="77777777" w:rsidR="002A4D8E" w:rsidRPr="002A4D8E" w:rsidRDefault="002A4D8E" w:rsidP="00547E95">
            <w:pPr>
              <w:spacing w:after="0" w:line="240" w:lineRule="auto"/>
              <w:jc w:val="center"/>
              <w:rPr>
                <w:rFonts w:eastAsia="Times New Roman" w:cs="Arial"/>
                <w:b/>
                <w:iCs/>
                <w:sz w:val="20"/>
                <w:szCs w:val="20"/>
                <w:lang w:val="es-ES" w:eastAsia="es-ES"/>
              </w:rPr>
            </w:pPr>
            <w:r w:rsidRPr="002A4D8E">
              <w:rPr>
                <w:rFonts w:eastAsia="Times New Roman" w:cs="Arial"/>
                <w:b/>
                <w:iCs/>
                <w:sz w:val="20"/>
                <w:szCs w:val="20"/>
                <w:lang w:val="es-ES" w:eastAsia="es-ES"/>
              </w:rPr>
              <w:t>Indicadores de logro de la capacidad</w:t>
            </w:r>
          </w:p>
        </w:tc>
      </w:tr>
      <w:tr w:rsidR="002A4D8E" w:rsidRPr="000C1033" w14:paraId="3AB7FC64" w14:textId="77777777" w:rsidTr="00547E95">
        <w:trPr>
          <w:trHeight w:val="208"/>
        </w:trPr>
        <w:tc>
          <w:tcPr>
            <w:tcW w:w="533" w:type="dxa"/>
            <w:vMerge/>
            <w:shd w:val="clear" w:color="auto" w:fill="auto"/>
          </w:tcPr>
          <w:p w14:paraId="7CDC771B" w14:textId="77777777" w:rsidR="002A4D8E" w:rsidRPr="000C1033" w:rsidRDefault="002A4D8E" w:rsidP="00547E95">
            <w:pPr>
              <w:spacing w:after="0" w:line="240" w:lineRule="auto"/>
              <w:rPr>
                <w:rFonts w:eastAsia="Times New Roman" w:cs="Arial"/>
                <w:b/>
                <w:iCs/>
                <w:sz w:val="20"/>
                <w:szCs w:val="20"/>
                <w:lang w:val="es-ES" w:eastAsia="es-ES"/>
              </w:rPr>
            </w:pPr>
          </w:p>
        </w:tc>
        <w:tc>
          <w:tcPr>
            <w:tcW w:w="623" w:type="dxa"/>
            <w:vMerge/>
            <w:shd w:val="clear" w:color="auto" w:fill="auto"/>
          </w:tcPr>
          <w:p w14:paraId="30D22F43" w14:textId="77777777" w:rsidR="002A4D8E" w:rsidRPr="000C1033" w:rsidRDefault="002A4D8E" w:rsidP="00547E95">
            <w:pPr>
              <w:spacing w:after="0" w:line="240" w:lineRule="auto"/>
              <w:rPr>
                <w:rFonts w:eastAsia="Times New Roman" w:cs="Arial"/>
                <w:b/>
                <w:iCs/>
                <w:sz w:val="16"/>
                <w:szCs w:val="16"/>
                <w:lang w:val="es-ES" w:eastAsia="es-ES"/>
              </w:rPr>
            </w:pPr>
          </w:p>
        </w:tc>
        <w:tc>
          <w:tcPr>
            <w:tcW w:w="2633" w:type="dxa"/>
            <w:shd w:val="clear" w:color="auto" w:fill="auto"/>
            <w:vAlign w:val="center"/>
          </w:tcPr>
          <w:p w14:paraId="0A6BD8E9" w14:textId="77777777" w:rsidR="002A4D8E" w:rsidRPr="002A4D8E" w:rsidRDefault="002A4D8E" w:rsidP="00547E95">
            <w:pPr>
              <w:spacing w:after="0" w:line="240" w:lineRule="auto"/>
              <w:jc w:val="center"/>
              <w:rPr>
                <w:rFonts w:eastAsia="Times New Roman" w:cs="Arial"/>
                <w:b/>
                <w:iCs/>
                <w:sz w:val="18"/>
                <w:szCs w:val="18"/>
                <w:lang w:val="es-ES" w:eastAsia="es-ES"/>
              </w:rPr>
            </w:pPr>
            <w:r w:rsidRPr="002A4D8E">
              <w:rPr>
                <w:rFonts w:eastAsia="Times New Roman" w:cs="Arial"/>
                <w:b/>
                <w:iCs/>
                <w:sz w:val="18"/>
                <w:szCs w:val="18"/>
                <w:lang w:val="es-ES" w:eastAsia="es-ES"/>
              </w:rPr>
              <w:t xml:space="preserve">Cognitivo </w:t>
            </w:r>
          </w:p>
        </w:tc>
        <w:tc>
          <w:tcPr>
            <w:tcW w:w="3256" w:type="dxa"/>
            <w:gridSpan w:val="2"/>
            <w:shd w:val="clear" w:color="auto" w:fill="auto"/>
            <w:vAlign w:val="center"/>
          </w:tcPr>
          <w:p w14:paraId="666D25A1" w14:textId="77777777" w:rsidR="002A4D8E" w:rsidRPr="002A4D8E" w:rsidRDefault="002A4D8E" w:rsidP="00547E95">
            <w:pPr>
              <w:spacing w:after="0" w:line="240" w:lineRule="auto"/>
              <w:jc w:val="center"/>
              <w:rPr>
                <w:rFonts w:eastAsia="Times New Roman" w:cs="Arial"/>
                <w:b/>
                <w:iCs/>
                <w:sz w:val="18"/>
                <w:szCs w:val="18"/>
                <w:lang w:val="es-ES" w:eastAsia="es-ES"/>
              </w:rPr>
            </w:pPr>
            <w:r w:rsidRPr="002A4D8E">
              <w:rPr>
                <w:rFonts w:eastAsia="Times New Roman" w:cs="Arial"/>
                <w:b/>
                <w:iCs/>
                <w:sz w:val="18"/>
                <w:szCs w:val="18"/>
                <w:lang w:val="es-ES" w:eastAsia="es-ES"/>
              </w:rPr>
              <w:t>Procedimental</w:t>
            </w:r>
          </w:p>
        </w:tc>
        <w:tc>
          <w:tcPr>
            <w:tcW w:w="2561" w:type="dxa"/>
            <w:gridSpan w:val="2"/>
            <w:shd w:val="clear" w:color="auto" w:fill="auto"/>
            <w:vAlign w:val="center"/>
          </w:tcPr>
          <w:p w14:paraId="04497A2B" w14:textId="77777777" w:rsidR="002A4D8E" w:rsidRPr="002A4D8E" w:rsidRDefault="002A4D8E" w:rsidP="00547E95">
            <w:pPr>
              <w:spacing w:after="0" w:line="240" w:lineRule="auto"/>
              <w:jc w:val="center"/>
              <w:rPr>
                <w:rFonts w:eastAsia="Times New Roman" w:cs="Arial"/>
                <w:b/>
                <w:iCs/>
                <w:sz w:val="18"/>
                <w:szCs w:val="18"/>
                <w:lang w:val="es-ES" w:eastAsia="es-ES"/>
              </w:rPr>
            </w:pPr>
            <w:r w:rsidRPr="002A4D8E">
              <w:rPr>
                <w:rFonts w:eastAsia="Times New Roman" w:cs="Arial"/>
                <w:b/>
                <w:iCs/>
                <w:sz w:val="18"/>
                <w:szCs w:val="18"/>
                <w:lang w:val="es-ES" w:eastAsia="es-ES"/>
              </w:rPr>
              <w:t>Actitudinal</w:t>
            </w:r>
          </w:p>
        </w:tc>
        <w:tc>
          <w:tcPr>
            <w:tcW w:w="2394" w:type="dxa"/>
            <w:vMerge/>
            <w:shd w:val="clear" w:color="auto" w:fill="auto"/>
          </w:tcPr>
          <w:p w14:paraId="11E06D96" w14:textId="77777777" w:rsidR="002A4D8E" w:rsidRPr="000C1033" w:rsidRDefault="002A4D8E" w:rsidP="00547E95">
            <w:pPr>
              <w:spacing w:after="0" w:line="240" w:lineRule="auto"/>
              <w:rPr>
                <w:rFonts w:eastAsia="Times New Roman" w:cs="Arial"/>
                <w:b/>
                <w:iCs/>
                <w:sz w:val="16"/>
                <w:szCs w:val="16"/>
                <w:lang w:val="es-ES" w:eastAsia="es-ES"/>
              </w:rPr>
            </w:pPr>
          </w:p>
        </w:tc>
        <w:tc>
          <w:tcPr>
            <w:tcW w:w="2267" w:type="dxa"/>
            <w:vMerge/>
            <w:shd w:val="clear" w:color="auto" w:fill="auto"/>
          </w:tcPr>
          <w:p w14:paraId="69D8BC2D" w14:textId="77777777" w:rsidR="002A4D8E" w:rsidRPr="000C1033" w:rsidRDefault="002A4D8E" w:rsidP="00547E95">
            <w:pPr>
              <w:spacing w:after="0" w:line="240" w:lineRule="auto"/>
              <w:rPr>
                <w:rFonts w:eastAsia="Times New Roman" w:cs="Arial"/>
                <w:b/>
                <w:iCs/>
                <w:sz w:val="16"/>
                <w:szCs w:val="16"/>
                <w:lang w:val="es-ES" w:eastAsia="es-ES"/>
              </w:rPr>
            </w:pPr>
          </w:p>
        </w:tc>
      </w:tr>
      <w:tr w:rsidR="002A4D8E" w:rsidRPr="000C1033" w14:paraId="140F0E1B" w14:textId="77777777" w:rsidTr="00547E95">
        <w:trPr>
          <w:trHeight w:val="1206"/>
        </w:trPr>
        <w:tc>
          <w:tcPr>
            <w:tcW w:w="533" w:type="dxa"/>
            <w:vMerge/>
            <w:shd w:val="clear" w:color="auto" w:fill="auto"/>
          </w:tcPr>
          <w:p w14:paraId="3F5A4D56" w14:textId="77777777" w:rsidR="002A4D8E" w:rsidRPr="000C1033" w:rsidRDefault="002A4D8E" w:rsidP="00547E95">
            <w:pPr>
              <w:spacing w:after="0" w:line="240" w:lineRule="auto"/>
              <w:rPr>
                <w:rFonts w:eastAsia="Times New Roman" w:cs="Arial"/>
                <w:b/>
                <w:iCs/>
                <w:sz w:val="20"/>
                <w:szCs w:val="20"/>
                <w:lang w:val="es-ES" w:eastAsia="es-ES"/>
              </w:rPr>
            </w:pPr>
          </w:p>
        </w:tc>
        <w:tc>
          <w:tcPr>
            <w:tcW w:w="623" w:type="dxa"/>
            <w:shd w:val="clear" w:color="auto" w:fill="auto"/>
            <w:vAlign w:val="center"/>
          </w:tcPr>
          <w:p w14:paraId="0655C140" w14:textId="77777777" w:rsidR="002A4D8E" w:rsidRPr="002A4D8E" w:rsidRDefault="002A4D8E" w:rsidP="00547E95">
            <w:pPr>
              <w:spacing w:after="0" w:line="240" w:lineRule="auto"/>
              <w:jc w:val="center"/>
              <w:rPr>
                <w:rFonts w:eastAsia="Times New Roman" w:cs="Arial"/>
                <w:b/>
                <w:iCs/>
                <w:sz w:val="20"/>
                <w:szCs w:val="20"/>
                <w:lang w:val="es-ES" w:eastAsia="es-ES"/>
              </w:rPr>
            </w:pPr>
            <w:r w:rsidRPr="002A4D8E">
              <w:rPr>
                <w:rFonts w:eastAsia="Times New Roman" w:cs="Arial"/>
                <w:b/>
                <w:iCs/>
                <w:sz w:val="20"/>
                <w:szCs w:val="20"/>
                <w:lang w:val="es-ES" w:eastAsia="es-ES"/>
              </w:rPr>
              <w:t>13</w:t>
            </w:r>
          </w:p>
        </w:tc>
        <w:tc>
          <w:tcPr>
            <w:tcW w:w="2633" w:type="dxa"/>
            <w:shd w:val="clear" w:color="auto" w:fill="auto"/>
          </w:tcPr>
          <w:p w14:paraId="22E36209" w14:textId="77777777" w:rsidR="002A4D8E" w:rsidRPr="00AE0B02" w:rsidRDefault="00AE0B02" w:rsidP="00AE0B02">
            <w:pPr>
              <w:pStyle w:val="Default"/>
              <w:numPr>
                <w:ilvl w:val="0"/>
                <w:numId w:val="29"/>
              </w:numPr>
              <w:spacing w:line="276" w:lineRule="auto"/>
              <w:ind w:left="144" w:hanging="144"/>
              <w:rPr>
                <w:rFonts w:asciiTheme="minorHAnsi" w:hAnsiTheme="minorHAnsi" w:cstheme="minorHAnsi"/>
                <w:sz w:val="20"/>
                <w:szCs w:val="20"/>
              </w:rPr>
            </w:pPr>
            <w:r w:rsidRPr="00AE0B02">
              <w:rPr>
                <w:rFonts w:asciiTheme="minorHAnsi" w:hAnsiTheme="minorHAnsi" w:cstheme="minorHAnsi"/>
                <w:sz w:val="20"/>
                <w:szCs w:val="20"/>
              </w:rPr>
              <w:t xml:space="preserve">Ciclo de </w:t>
            </w:r>
            <w:r w:rsidRPr="00AE0B02">
              <w:rPr>
                <w:rFonts w:asciiTheme="minorHAnsi" w:hAnsiTheme="minorHAnsi" w:cstheme="minorHAnsi"/>
                <w:sz w:val="20"/>
                <w:szCs w:val="20"/>
                <w:lang w:val="es-ES_tradnl" w:bidi="he-IL"/>
              </w:rPr>
              <w:t>Rankine: EI ciclo ideal para los ciclos de potencia a vapor.</w:t>
            </w:r>
          </w:p>
        </w:tc>
        <w:tc>
          <w:tcPr>
            <w:tcW w:w="3256" w:type="dxa"/>
            <w:gridSpan w:val="2"/>
            <w:shd w:val="clear" w:color="auto" w:fill="auto"/>
          </w:tcPr>
          <w:p w14:paraId="0834A613" w14:textId="77777777" w:rsidR="00AE0B02" w:rsidRPr="00AE0B02" w:rsidRDefault="00AE0B02" w:rsidP="00AA1C6C">
            <w:pPr>
              <w:pStyle w:val="Default"/>
              <w:numPr>
                <w:ilvl w:val="0"/>
                <w:numId w:val="29"/>
              </w:numPr>
              <w:ind w:left="212" w:hanging="212"/>
              <w:jc w:val="both"/>
              <w:rPr>
                <w:rFonts w:asciiTheme="minorHAnsi" w:hAnsiTheme="minorHAnsi" w:cstheme="minorHAnsi"/>
                <w:sz w:val="20"/>
                <w:szCs w:val="20"/>
              </w:rPr>
            </w:pPr>
            <w:proofErr w:type="gramStart"/>
            <w:r w:rsidRPr="00AE0B02">
              <w:rPr>
                <w:rFonts w:asciiTheme="minorHAnsi" w:hAnsiTheme="minorHAnsi" w:cstheme="minorHAnsi"/>
                <w:sz w:val="20"/>
                <w:szCs w:val="20"/>
              </w:rPr>
              <w:t>Reconoce  e</w:t>
            </w:r>
            <w:proofErr w:type="gramEnd"/>
            <w:r w:rsidRPr="00AE0B02">
              <w:rPr>
                <w:rFonts w:asciiTheme="minorHAnsi" w:hAnsiTheme="minorHAnsi" w:cstheme="minorHAnsi"/>
                <w:sz w:val="20"/>
                <w:szCs w:val="20"/>
              </w:rPr>
              <w:t xml:space="preserve"> interpreta el ciclo ideal para los ciclos de potencia del vapor.</w:t>
            </w:r>
          </w:p>
          <w:p w14:paraId="66D3E038" w14:textId="77777777" w:rsidR="002A4D8E" w:rsidRPr="00AE0B02" w:rsidRDefault="002A4D8E" w:rsidP="00AE0B02">
            <w:pPr>
              <w:spacing w:after="0" w:line="240" w:lineRule="auto"/>
              <w:rPr>
                <w:rFonts w:eastAsia="Times New Roman" w:cstheme="minorHAnsi"/>
                <w:iCs/>
                <w:sz w:val="18"/>
                <w:szCs w:val="18"/>
                <w:lang w:val="es-ES" w:eastAsia="es-ES"/>
              </w:rPr>
            </w:pPr>
          </w:p>
        </w:tc>
        <w:tc>
          <w:tcPr>
            <w:tcW w:w="2561" w:type="dxa"/>
            <w:gridSpan w:val="2"/>
            <w:shd w:val="clear" w:color="auto" w:fill="auto"/>
          </w:tcPr>
          <w:p w14:paraId="694DC2D2" w14:textId="77777777" w:rsidR="003F617D" w:rsidRPr="003F617D" w:rsidRDefault="003F617D" w:rsidP="003F617D">
            <w:pPr>
              <w:spacing w:after="0" w:line="240" w:lineRule="auto"/>
              <w:rPr>
                <w:rFonts w:eastAsia="Times New Roman" w:cstheme="minorHAnsi"/>
                <w:iCs/>
                <w:sz w:val="20"/>
                <w:szCs w:val="20"/>
                <w:lang w:val="es-ES" w:eastAsia="es-ES"/>
              </w:rPr>
            </w:pPr>
            <w:r w:rsidRPr="003F617D">
              <w:rPr>
                <w:rFonts w:eastAsia="Times New Roman" w:cstheme="minorHAnsi"/>
                <w:b/>
                <w:iCs/>
                <w:sz w:val="20"/>
                <w:szCs w:val="20"/>
                <w:lang w:val="es-ES" w:eastAsia="es-ES"/>
              </w:rPr>
              <w:t xml:space="preserve">• </w:t>
            </w:r>
            <w:r w:rsidRPr="003F617D">
              <w:rPr>
                <w:rFonts w:eastAsia="Times New Roman" w:cstheme="minorHAnsi"/>
                <w:iCs/>
                <w:sz w:val="20"/>
                <w:szCs w:val="20"/>
                <w:lang w:val="es-ES" w:eastAsia="es-ES"/>
              </w:rPr>
              <w:t>Muestra interés sobre la utilidad la primera ley.</w:t>
            </w:r>
          </w:p>
          <w:p w14:paraId="6737E381" w14:textId="77777777" w:rsidR="003F617D" w:rsidRPr="003F617D" w:rsidRDefault="003F617D" w:rsidP="003F617D">
            <w:pPr>
              <w:spacing w:after="0" w:line="240" w:lineRule="auto"/>
              <w:rPr>
                <w:rFonts w:eastAsia="Times New Roman" w:cstheme="minorHAnsi"/>
                <w:iCs/>
                <w:sz w:val="20"/>
                <w:szCs w:val="20"/>
                <w:lang w:val="es-ES" w:eastAsia="es-ES"/>
              </w:rPr>
            </w:pPr>
            <w:r w:rsidRPr="003F617D">
              <w:rPr>
                <w:rFonts w:eastAsia="Times New Roman" w:cstheme="minorHAnsi"/>
                <w:iCs/>
                <w:sz w:val="20"/>
                <w:szCs w:val="20"/>
                <w:lang w:val="es-ES" w:eastAsia="es-ES"/>
              </w:rPr>
              <w:t>• Coopera en forma grupal para resolver problemas.</w:t>
            </w:r>
          </w:p>
          <w:p w14:paraId="661FB74F" w14:textId="77777777" w:rsidR="003F617D" w:rsidRPr="003F617D" w:rsidRDefault="003F617D" w:rsidP="003F617D">
            <w:pPr>
              <w:spacing w:after="0" w:line="240" w:lineRule="auto"/>
              <w:rPr>
                <w:rFonts w:eastAsia="Times New Roman" w:cstheme="minorHAnsi"/>
                <w:iCs/>
                <w:sz w:val="20"/>
                <w:szCs w:val="20"/>
                <w:lang w:val="es-ES" w:eastAsia="es-ES"/>
              </w:rPr>
            </w:pPr>
            <w:r w:rsidRPr="003F617D">
              <w:rPr>
                <w:rFonts w:eastAsia="Times New Roman" w:cstheme="minorHAnsi"/>
                <w:iCs/>
                <w:sz w:val="20"/>
                <w:szCs w:val="20"/>
                <w:lang w:val="es-ES" w:eastAsia="es-ES"/>
              </w:rPr>
              <w:t xml:space="preserve">• Cumple con responder las </w:t>
            </w:r>
          </w:p>
          <w:p w14:paraId="69C83DAB" w14:textId="77777777" w:rsidR="002A4D8E" w:rsidRPr="003F617D" w:rsidRDefault="003F617D" w:rsidP="003F617D">
            <w:pPr>
              <w:spacing w:after="0" w:line="240" w:lineRule="auto"/>
              <w:rPr>
                <w:rFonts w:eastAsia="Times New Roman" w:cstheme="minorHAnsi"/>
                <w:b/>
                <w:iCs/>
                <w:sz w:val="18"/>
                <w:szCs w:val="18"/>
                <w:lang w:val="es-ES" w:eastAsia="es-ES"/>
              </w:rPr>
            </w:pPr>
            <w:r w:rsidRPr="003F617D">
              <w:rPr>
                <w:rFonts w:eastAsia="Times New Roman" w:cstheme="minorHAnsi"/>
                <w:iCs/>
                <w:sz w:val="20"/>
                <w:szCs w:val="20"/>
                <w:lang w:val="es-ES" w:eastAsia="es-ES"/>
              </w:rPr>
              <w:t>interrogantes planteadas.</w:t>
            </w:r>
          </w:p>
        </w:tc>
        <w:tc>
          <w:tcPr>
            <w:tcW w:w="2394" w:type="dxa"/>
            <w:shd w:val="clear" w:color="auto" w:fill="auto"/>
          </w:tcPr>
          <w:p w14:paraId="41F2BF82" w14:textId="77777777" w:rsidR="0012519E" w:rsidRPr="00A9296D" w:rsidRDefault="0012519E" w:rsidP="0012519E">
            <w:pPr>
              <w:spacing w:after="0" w:line="240" w:lineRule="auto"/>
              <w:contextualSpacing/>
              <w:rPr>
                <w:rFonts w:eastAsia="Times New Roman" w:cs="Arial"/>
                <w:iCs/>
                <w:sz w:val="18"/>
                <w:szCs w:val="18"/>
                <w:lang w:val="es-ES" w:eastAsia="es-ES"/>
              </w:rPr>
            </w:pPr>
            <w:r w:rsidRPr="00A9296D">
              <w:rPr>
                <w:rFonts w:eastAsia="Times New Roman" w:cs="Arial"/>
                <w:iCs/>
                <w:sz w:val="18"/>
                <w:szCs w:val="18"/>
                <w:lang w:val="es-ES" w:eastAsia="es-ES"/>
              </w:rPr>
              <w:t>Expositiva(docente/Alumno)</w:t>
            </w:r>
          </w:p>
          <w:p w14:paraId="18A9B7C5" w14:textId="77777777" w:rsidR="0012519E" w:rsidRPr="00A9296D" w:rsidRDefault="0012519E" w:rsidP="0012519E">
            <w:pPr>
              <w:spacing w:after="0" w:line="240" w:lineRule="auto"/>
              <w:contextualSpacing/>
              <w:rPr>
                <w:rFonts w:eastAsia="Times New Roman" w:cs="Arial"/>
                <w:iCs/>
                <w:sz w:val="18"/>
                <w:szCs w:val="18"/>
                <w:lang w:val="es-ES" w:eastAsia="es-ES"/>
              </w:rPr>
            </w:pPr>
            <w:r w:rsidRPr="00A9296D">
              <w:rPr>
                <w:rFonts w:eastAsia="Times New Roman" w:cs="Arial"/>
                <w:iCs/>
                <w:sz w:val="18"/>
                <w:szCs w:val="18"/>
                <w:lang w:val="es-ES" w:eastAsia="es-ES"/>
              </w:rPr>
              <w:t>Exposición o lección magistral con participación de estudiantes.</w:t>
            </w:r>
          </w:p>
          <w:p w14:paraId="41FBB65D" w14:textId="77777777" w:rsidR="0012519E" w:rsidRPr="00A9296D" w:rsidRDefault="0012519E" w:rsidP="0012519E">
            <w:pPr>
              <w:spacing w:after="0" w:line="240" w:lineRule="auto"/>
              <w:contextualSpacing/>
              <w:rPr>
                <w:rFonts w:eastAsia="Times New Roman" w:cs="Arial"/>
                <w:iCs/>
                <w:sz w:val="18"/>
                <w:szCs w:val="18"/>
                <w:lang w:val="es-ES" w:eastAsia="es-ES"/>
              </w:rPr>
            </w:pPr>
            <w:r w:rsidRPr="00A9296D">
              <w:rPr>
                <w:rFonts w:eastAsia="Times New Roman" w:cs="Arial"/>
                <w:iCs/>
                <w:sz w:val="18"/>
                <w:szCs w:val="18"/>
                <w:lang w:val="es-ES" w:eastAsia="es-ES"/>
              </w:rPr>
              <w:t>Aprendizaje basado en resoluciones de casos.</w:t>
            </w:r>
          </w:p>
          <w:p w14:paraId="708FF7A8" w14:textId="77777777" w:rsidR="002A4D8E" w:rsidRPr="002A4D8E" w:rsidRDefault="0012519E" w:rsidP="0012519E">
            <w:pPr>
              <w:spacing w:after="0" w:line="240" w:lineRule="auto"/>
              <w:rPr>
                <w:rFonts w:eastAsia="Times New Roman" w:cstheme="minorHAnsi"/>
                <w:iCs/>
                <w:sz w:val="18"/>
                <w:szCs w:val="18"/>
                <w:lang w:val="es-ES" w:eastAsia="es-ES"/>
              </w:rPr>
            </w:pPr>
            <w:r w:rsidRPr="00A9296D">
              <w:rPr>
                <w:rFonts w:eastAsia="Times New Roman" w:cs="Arial"/>
                <w:iCs/>
                <w:sz w:val="18"/>
                <w:szCs w:val="18"/>
                <w:lang w:val="es-ES" w:eastAsia="es-ES"/>
              </w:rPr>
              <w:t>Uso de repositorios digitales</w:t>
            </w:r>
          </w:p>
        </w:tc>
        <w:tc>
          <w:tcPr>
            <w:tcW w:w="2267" w:type="dxa"/>
            <w:shd w:val="clear" w:color="auto" w:fill="auto"/>
          </w:tcPr>
          <w:p w14:paraId="5E1CDB1F" w14:textId="77777777" w:rsidR="002A4D8E" w:rsidRPr="0012519E" w:rsidRDefault="0012519E" w:rsidP="00547E95">
            <w:pPr>
              <w:pStyle w:val="Prrafodelista"/>
              <w:numPr>
                <w:ilvl w:val="0"/>
                <w:numId w:val="1"/>
              </w:numPr>
              <w:spacing w:after="0" w:line="240" w:lineRule="auto"/>
              <w:ind w:left="176" w:hanging="176"/>
              <w:jc w:val="both"/>
              <w:rPr>
                <w:rFonts w:eastAsia="Times New Roman" w:cstheme="minorHAnsi"/>
                <w:iCs/>
                <w:sz w:val="20"/>
                <w:szCs w:val="20"/>
                <w:lang w:val="es-ES" w:eastAsia="es-ES"/>
              </w:rPr>
            </w:pPr>
            <w:r w:rsidRPr="0012519E">
              <w:rPr>
                <w:rFonts w:eastAsia="Times New Roman" w:cstheme="minorHAnsi"/>
                <w:iCs/>
                <w:sz w:val="20"/>
                <w:szCs w:val="20"/>
                <w:lang w:val="es-ES" w:eastAsia="es-ES"/>
              </w:rPr>
              <w:t>Reconoce el ciclo de ideal de Rankine.</w:t>
            </w:r>
          </w:p>
        </w:tc>
      </w:tr>
      <w:tr w:rsidR="002A4D8E" w:rsidRPr="000C1033" w14:paraId="6510A251" w14:textId="77777777" w:rsidTr="00547E95">
        <w:trPr>
          <w:trHeight w:val="141"/>
        </w:trPr>
        <w:tc>
          <w:tcPr>
            <w:tcW w:w="533" w:type="dxa"/>
            <w:vMerge/>
            <w:shd w:val="clear" w:color="auto" w:fill="auto"/>
          </w:tcPr>
          <w:p w14:paraId="209CCD1F" w14:textId="77777777" w:rsidR="002A4D8E" w:rsidRPr="000C1033" w:rsidRDefault="002A4D8E" w:rsidP="00547E95">
            <w:pPr>
              <w:spacing w:after="0" w:line="240" w:lineRule="auto"/>
              <w:rPr>
                <w:rFonts w:eastAsia="Times New Roman" w:cs="Arial"/>
                <w:b/>
                <w:iCs/>
                <w:sz w:val="20"/>
                <w:szCs w:val="20"/>
                <w:lang w:val="es-ES" w:eastAsia="es-ES"/>
              </w:rPr>
            </w:pPr>
          </w:p>
        </w:tc>
        <w:tc>
          <w:tcPr>
            <w:tcW w:w="623" w:type="dxa"/>
            <w:shd w:val="clear" w:color="auto" w:fill="auto"/>
            <w:vAlign w:val="center"/>
          </w:tcPr>
          <w:p w14:paraId="3A75D14A" w14:textId="77777777" w:rsidR="002A4D8E" w:rsidRPr="002A4D8E" w:rsidRDefault="002A4D8E" w:rsidP="00547E95">
            <w:pPr>
              <w:spacing w:after="0" w:line="240" w:lineRule="auto"/>
              <w:jc w:val="center"/>
              <w:rPr>
                <w:rFonts w:eastAsia="Times New Roman" w:cs="Arial"/>
                <w:b/>
                <w:iCs/>
                <w:sz w:val="20"/>
                <w:szCs w:val="20"/>
                <w:lang w:val="es-ES" w:eastAsia="es-ES"/>
              </w:rPr>
            </w:pPr>
            <w:r w:rsidRPr="002A4D8E">
              <w:rPr>
                <w:rFonts w:eastAsia="Times New Roman" w:cs="Arial"/>
                <w:b/>
                <w:iCs/>
                <w:sz w:val="20"/>
                <w:szCs w:val="20"/>
                <w:lang w:val="es-ES" w:eastAsia="es-ES"/>
              </w:rPr>
              <w:t>14</w:t>
            </w:r>
          </w:p>
        </w:tc>
        <w:tc>
          <w:tcPr>
            <w:tcW w:w="2633" w:type="dxa"/>
            <w:shd w:val="clear" w:color="auto" w:fill="auto"/>
          </w:tcPr>
          <w:p w14:paraId="54EAD21B" w14:textId="77777777" w:rsidR="002A4D8E" w:rsidRPr="00AE0B02" w:rsidRDefault="00AE0B02" w:rsidP="00547E95">
            <w:pPr>
              <w:spacing w:after="0" w:line="240" w:lineRule="auto"/>
              <w:jc w:val="both"/>
              <w:rPr>
                <w:rFonts w:eastAsia="Times New Roman" w:cstheme="minorHAnsi"/>
                <w:iCs/>
                <w:sz w:val="20"/>
                <w:szCs w:val="20"/>
                <w:lang w:val="es-ES" w:eastAsia="es-ES"/>
              </w:rPr>
            </w:pPr>
            <w:r w:rsidRPr="00AE0B02">
              <w:rPr>
                <w:sz w:val="20"/>
                <w:szCs w:val="20"/>
                <w:lang w:val="es-ES_tradnl"/>
              </w:rPr>
              <w:t>EI Ciclo Rankine Ideal con recalentamiento. Calculo de la eficiencia térmica.</w:t>
            </w:r>
          </w:p>
        </w:tc>
        <w:tc>
          <w:tcPr>
            <w:tcW w:w="3256" w:type="dxa"/>
            <w:gridSpan w:val="2"/>
            <w:shd w:val="clear" w:color="auto" w:fill="auto"/>
          </w:tcPr>
          <w:p w14:paraId="4F8B47EC" w14:textId="77777777" w:rsidR="002A4D8E" w:rsidRPr="00AE0B02" w:rsidRDefault="00AE0B02" w:rsidP="00547E95">
            <w:pPr>
              <w:pStyle w:val="Prrafodelista"/>
              <w:numPr>
                <w:ilvl w:val="0"/>
                <w:numId w:val="1"/>
              </w:numPr>
              <w:spacing w:after="0" w:line="240" w:lineRule="auto"/>
              <w:ind w:left="176" w:hanging="176"/>
              <w:rPr>
                <w:rFonts w:eastAsia="Times New Roman" w:cstheme="minorHAnsi"/>
                <w:b/>
                <w:iCs/>
                <w:sz w:val="20"/>
                <w:szCs w:val="20"/>
                <w:lang w:val="es-ES" w:eastAsia="es-ES"/>
              </w:rPr>
            </w:pPr>
            <w:r w:rsidRPr="00AE0B02">
              <w:rPr>
                <w:sz w:val="20"/>
                <w:szCs w:val="20"/>
              </w:rPr>
              <w:t xml:space="preserve">Desarrolla y reconoce el ciclo de </w:t>
            </w:r>
            <w:proofErr w:type="spellStart"/>
            <w:r w:rsidRPr="00AE0B02">
              <w:rPr>
                <w:sz w:val="20"/>
                <w:szCs w:val="20"/>
              </w:rPr>
              <w:t>rankine</w:t>
            </w:r>
            <w:proofErr w:type="spellEnd"/>
            <w:r w:rsidRPr="00AE0B02">
              <w:rPr>
                <w:sz w:val="20"/>
                <w:szCs w:val="20"/>
              </w:rPr>
              <w:t xml:space="preserve"> ideal con recalentamiento</w:t>
            </w:r>
          </w:p>
        </w:tc>
        <w:tc>
          <w:tcPr>
            <w:tcW w:w="2561" w:type="dxa"/>
            <w:gridSpan w:val="2"/>
            <w:shd w:val="clear" w:color="auto" w:fill="auto"/>
          </w:tcPr>
          <w:p w14:paraId="2D531B14" w14:textId="77777777" w:rsidR="003F617D" w:rsidRPr="003F617D" w:rsidRDefault="003F617D" w:rsidP="003F617D">
            <w:pPr>
              <w:spacing w:after="0" w:line="240" w:lineRule="auto"/>
              <w:rPr>
                <w:rFonts w:eastAsia="Times New Roman" w:cstheme="minorHAnsi"/>
                <w:iCs/>
                <w:sz w:val="20"/>
                <w:szCs w:val="20"/>
                <w:lang w:val="es-ES" w:eastAsia="es-ES"/>
              </w:rPr>
            </w:pPr>
            <w:r w:rsidRPr="003F617D">
              <w:rPr>
                <w:rFonts w:eastAsia="Times New Roman" w:cstheme="minorHAnsi"/>
                <w:b/>
                <w:iCs/>
                <w:sz w:val="20"/>
                <w:szCs w:val="20"/>
                <w:lang w:val="es-ES" w:eastAsia="es-ES"/>
              </w:rPr>
              <w:t xml:space="preserve">• </w:t>
            </w:r>
            <w:r>
              <w:rPr>
                <w:rFonts w:eastAsia="Times New Roman" w:cstheme="minorHAnsi"/>
                <w:iCs/>
                <w:sz w:val="20"/>
                <w:szCs w:val="20"/>
                <w:lang w:val="es-ES" w:eastAsia="es-ES"/>
              </w:rPr>
              <w:t xml:space="preserve">Muestra interés sobre el ciclo de </w:t>
            </w:r>
            <w:proofErr w:type="spellStart"/>
            <w:r>
              <w:rPr>
                <w:rFonts w:eastAsia="Times New Roman" w:cstheme="minorHAnsi"/>
                <w:iCs/>
                <w:sz w:val="20"/>
                <w:szCs w:val="20"/>
                <w:lang w:val="es-ES" w:eastAsia="es-ES"/>
              </w:rPr>
              <w:t>rankine</w:t>
            </w:r>
            <w:proofErr w:type="spellEnd"/>
            <w:r>
              <w:rPr>
                <w:rFonts w:eastAsia="Times New Roman" w:cstheme="minorHAnsi"/>
                <w:iCs/>
                <w:sz w:val="20"/>
                <w:szCs w:val="20"/>
                <w:lang w:val="es-ES" w:eastAsia="es-ES"/>
              </w:rPr>
              <w:t xml:space="preserve"> ideal con recalentamiento</w:t>
            </w:r>
            <w:r w:rsidRPr="003F617D">
              <w:rPr>
                <w:rFonts w:eastAsia="Times New Roman" w:cstheme="minorHAnsi"/>
                <w:iCs/>
                <w:sz w:val="20"/>
                <w:szCs w:val="20"/>
                <w:lang w:val="es-ES" w:eastAsia="es-ES"/>
              </w:rPr>
              <w:t>.</w:t>
            </w:r>
          </w:p>
          <w:p w14:paraId="684288C8" w14:textId="77777777" w:rsidR="002A4D8E" w:rsidRPr="003F617D" w:rsidRDefault="003F617D" w:rsidP="003F617D">
            <w:pPr>
              <w:spacing w:after="0" w:line="240" w:lineRule="auto"/>
              <w:rPr>
                <w:rFonts w:eastAsia="Times New Roman" w:cstheme="minorHAnsi"/>
                <w:iCs/>
                <w:sz w:val="20"/>
                <w:szCs w:val="20"/>
                <w:lang w:val="es-ES" w:eastAsia="es-ES"/>
              </w:rPr>
            </w:pPr>
            <w:r w:rsidRPr="003F617D">
              <w:rPr>
                <w:rFonts w:eastAsia="Times New Roman" w:cstheme="minorHAnsi"/>
                <w:iCs/>
                <w:sz w:val="20"/>
                <w:szCs w:val="20"/>
                <w:lang w:val="es-ES" w:eastAsia="es-ES"/>
              </w:rPr>
              <w:t xml:space="preserve">• Coopera en forma grupal para resolver </w:t>
            </w:r>
            <w:proofErr w:type="gramStart"/>
            <w:r w:rsidRPr="003F617D">
              <w:rPr>
                <w:rFonts w:eastAsia="Times New Roman" w:cstheme="minorHAnsi"/>
                <w:iCs/>
                <w:sz w:val="20"/>
                <w:szCs w:val="20"/>
                <w:lang w:val="es-ES" w:eastAsia="es-ES"/>
              </w:rPr>
              <w:t>problemas..</w:t>
            </w:r>
            <w:proofErr w:type="gramEnd"/>
          </w:p>
        </w:tc>
        <w:tc>
          <w:tcPr>
            <w:tcW w:w="2394" w:type="dxa"/>
            <w:shd w:val="clear" w:color="auto" w:fill="auto"/>
          </w:tcPr>
          <w:p w14:paraId="5B865B8A" w14:textId="77777777" w:rsidR="0012519E" w:rsidRPr="00A9296D" w:rsidRDefault="0012519E" w:rsidP="0012519E">
            <w:pPr>
              <w:spacing w:after="0" w:line="240" w:lineRule="auto"/>
              <w:contextualSpacing/>
              <w:rPr>
                <w:rFonts w:eastAsia="Times New Roman" w:cs="Arial"/>
                <w:iCs/>
                <w:sz w:val="18"/>
                <w:szCs w:val="18"/>
                <w:lang w:val="es-ES" w:eastAsia="es-ES"/>
              </w:rPr>
            </w:pPr>
            <w:r w:rsidRPr="00A9296D">
              <w:rPr>
                <w:rFonts w:eastAsia="Times New Roman" w:cs="Arial"/>
                <w:iCs/>
                <w:sz w:val="18"/>
                <w:szCs w:val="18"/>
                <w:lang w:val="es-ES" w:eastAsia="es-ES"/>
              </w:rPr>
              <w:t>Expositiva(docente/Alumno)</w:t>
            </w:r>
          </w:p>
          <w:p w14:paraId="4C7292C7" w14:textId="77777777" w:rsidR="0012519E" w:rsidRPr="00A9296D" w:rsidRDefault="0012519E" w:rsidP="0012519E">
            <w:pPr>
              <w:spacing w:after="0" w:line="240" w:lineRule="auto"/>
              <w:contextualSpacing/>
              <w:rPr>
                <w:rFonts w:eastAsia="Times New Roman" w:cs="Arial"/>
                <w:iCs/>
                <w:sz w:val="18"/>
                <w:szCs w:val="18"/>
                <w:lang w:val="es-ES" w:eastAsia="es-ES"/>
              </w:rPr>
            </w:pPr>
            <w:r w:rsidRPr="00A9296D">
              <w:rPr>
                <w:rFonts w:eastAsia="Times New Roman" w:cs="Arial"/>
                <w:iCs/>
                <w:sz w:val="18"/>
                <w:szCs w:val="18"/>
                <w:lang w:val="es-ES" w:eastAsia="es-ES"/>
              </w:rPr>
              <w:t>Exposición o lección magistral con participación de estudiantes.</w:t>
            </w:r>
          </w:p>
          <w:p w14:paraId="6275A75F" w14:textId="77777777" w:rsidR="0012519E" w:rsidRPr="00A9296D" w:rsidRDefault="0012519E" w:rsidP="0012519E">
            <w:pPr>
              <w:spacing w:after="0" w:line="240" w:lineRule="auto"/>
              <w:contextualSpacing/>
              <w:rPr>
                <w:rFonts w:eastAsia="Times New Roman" w:cs="Arial"/>
                <w:iCs/>
                <w:sz w:val="18"/>
                <w:szCs w:val="18"/>
                <w:lang w:val="es-ES" w:eastAsia="es-ES"/>
              </w:rPr>
            </w:pPr>
            <w:r w:rsidRPr="00A9296D">
              <w:rPr>
                <w:rFonts w:eastAsia="Times New Roman" w:cs="Arial"/>
                <w:iCs/>
                <w:sz w:val="18"/>
                <w:szCs w:val="18"/>
                <w:lang w:val="es-ES" w:eastAsia="es-ES"/>
              </w:rPr>
              <w:t>Aprendizaje basado en resoluciones de casos.</w:t>
            </w:r>
          </w:p>
          <w:p w14:paraId="56A2C180" w14:textId="77777777" w:rsidR="002A4D8E" w:rsidRPr="002A4D8E" w:rsidRDefault="0012519E" w:rsidP="0012519E">
            <w:pPr>
              <w:pStyle w:val="Prrafodelista"/>
              <w:spacing w:after="0" w:line="240" w:lineRule="auto"/>
              <w:ind w:left="167"/>
              <w:rPr>
                <w:rFonts w:eastAsia="Times New Roman" w:cstheme="minorHAnsi"/>
                <w:iCs/>
                <w:sz w:val="18"/>
                <w:szCs w:val="18"/>
                <w:lang w:val="es-ES" w:eastAsia="es-ES"/>
              </w:rPr>
            </w:pPr>
            <w:r w:rsidRPr="00A9296D">
              <w:rPr>
                <w:rFonts w:eastAsia="Times New Roman" w:cs="Arial"/>
                <w:iCs/>
                <w:sz w:val="18"/>
                <w:szCs w:val="18"/>
                <w:lang w:val="es-ES" w:eastAsia="es-ES"/>
              </w:rPr>
              <w:t>Uso de repositorios digitales</w:t>
            </w:r>
          </w:p>
        </w:tc>
        <w:tc>
          <w:tcPr>
            <w:tcW w:w="2267" w:type="dxa"/>
            <w:shd w:val="clear" w:color="auto" w:fill="auto"/>
          </w:tcPr>
          <w:p w14:paraId="3CE62B1C" w14:textId="77777777" w:rsidR="002A4D8E" w:rsidRPr="0012519E" w:rsidRDefault="0012519E" w:rsidP="00547E95">
            <w:pPr>
              <w:pStyle w:val="Prrafodelista"/>
              <w:numPr>
                <w:ilvl w:val="0"/>
                <w:numId w:val="1"/>
              </w:numPr>
              <w:spacing w:after="0" w:line="240" w:lineRule="auto"/>
              <w:ind w:left="176" w:hanging="176"/>
              <w:jc w:val="both"/>
              <w:rPr>
                <w:rFonts w:eastAsia="Times New Roman" w:cstheme="minorHAnsi"/>
                <w:iCs/>
                <w:sz w:val="20"/>
                <w:szCs w:val="20"/>
                <w:lang w:val="es-ES" w:eastAsia="es-ES"/>
              </w:rPr>
            </w:pPr>
            <w:r w:rsidRPr="0012519E">
              <w:rPr>
                <w:rFonts w:eastAsia="Times New Roman" w:cstheme="minorHAnsi"/>
                <w:iCs/>
                <w:sz w:val="20"/>
                <w:szCs w:val="20"/>
                <w:lang w:val="es-ES" w:eastAsia="es-ES"/>
              </w:rPr>
              <w:t xml:space="preserve">Explica el ciclo </w:t>
            </w:r>
            <w:proofErr w:type="spellStart"/>
            <w:r w:rsidRPr="0012519E">
              <w:rPr>
                <w:rFonts w:eastAsia="Times New Roman" w:cstheme="minorHAnsi"/>
                <w:iCs/>
                <w:sz w:val="20"/>
                <w:szCs w:val="20"/>
                <w:lang w:val="es-ES" w:eastAsia="es-ES"/>
              </w:rPr>
              <w:t>rankine</w:t>
            </w:r>
            <w:proofErr w:type="spellEnd"/>
            <w:r w:rsidRPr="0012519E">
              <w:rPr>
                <w:rFonts w:eastAsia="Times New Roman" w:cstheme="minorHAnsi"/>
                <w:iCs/>
                <w:sz w:val="20"/>
                <w:szCs w:val="20"/>
                <w:lang w:val="es-ES" w:eastAsia="es-ES"/>
              </w:rPr>
              <w:t xml:space="preserve"> ideal </w:t>
            </w:r>
            <w:r w:rsidR="00616A5E">
              <w:rPr>
                <w:rFonts w:eastAsia="Times New Roman" w:cstheme="minorHAnsi"/>
                <w:iCs/>
                <w:sz w:val="20"/>
                <w:szCs w:val="20"/>
                <w:lang w:val="es-ES" w:eastAsia="es-ES"/>
              </w:rPr>
              <w:t>con recalentamiento.</w:t>
            </w:r>
          </w:p>
        </w:tc>
      </w:tr>
      <w:tr w:rsidR="002A4D8E" w:rsidRPr="000C1033" w14:paraId="084E5AA3" w14:textId="77777777" w:rsidTr="00547E95">
        <w:trPr>
          <w:trHeight w:val="141"/>
        </w:trPr>
        <w:tc>
          <w:tcPr>
            <w:tcW w:w="533" w:type="dxa"/>
            <w:vMerge/>
            <w:shd w:val="clear" w:color="auto" w:fill="auto"/>
          </w:tcPr>
          <w:p w14:paraId="4A2FF2C3" w14:textId="77777777" w:rsidR="002A4D8E" w:rsidRPr="000C1033" w:rsidRDefault="002A4D8E" w:rsidP="00547E95">
            <w:pPr>
              <w:spacing w:after="0" w:line="240" w:lineRule="auto"/>
              <w:rPr>
                <w:rFonts w:eastAsia="Times New Roman" w:cs="Arial"/>
                <w:b/>
                <w:iCs/>
                <w:sz w:val="20"/>
                <w:szCs w:val="20"/>
                <w:lang w:val="es-ES" w:eastAsia="es-ES"/>
              </w:rPr>
            </w:pPr>
          </w:p>
        </w:tc>
        <w:tc>
          <w:tcPr>
            <w:tcW w:w="623" w:type="dxa"/>
            <w:shd w:val="clear" w:color="auto" w:fill="auto"/>
            <w:vAlign w:val="center"/>
          </w:tcPr>
          <w:p w14:paraId="2C810DEA" w14:textId="77777777" w:rsidR="002A4D8E" w:rsidRPr="002A4D8E" w:rsidRDefault="002A4D8E" w:rsidP="00547E95">
            <w:pPr>
              <w:spacing w:after="0" w:line="240" w:lineRule="auto"/>
              <w:jc w:val="center"/>
              <w:rPr>
                <w:rFonts w:eastAsia="Times New Roman" w:cs="Arial"/>
                <w:b/>
                <w:iCs/>
                <w:sz w:val="20"/>
                <w:szCs w:val="20"/>
                <w:lang w:val="es-ES" w:eastAsia="es-ES"/>
              </w:rPr>
            </w:pPr>
            <w:r w:rsidRPr="002A4D8E">
              <w:rPr>
                <w:rFonts w:eastAsia="Times New Roman" w:cs="Arial"/>
                <w:b/>
                <w:iCs/>
                <w:sz w:val="20"/>
                <w:szCs w:val="20"/>
                <w:lang w:val="es-ES" w:eastAsia="es-ES"/>
              </w:rPr>
              <w:t>15</w:t>
            </w:r>
          </w:p>
        </w:tc>
        <w:tc>
          <w:tcPr>
            <w:tcW w:w="2633" w:type="dxa"/>
            <w:shd w:val="clear" w:color="auto" w:fill="auto"/>
          </w:tcPr>
          <w:p w14:paraId="6DFF9323" w14:textId="77777777" w:rsidR="00AE0B02" w:rsidRPr="00AE0B02" w:rsidRDefault="00AE0B02" w:rsidP="00AE0B02">
            <w:pPr>
              <w:pStyle w:val="Default"/>
              <w:numPr>
                <w:ilvl w:val="0"/>
                <w:numId w:val="1"/>
              </w:numPr>
              <w:ind w:left="144" w:hanging="142"/>
              <w:rPr>
                <w:rFonts w:asciiTheme="minorHAnsi" w:hAnsiTheme="minorHAnsi" w:cstheme="minorHAnsi"/>
                <w:bCs/>
                <w:sz w:val="20"/>
                <w:szCs w:val="20"/>
              </w:rPr>
            </w:pPr>
            <w:r w:rsidRPr="00AE0B02">
              <w:rPr>
                <w:rFonts w:asciiTheme="minorHAnsi" w:hAnsiTheme="minorHAnsi" w:cstheme="minorHAnsi"/>
                <w:sz w:val="20"/>
                <w:szCs w:val="20"/>
                <w:lang w:val="es-ES_tradnl" w:bidi="he-IL"/>
              </w:rPr>
              <w:t>EI Ciclo Rankine Ideal Regenerativo. Calculo de la eficiencia térmica.</w:t>
            </w:r>
          </w:p>
          <w:p w14:paraId="00BC8A59" w14:textId="77777777" w:rsidR="002A4D8E" w:rsidRPr="002A4D8E" w:rsidRDefault="00AE0B02" w:rsidP="00AE0B02">
            <w:pPr>
              <w:pStyle w:val="Prrafodelista"/>
              <w:numPr>
                <w:ilvl w:val="0"/>
                <w:numId w:val="11"/>
              </w:numPr>
              <w:spacing w:after="0" w:line="240" w:lineRule="auto"/>
              <w:ind w:left="118" w:hanging="118"/>
              <w:jc w:val="both"/>
              <w:rPr>
                <w:rFonts w:eastAsia="Times New Roman" w:cstheme="minorHAnsi"/>
                <w:iCs/>
                <w:sz w:val="18"/>
                <w:szCs w:val="18"/>
                <w:lang w:val="es-ES" w:eastAsia="es-ES"/>
              </w:rPr>
            </w:pPr>
            <w:r w:rsidRPr="00AE0B02">
              <w:rPr>
                <w:rFonts w:cstheme="minorHAnsi"/>
                <w:sz w:val="20"/>
                <w:szCs w:val="20"/>
                <w:lang w:val="es-ES_tradnl" w:bidi="he-IL"/>
              </w:rPr>
              <w:t>Desviación de los ciclos de potencia de vapor reales respecto de los idealizados</w:t>
            </w:r>
          </w:p>
        </w:tc>
        <w:tc>
          <w:tcPr>
            <w:tcW w:w="3256" w:type="dxa"/>
            <w:gridSpan w:val="2"/>
            <w:shd w:val="clear" w:color="auto" w:fill="auto"/>
          </w:tcPr>
          <w:p w14:paraId="5C1429B5" w14:textId="77777777" w:rsidR="002A4D8E" w:rsidRPr="00AA1C6C" w:rsidRDefault="00AA1C6C" w:rsidP="00547E95">
            <w:pPr>
              <w:pStyle w:val="Prrafodelista"/>
              <w:numPr>
                <w:ilvl w:val="0"/>
                <w:numId w:val="1"/>
              </w:numPr>
              <w:spacing w:after="0" w:line="240" w:lineRule="auto"/>
              <w:ind w:left="176" w:hanging="176"/>
              <w:rPr>
                <w:rFonts w:eastAsia="Times New Roman" w:cstheme="minorHAnsi"/>
                <w:b/>
                <w:iCs/>
                <w:sz w:val="20"/>
                <w:szCs w:val="20"/>
                <w:lang w:val="es-ES" w:eastAsia="es-ES"/>
              </w:rPr>
            </w:pPr>
            <w:proofErr w:type="gramStart"/>
            <w:r w:rsidRPr="00AA1C6C">
              <w:rPr>
                <w:sz w:val="20"/>
                <w:szCs w:val="20"/>
              </w:rPr>
              <w:t>Reconoce  maneja</w:t>
            </w:r>
            <w:proofErr w:type="gramEnd"/>
            <w:r w:rsidRPr="00AA1C6C">
              <w:rPr>
                <w:sz w:val="20"/>
                <w:szCs w:val="20"/>
              </w:rPr>
              <w:t xml:space="preserve"> y desarrolla la desviación de los ciclos de vapor reales con respectos de los ideales.</w:t>
            </w:r>
          </w:p>
        </w:tc>
        <w:tc>
          <w:tcPr>
            <w:tcW w:w="2561" w:type="dxa"/>
            <w:gridSpan w:val="2"/>
            <w:shd w:val="clear" w:color="auto" w:fill="auto"/>
          </w:tcPr>
          <w:p w14:paraId="0C90F97F" w14:textId="77777777" w:rsidR="003F617D" w:rsidRDefault="003F617D" w:rsidP="00547E95">
            <w:pPr>
              <w:spacing w:after="0" w:line="240" w:lineRule="auto"/>
              <w:rPr>
                <w:rFonts w:eastAsia="Times New Roman" w:cstheme="minorHAnsi"/>
                <w:iCs/>
                <w:sz w:val="20"/>
                <w:szCs w:val="20"/>
                <w:lang w:val="es-ES" w:eastAsia="es-ES"/>
              </w:rPr>
            </w:pPr>
            <w:r w:rsidRPr="003F617D">
              <w:rPr>
                <w:rFonts w:eastAsia="Times New Roman" w:cstheme="minorHAnsi"/>
                <w:iCs/>
                <w:sz w:val="20"/>
                <w:szCs w:val="20"/>
                <w:lang w:val="es-ES" w:eastAsia="es-ES"/>
              </w:rPr>
              <w:t>Se interesa en el</w:t>
            </w:r>
            <w:r>
              <w:rPr>
                <w:rFonts w:eastAsia="Times New Roman" w:cstheme="minorHAnsi"/>
                <w:iCs/>
                <w:sz w:val="20"/>
                <w:szCs w:val="20"/>
                <w:lang w:val="es-ES" w:eastAsia="es-ES"/>
              </w:rPr>
              <w:t xml:space="preserve"> Ciclo </w:t>
            </w:r>
            <w:proofErr w:type="spellStart"/>
            <w:r>
              <w:rPr>
                <w:rFonts w:eastAsia="Times New Roman" w:cstheme="minorHAnsi"/>
                <w:iCs/>
                <w:sz w:val="20"/>
                <w:szCs w:val="20"/>
                <w:lang w:val="es-ES" w:eastAsia="es-ES"/>
              </w:rPr>
              <w:t>rankine</w:t>
            </w:r>
            <w:proofErr w:type="spellEnd"/>
            <w:r>
              <w:rPr>
                <w:rFonts w:eastAsia="Times New Roman" w:cstheme="minorHAnsi"/>
                <w:iCs/>
                <w:sz w:val="20"/>
                <w:szCs w:val="20"/>
                <w:lang w:val="es-ES" w:eastAsia="es-ES"/>
              </w:rPr>
              <w:t xml:space="preserve"> </w:t>
            </w:r>
            <w:proofErr w:type="gramStart"/>
            <w:r>
              <w:rPr>
                <w:rFonts w:eastAsia="Times New Roman" w:cstheme="minorHAnsi"/>
                <w:iCs/>
                <w:sz w:val="20"/>
                <w:szCs w:val="20"/>
                <w:lang w:val="es-ES" w:eastAsia="es-ES"/>
              </w:rPr>
              <w:t>ideal  Regenerativo</w:t>
            </w:r>
            <w:proofErr w:type="gramEnd"/>
            <w:r>
              <w:rPr>
                <w:rFonts w:eastAsia="Times New Roman" w:cstheme="minorHAnsi"/>
                <w:iCs/>
                <w:sz w:val="20"/>
                <w:szCs w:val="20"/>
                <w:lang w:val="es-ES" w:eastAsia="es-ES"/>
              </w:rPr>
              <w:t>.</w:t>
            </w:r>
          </w:p>
          <w:p w14:paraId="30C03BEE" w14:textId="77777777" w:rsidR="003F617D" w:rsidRDefault="003F617D" w:rsidP="00547E95">
            <w:pPr>
              <w:spacing w:after="0" w:line="240" w:lineRule="auto"/>
              <w:rPr>
                <w:rFonts w:eastAsia="Times New Roman" w:cstheme="minorHAnsi"/>
                <w:iCs/>
                <w:sz w:val="20"/>
                <w:szCs w:val="20"/>
                <w:lang w:val="es-ES" w:eastAsia="es-ES"/>
              </w:rPr>
            </w:pPr>
            <w:r>
              <w:rPr>
                <w:rFonts w:eastAsia="Times New Roman" w:cstheme="minorHAnsi"/>
                <w:iCs/>
                <w:sz w:val="20"/>
                <w:szCs w:val="20"/>
                <w:lang w:val="es-ES" w:eastAsia="es-ES"/>
              </w:rPr>
              <w:t>Valora los ciclos de potencia de Vapor reales.</w:t>
            </w:r>
          </w:p>
          <w:p w14:paraId="59C7D52D" w14:textId="77777777" w:rsidR="003F617D" w:rsidRDefault="003F617D" w:rsidP="00547E95">
            <w:pPr>
              <w:spacing w:after="0" w:line="240" w:lineRule="auto"/>
              <w:rPr>
                <w:rFonts w:eastAsia="Times New Roman" w:cstheme="minorHAnsi"/>
                <w:iCs/>
                <w:sz w:val="20"/>
                <w:szCs w:val="20"/>
                <w:lang w:val="es-ES" w:eastAsia="es-ES"/>
              </w:rPr>
            </w:pPr>
            <w:r>
              <w:rPr>
                <w:rFonts w:eastAsia="Times New Roman" w:cstheme="minorHAnsi"/>
                <w:iCs/>
                <w:sz w:val="20"/>
                <w:szCs w:val="20"/>
                <w:lang w:val="es-ES" w:eastAsia="es-ES"/>
              </w:rPr>
              <w:t>Se esf</w:t>
            </w:r>
            <w:r w:rsidR="00756D03">
              <w:rPr>
                <w:rFonts w:eastAsia="Times New Roman" w:cstheme="minorHAnsi"/>
                <w:iCs/>
                <w:sz w:val="20"/>
                <w:szCs w:val="20"/>
                <w:lang w:val="es-ES" w:eastAsia="es-ES"/>
              </w:rPr>
              <w:t xml:space="preserve">uerza en </w:t>
            </w:r>
            <w:proofErr w:type="spellStart"/>
            <w:r w:rsidR="00756D03">
              <w:rPr>
                <w:rFonts w:eastAsia="Times New Roman" w:cstheme="minorHAnsi"/>
                <w:iCs/>
                <w:sz w:val="20"/>
                <w:szCs w:val="20"/>
                <w:lang w:val="es-ES" w:eastAsia="es-ES"/>
              </w:rPr>
              <w:t>enterder</w:t>
            </w:r>
            <w:proofErr w:type="spellEnd"/>
            <w:r w:rsidR="00756D03">
              <w:rPr>
                <w:rFonts w:eastAsia="Times New Roman" w:cstheme="minorHAnsi"/>
                <w:iCs/>
                <w:sz w:val="20"/>
                <w:szCs w:val="20"/>
                <w:lang w:val="es-ES" w:eastAsia="es-ES"/>
              </w:rPr>
              <w:t xml:space="preserve"> los ciclos.</w:t>
            </w:r>
          </w:p>
          <w:p w14:paraId="624A16A2" w14:textId="77777777" w:rsidR="002A4D8E" w:rsidRPr="003F617D" w:rsidRDefault="003F617D" w:rsidP="00547E95">
            <w:pPr>
              <w:spacing w:after="0" w:line="240" w:lineRule="auto"/>
              <w:rPr>
                <w:rFonts w:eastAsia="Times New Roman" w:cstheme="minorHAnsi"/>
                <w:iCs/>
                <w:sz w:val="20"/>
                <w:szCs w:val="20"/>
                <w:lang w:val="es-ES" w:eastAsia="es-ES"/>
              </w:rPr>
            </w:pPr>
            <w:r w:rsidRPr="003F617D">
              <w:rPr>
                <w:rFonts w:eastAsia="Times New Roman" w:cstheme="minorHAnsi"/>
                <w:iCs/>
                <w:sz w:val="20"/>
                <w:szCs w:val="20"/>
                <w:lang w:val="es-ES" w:eastAsia="es-ES"/>
              </w:rPr>
              <w:t xml:space="preserve"> </w:t>
            </w:r>
          </w:p>
        </w:tc>
        <w:tc>
          <w:tcPr>
            <w:tcW w:w="2394" w:type="dxa"/>
            <w:shd w:val="clear" w:color="auto" w:fill="auto"/>
          </w:tcPr>
          <w:p w14:paraId="4F532549" w14:textId="77777777" w:rsidR="0012519E" w:rsidRPr="00A9296D" w:rsidRDefault="0012519E" w:rsidP="0012519E">
            <w:pPr>
              <w:spacing w:after="0" w:line="240" w:lineRule="auto"/>
              <w:contextualSpacing/>
              <w:rPr>
                <w:rFonts w:eastAsia="Times New Roman" w:cs="Arial"/>
                <w:iCs/>
                <w:sz w:val="18"/>
                <w:szCs w:val="18"/>
                <w:lang w:val="es-ES" w:eastAsia="es-ES"/>
              </w:rPr>
            </w:pPr>
            <w:r w:rsidRPr="00A9296D">
              <w:rPr>
                <w:rFonts w:eastAsia="Times New Roman" w:cs="Arial"/>
                <w:iCs/>
                <w:sz w:val="18"/>
                <w:szCs w:val="18"/>
                <w:lang w:val="es-ES" w:eastAsia="es-ES"/>
              </w:rPr>
              <w:t>Expositiva(docente/Alumno)</w:t>
            </w:r>
          </w:p>
          <w:p w14:paraId="43CA3298" w14:textId="77777777" w:rsidR="0012519E" w:rsidRPr="00A9296D" w:rsidRDefault="0012519E" w:rsidP="0012519E">
            <w:pPr>
              <w:spacing w:after="0" w:line="240" w:lineRule="auto"/>
              <w:contextualSpacing/>
              <w:rPr>
                <w:rFonts w:eastAsia="Times New Roman" w:cs="Arial"/>
                <w:iCs/>
                <w:sz w:val="18"/>
                <w:szCs w:val="18"/>
                <w:lang w:val="es-ES" w:eastAsia="es-ES"/>
              </w:rPr>
            </w:pPr>
            <w:r w:rsidRPr="00A9296D">
              <w:rPr>
                <w:rFonts w:eastAsia="Times New Roman" w:cs="Arial"/>
                <w:iCs/>
                <w:sz w:val="18"/>
                <w:szCs w:val="18"/>
                <w:lang w:val="es-ES" w:eastAsia="es-ES"/>
              </w:rPr>
              <w:t>Exposición o lección magistral con participación de estudiantes.</w:t>
            </w:r>
          </w:p>
          <w:p w14:paraId="3F03B93A" w14:textId="77777777" w:rsidR="0012519E" w:rsidRPr="00A9296D" w:rsidRDefault="0012519E" w:rsidP="0012519E">
            <w:pPr>
              <w:spacing w:after="0" w:line="240" w:lineRule="auto"/>
              <w:contextualSpacing/>
              <w:rPr>
                <w:rFonts w:eastAsia="Times New Roman" w:cs="Arial"/>
                <w:iCs/>
                <w:sz w:val="18"/>
                <w:szCs w:val="18"/>
                <w:lang w:val="es-ES" w:eastAsia="es-ES"/>
              </w:rPr>
            </w:pPr>
            <w:r w:rsidRPr="00A9296D">
              <w:rPr>
                <w:rFonts w:eastAsia="Times New Roman" w:cs="Arial"/>
                <w:iCs/>
                <w:sz w:val="18"/>
                <w:szCs w:val="18"/>
                <w:lang w:val="es-ES" w:eastAsia="es-ES"/>
              </w:rPr>
              <w:t>Aprendizaje basado en resoluciones de casos.</w:t>
            </w:r>
          </w:p>
          <w:p w14:paraId="0CE5AEE7" w14:textId="77777777" w:rsidR="003E4869" w:rsidRPr="002A4D8E" w:rsidRDefault="0012519E" w:rsidP="0012519E">
            <w:pPr>
              <w:spacing w:after="0" w:line="240" w:lineRule="auto"/>
              <w:rPr>
                <w:rFonts w:eastAsia="Times New Roman" w:cstheme="minorHAnsi"/>
                <w:iCs/>
                <w:sz w:val="18"/>
                <w:szCs w:val="18"/>
                <w:lang w:val="es-ES" w:eastAsia="es-ES"/>
              </w:rPr>
            </w:pPr>
            <w:r w:rsidRPr="00A9296D">
              <w:rPr>
                <w:rFonts w:eastAsia="Times New Roman" w:cs="Arial"/>
                <w:iCs/>
                <w:sz w:val="18"/>
                <w:szCs w:val="18"/>
                <w:lang w:val="es-ES" w:eastAsia="es-ES"/>
              </w:rPr>
              <w:t>Uso de repositorios digitales</w:t>
            </w:r>
          </w:p>
        </w:tc>
        <w:tc>
          <w:tcPr>
            <w:tcW w:w="2267" w:type="dxa"/>
            <w:shd w:val="clear" w:color="auto" w:fill="auto"/>
          </w:tcPr>
          <w:p w14:paraId="62739CAC" w14:textId="77777777" w:rsidR="002A4D8E" w:rsidRPr="00A23919" w:rsidRDefault="00616A5E" w:rsidP="00547E95">
            <w:pPr>
              <w:pStyle w:val="Prrafodelista"/>
              <w:numPr>
                <w:ilvl w:val="0"/>
                <w:numId w:val="1"/>
              </w:numPr>
              <w:spacing w:after="0" w:line="240" w:lineRule="auto"/>
              <w:ind w:left="176" w:hanging="176"/>
              <w:jc w:val="both"/>
              <w:rPr>
                <w:rFonts w:eastAsia="Times New Roman" w:cstheme="minorHAnsi"/>
                <w:iCs/>
                <w:sz w:val="18"/>
                <w:szCs w:val="18"/>
                <w:lang w:val="es-ES" w:eastAsia="es-ES"/>
              </w:rPr>
            </w:pPr>
            <w:r>
              <w:rPr>
                <w:rFonts w:eastAsia="Times New Roman" w:cstheme="minorHAnsi"/>
                <w:iCs/>
                <w:sz w:val="18"/>
                <w:szCs w:val="18"/>
                <w:lang w:val="es-ES" w:eastAsia="es-ES"/>
              </w:rPr>
              <w:t>Sustenta el ciclo regenerativo con eficiencia térmica y los ciclos de vapor reales.</w:t>
            </w:r>
          </w:p>
        </w:tc>
      </w:tr>
      <w:tr w:rsidR="002A4D8E" w:rsidRPr="000C1033" w14:paraId="55F45987" w14:textId="77777777" w:rsidTr="00547E95">
        <w:trPr>
          <w:trHeight w:val="141"/>
        </w:trPr>
        <w:tc>
          <w:tcPr>
            <w:tcW w:w="533" w:type="dxa"/>
            <w:vMerge/>
            <w:shd w:val="clear" w:color="auto" w:fill="auto"/>
          </w:tcPr>
          <w:p w14:paraId="40F7E520" w14:textId="77777777" w:rsidR="002A4D8E" w:rsidRPr="000C1033" w:rsidRDefault="002A4D8E" w:rsidP="00547E95">
            <w:pPr>
              <w:spacing w:after="0" w:line="240" w:lineRule="auto"/>
              <w:rPr>
                <w:rFonts w:eastAsia="Times New Roman" w:cs="Arial"/>
                <w:b/>
                <w:iCs/>
                <w:sz w:val="20"/>
                <w:szCs w:val="20"/>
                <w:lang w:val="es-ES" w:eastAsia="es-ES"/>
              </w:rPr>
            </w:pPr>
          </w:p>
        </w:tc>
        <w:tc>
          <w:tcPr>
            <w:tcW w:w="623" w:type="dxa"/>
            <w:shd w:val="clear" w:color="auto" w:fill="auto"/>
            <w:vAlign w:val="center"/>
          </w:tcPr>
          <w:p w14:paraId="011DC22A" w14:textId="77777777" w:rsidR="002A4D8E" w:rsidRPr="002A4D8E" w:rsidRDefault="002A4D8E" w:rsidP="00547E95">
            <w:pPr>
              <w:spacing w:after="0" w:line="240" w:lineRule="auto"/>
              <w:jc w:val="center"/>
              <w:rPr>
                <w:rFonts w:eastAsia="Times New Roman" w:cs="Arial"/>
                <w:b/>
                <w:iCs/>
                <w:sz w:val="20"/>
                <w:szCs w:val="20"/>
                <w:lang w:val="es-ES" w:eastAsia="es-ES"/>
              </w:rPr>
            </w:pPr>
            <w:r w:rsidRPr="002A4D8E">
              <w:rPr>
                <w:rFonts w:eastAsia="Times New Roman" w:cs="Arial"/>
                <w:b/>
                <w:iCs/>
                <w:sz w:val="20"/>
                <w:szCs w:val="20"/>
                <w:lang w:val="es-ES" w:eastAsia="es-ES"/>
              </w:rPr>
              <w:t>16</w:t>
            </w:r>
          </w:p>
        </w:tc>
        <w:tc>
          <w:tcPr>
            <w:tcW w:w="2633" w:type="dxa"/>
            <w:shd w:val="clear" w:color="auto" w:fill="auto"/>
          </w:tcPr>
          <w:p w14:paraId="6DAE67F2" w14:textId="77777777" w:rsidR="00AE0B02" w:rsidRPr="00AE0B02" w:rsidRDefault="00AE0B02" w:rsidP="00AE0B02">
            <w:pPr>
              <w:pStyle w:val="Prrafodelista"/>
              <w:numPr>
                <w:ilvl w:val="0"/>
                <w:numId w:val="1"/>
              </w:numPr>
              <w:autoSpaceDE w:val="0"/>
              <w:autoSpaceDN w:val="0"/>
              <w:adjustRightInd w:val="0"/>
              <w:spacing w:after="0" w:line="276" w:lineRule="auto"/>
              <w:ind w:left="144" w:hanging="142"/>
              <w:jc w:val="both"/>
              <w:rPr>
                <w:rFonts w:eastAsia="Calibri" w:cstheme="minorHAnsi"/>
                <w:color w:val="000000"/>
                <w:sz w:val="20"/>
                <w:szCs w:val="20"/>
                <w:lang w:val="es-PE"/>
              </w:rPr>
            </w:pPr>
            <w:r w:rsidRPr="00AE0B02">
              <w:rPr>
                <w:rFonts w:eastAsia="Calibri" w:cstheme="minorHAnsi"/>
                <w:color w:val="000000"/>
                <w:sz w:val="20"/>
                <w:szCs w:val="20"/>
                <w:lang w:val="es-ES_tradnl" w:bidi="he-IL"/>
              </w:rPr>
              <w:t>EI ciclo ideal de refrigeración por compresión de vapor.</w:t>
            </w:r>
          </w:p>
          <w:p w14:paraId="56D6B2F0" w14:textId="77777777" w:rsidR="002A4D8E" w:rsidRPr="00AE0B02" w:rsidRDefault="00AE0B02" w:rsidP="00AE0B02">
            <w:pPr>
              <w:pStyle w:val="Prrafodelista"/>
              <w:numPr>
                <w:ilvl w:val="0"/>
                <w:numId w:val="1"/>
              </w:numPr>
              <w:spacing w:after="0" w:line="240" w:lineRule="auto"/>
              <w:ind w:left="144" w:hanging="142"/>
              <w:rPr>
                <w:rFonts w:eastAsia="Times New Roman" w:cstheme="minorHAnsi"/>
                <w:iCs/>
                <w:sz w:val="18"/>
                <w:szCs w:val="18"/>
                <w:lang w:val="es-ES" w:eastAsia="es-ES"/>
              </w:rPr>
            </w:pPr>
            <w:r w:rsidRPr="00AE0B02">
              <w:rPr>
                <w:rFonts w:eastAsia="Times New Roman" w:cstheme="minorHAnsi"/>
                <w:sz w:val="20"/>
                <w:szCs w:val="20"/>
                <w:lang w:val="es-ES_tradnl" w:eastAsia="es-ES"/>
              </w:rPr>
              <w:t>Sistemas de refrigeración en cascadas. Sistemas de refrigeración por compresión de múltiples etapas.</w:t>
            </w:r>
          </w:p>
        </w:tc>
        <w:tc>
          <w:tcPr>
            <w:tcW w:w="3256" w:type="dxa"/>
            <w:gridSpan w:val="2"/>
            <w:shd w:val="clear" w:color="auto" w:fill="auto"/>
          </w:tcPr>
          <w:p w14:paraId="059B8884" w14:textId="77777777" w:rsidR="00AA1C6C" w:rsidRPr="00AA1C6C" w:rsidRDefault="00AA1C6C" w:rsidP="00AA1C6C">
            <w:pPr>
              <w:pStyle w:val="Default"/>
              <w:numPr>
                <w:ilvl w:val="0"/>
                <w:numId w:val="1"/>
              </w:numPr>
              <w:ind w:left="212" w:hanging="212"/>
              <w:jc w:val="both"/>
              <w:rPr>
                <w:rFonts w:asciiTheme="minorHAnsi" w:hAnsiTheme="minorHAnsi" w:cstheme="minorHAnsi"/>
                <w:sz w:val="20"/>
                <w:szCs w:val="20"/>
              </w:rPr>
            </w:pPr>
            <w:r w:rsidRPr="00AA1C6C">
              <w:rPr>
                <w:rFonts w:asciiTheme="minorHAnsi" w:hAnsiTheme="minorHAnsi" w:cstheme="minorHAnsi"/>
                <w:sz w:val="20"/>
                <w:szCs w:val="20"/>
              </w:rPr>
              <w:t>Explica el ciclo de refrigeración de compresión de vapor.</w:t>
            </w:r>
          </w:p>
          <w:p w14:paraId="3AD0F5F0" w14:textId="77777777" w:rsidR="002A4D8E" w:rsidRPr="002A4D8E" w:rsidRDefault="00AA1C6C" w:rsidP="00AA1C6C">
            <w:pPr>
              <w:pStyle w:val="Prrafodelista"/>
              <w:numPr>
                <w:ilvl w:val="0"/>
                <w:numId w:val="1"/>
              </w:numPr>
              <w:spacing w:after="0" w:line="240" w:lineRule="auto"/>
              <w:ind w:left="176" w:hanging="176"/>
              <w:rPr>
                <w:rFonts w:eastAsia="Times New Roman" w:cstheme="minorHAnsi"/>
                <w:b/>
                <w:iCs/>
                <w:sz w:val="18"/>
                <w:szCs w:val="18"/>
                <w:lang w:val="es-ES" w:eastAsia="es-ES"/>
              </w:rPr>
            </w:pPr>
            <w:r w:rsidRPr="00AA1C6C">
              <w:rPr>
                <w:rFonts w:cstheme="minorHAnsi"/>
                <w:sz w:val="20"/>
                <w:szCs w:val="20"/>
              </w:rPr>
              <w:t xml:space="preserve">Reconoce y relaciona los sistemas de refrigeración en cascadas y por compresión </w:t>
            </w:r>
            <w:proofErr w:type="spellStart"/>
            <w:r w:rsidRPr="00AA1C6C">
              <w:rPr>
                <w:rFonts w:cstheme="minorHAnsi"/>
                <w:sz w:val="20"/>
                <w:szCs w:val="20"/>
              </w:rPr>
              <w:t>multiples</w:t>
            </w:r>
            <w:proofErr w:type="spellEnd"/>
            <w:r w:rsidRPr="00AA1C6C">
              <w:rPr>
                <w:rFonts w:cstheme="minorHAnsi"/>
                <w:sz w:val="20"/>
                <w:szCs w:val="20"/>
              </w:rPr>
              <w:t xml:space="preserve"> etapas</w:t>
            </w:r>
          </w:p>
        </w:tc>
        <w:tc>
          <w:tcPr>
            <w:tcW w:w="2561" w:type="dxa"/>
            <w:gridSpan w:val="2"/>
            <w:shd w:val="clear" w:color="auto" w:fill="auto"/>
          </w:tcPr>
          <w:p w14:paraId="7D77C4B0" w14:textId="77777777" w:rsidR="002A4D8E" w:rsidRPr="00756D03" w:rsidRDefault="00756D03" w:rsidP="00756D03">
            <w:pPr>
              <w:spacing w:after="0" w:line="240" w:lineRule="auto"/>
              <w:rPr>
                <w:rFonts w:eastAsia="Times New Roman" w:cstheme="minorHAnsi"/>
                <w:iCs/>
                <w:sz w:val="20"/>
                <w:szCs w:val="20"/>
                <w:lang w:val="es-ES" w:eastAsia="es-ES"/>
              </w:rPr>
            </w:pPr>
            <w:r w:rsidRPr="00756D03">
              <w:rPr>
                <w:rFonts w:eastAsia="Times New Roman" w:cstheme="minorHAnsi"/>
                <w:iCs/>
                <w:sz w:val="20"/>
                <w:szCs w:val="20"/>
                <w:lang w:val="es-ES" w:eastAsia="es-ES"/>
              </w:rPr>
              <w:t xml:space="preserve">Propiciar el interés por conocer </w:t>
            </w:r>
            <w:r w:rsidR="0012519E">
              <w:rPr>
                <w:rFonts w:eastAsia="Times New Roman" w:cstheme="minorHAnsi"/>
                <w:iCs/>
                <w:sz w:val="20"/>
                <w:szCs w:val="20"/>
                <w:lang w:val="es-ES" w:eastAsia="es-ES"/>
              </w:rPr>
              <w:t>ciclo ideal de refrigeración por compresión de Vapor.</w:t>
            </w:r>
          </w:p>
        </w:tc>
        <w:tc>
          <w:tcPr>
            <w:tcW w:w="2394" w:type="dxa"/>
            <w:shd w:val="clear" w:color="auto" w:fill="auto"/>
          </w:tcPr>
          <w:p w14:paraId="76C17F3B" w14:textId="77777777" w:rsidR="0012519E" w:rsidRPr="00A9296D" w:rsidRDefault="0012519E" w:rsidP="0012519E">
            <w:pPr>
              <w:spacing w:after="0" w:line="240" w:lineRule="auto"/>
              <w:contextualSpacing/>
              <w:rPr>
                <w:rFonts w:eastAsia="Times New Roman" w:cs="Arial"/>
                <w:iCs/>
                <w:sz w:val="18"/>
                <w:szCs w:val="18"/>
                <w:lang w:val="es-ES" w:eastAsia="es-ES"/>
              </w:rPr>
            </w:pPr>
            <w:r w:rsidRPr="00A9296D">
              <w:rPr>
                <w:rFonts w:eastAsia="Times New Roman" w:cs="Arial"/>
                <w:iCs/>
                <w:sz w:val="18"/>
                <w:szCs w:val="18"/>
                <w:lang w:val="es-ES" w:eastAsia="es-ES"/>
              </w:rPr>
              <w:t>Expositiva(docente/Alumno)</w:t>
            </w:r>
          </w:p>
          <w:p w14:paraId="783AFED4" w14:textId="77777777" w:rsidR="0012519E" w:rsidRPr="00A9296D" w:rsidRDefault="0012519E" w:rsidP="0012519E">
            <w:pPr>
              <w:spacing w:after="0" w:line="240" w:lineRule="auto"/>
              <w:contextualSpacing/>
              <w:rPr>
                <w:rFonts w:eastAsia="Times New Roman" w:cs="Arial"/>
                <w:iCs/>
                <w:sz w:val="18"/>
                <w:szCs w:val="18"/>
                <w:lang w:val="es-ES" w:eastAsia="es-ES"/>
              </w:rPr>
            </w:pPr>
            <w:r w:rsidRPr="00A9296D">
              <w:rPr>
                <w:rFonts w:eastAsia="Times New Roman" w:cs="Arial"/>
                <w:iCs/>
                <w:sz w:val="18"/>
                <w:szCs w:val="18"/>
                <w:lang w:val="es-ES" w:eastAsia="es-ES"/>
              </w:rPr>
              <w:t>Exposición o lección magistral con participación de estudiantes.</w:t>
            </w:r>
          </w:p>
          <w:p w14:paraId="0A4F09B9" w14:textId="77777777" w:rsidR="0012519E" w:rsidRPr="00A9296D" w:rsidRDefault="0012519E" w:rsidP="0012519E">
            <w:pPr>
              <w:spacing w:after="0" w:line="240" w:lineRule="auto"/>
              <w:contextualSpacing/>
              <w:rPr>
                <w:rFonts w:eastAsia="Times New Roman" w:cs="Arial"/>
                <w:iCs/>
                <w:sz w:val="18"/>
                <w:szCs w:val="18"/>
                <w:lang w:val="es-ES" w:eastAsia="es-ES"/>
              </w:rPr>
            </w:pPr>
            <w:r w:rsidRPr="00A9296D">
              <w:rPr>
                <w:rFonts w:eastAsia="Times New Roman" w:cs="Arial"/>
                <w:iCs/>
                <w:sz w:val="18"/>
                <w:szCs w:val="18"/>
                <w:lang w:val="es-ES" w:eastAsia="es-ES"/>
              </w:rPr>
              <w:t>Aprendizaje basado en resoluciones de casos.</w:t>
            </w:r>
          </w:p>
          <w:p w14:paraId="1534B7AE" w14:textId="77777777" w:rsidR="003E4869" w:rsidRPr="002A4D8E" w:rsidRDefault="0012519E" w:rsidP="0012519E">
            <w:pPr>
              <w:spacing w:after="0" w:line="240" w:lineRule="auto"/>
              <w:rPr>
                <w:rFonts w:eastAsia="Times New Roman" w:cstheme="minorHAnsi"/>
                <w:iCs/>
                <w:sz w:val="18"/>
                <w:szCs w:val="18"/>
                <w:lang w:val="es-ES" w:eastAsia="es-ES"/>
              </w:rPr>
            </w:pPr>
            <w:r w:rsidRPr="00A9296D">
              <w:rPr>
                <w:rFonts w:eastAsia="Times New Roman" w:cs="Arial"/>
                <w:iCs/>
                <w:sz w:val="18"/>
                <w:szCs w:val="18"/>
                <w:lang w:val="es-ES" w:eastAsia="es-ES"/>
              </w:rPr>
              <w:t>Uso de repositorios digitales</w:t>
            </w:r>
          </w:p>
        </w:tc>
        <w:tc>
          <w:tcPr>
            <w:tcW w:w="2267" w:type="dxa"/>
            <w:shd w:val="clear" w:color="auto" w:fill="auto"/>
          </w:tcPr>
          <w:p w14:paraId="22774DE7" w14:textId="77777777" w:rsidR="00616A5E" w:rsidRPr="00616A5E" w:rsidRDefault="00616A5E" w:rsidP="00616A5E">
            <w:pPr>
              <w:pStyle w:val="Prrafodelista"/>
              <w:numPr>
                <w:ilvl w:val="0"/>
                <w:numId w:val="1"/>
              </w:numPr>
              <w:spacing w:after="0" w:line="240" w:lineRule="auto"/>
              <w:ind w:left="176" w:hanging="176"/>
              <w:rPr>
                <w:rFonts w:eastAsia="Times New Roman" w:cstheme="minorHAnsi"/>
                <w:iCs/>
                <w:sz w:val="18"/>
                <w:szCs w:val="18"/>
                <w:lang w:val="es-ES" w:eastAsia="es-ES"/>
              </w:rPr>
            </w:pPr>
            <w:r>
              <w:rPr>
                <w:rFonts w:eastAsia="Times New Roman" w:cstheme="minorHAnsi"/>
                <w:iCs/>
                <w:sz w:val="18"/>
                <w:szCs w:val="18"/>
                <w:lang w:val="es-ES" w:eastAsia="es-ES"/>
              </w:rPr>
              <w:t xml:space="preserve">Explica el ciclo ideal de refrigeración por compresión de vapor </w:t>
            </w:r>
            <w:proofErr w:type="gramStart"/>
            <w:r>
              <w:rPr>
                <w:rFonts w:eastAsia="Times New Roman" w:cstheme="minorHAnsi"/>
                <w:iCs/>
                <w:sz w:val="18"/>
                <w:szCs w:val="18"/>
                <w:lang w:val="es-ES" w:eastAsia="es-ES"/>
              </w:rPr>
              <w:t>en  cascada</w:t>
            </w:r>
            <w:proofErr w:type="gramEnd"/>
            <w:r>
              <w:rPr>
                <w:rFonts w:eastAsia="Times New Roman" w:cstheme="minorHAnsi"/>
                <w:iCs/>
                <w:sz w:val="18"/>
                <w:szCs w:val="18"/>
                <w:lang w:val="es-ES" w:eastAsia="es-ES"/>
              </w:rPr>
              <w:t xml:space="preserve"> y compresión de </w:t>
            </w:r>
            <w:proofErr w:type="spellStart"/>
            <w:r>
              <w:rPr>
                <w:rFonts w:eastAsia="Times New Roman" w:cstheme="minorHAnsi"/>
                <w:iCs/>
                <w:sz w:val="18"/>
                <w:szCs w:val="18"/>
                <w:lang w:val="es-ES" w:eastAsia="es-ES"/>
              </w:rPr>
              <w:t>multiples</w:t>
            </w:r>
            <w:proofErr w:type="spellEnd"/>
            <w:r>
              <w:rPr>
                <w:rFonts w:eastAsia="Times New Roman" w:cstheme="minorHAnsi"/>
                <w:iCs/>
                <w:sz w:val="18"/>
                <w:szCs w:val="18"/>
                <w:lang w:val="es-ES" w:eastAsia="es-ES"/>
              </w:rPr>
              <w:t xml:space="preserve"> etapas.</w:t>
            </w:r>
          </w:p>
        </w:tc>
      </w:tr>
      <w:tr w:rsidR="002A4D8E" w:rsidRPr="000C1033" w14:paraId="0587E089" w14:textId="77777777" w:rsidTr="00547E95">
        <w:trPr>
          <w:trHeight w:val="141"/>
        </w:trPr>
        <w:tc>
          <w:tcPr>
            <w:tcW w:w="533" w:type="dxa"/>
            <w:vMerge/>
            <w:shd w:val="clear" w:color="auto" w:fill="auto"/>
          </w:tcPr>
          <w:p w14:paraId="1A1B7C3E" w14:textId="77777777" w:rsidR="002A4D8E" w:rsidRPr="000C1033" w:rsidRDefault="002A4D8E" w:rsidP="00547E95">
            <w:pPr>
              <w:spacing w:after="0" w:line="240" w:lineRule="auto"/>
              <w:rPr>
                <w:rFonts w:eastAsia="Times New Roman" w:cs="Arial"/>
                <w:b/>
                <w:iCs/>
                <w:sz w:val="20"/>
                <w:szCs w:val="20"/>
                <w:lang w:val="es-ES" w:eastAsia="es-ES"/>
              </w:rPr>
            </w:pPr>
          </w:p>
        </w:tc>
        <w:tc>
          <w:tcPr>
            <w:tcW w:w="13734" w:type="dxa"/>
            <w:gridSpan w:val="8"/>
            <w:shd w:val="clear" w:color="auto" w:fill="auto"/>
          </w:tcPr>
          <w:p w14:paraId="2B7A1517" w14:textId="77777777" w:rsidR="002A4D8E" w:rsidRPr="002A4D8E" w:rsidRDefault="002A4D8E" w:rsidP="00547E95">
            <w:pPr>
              <w:spacing w:after="0" w:line="240" w:lineRule="auto"/>
              <w:jc w:val="center"/>
              <w:rPr>
                <w:rFonts w:eastAsia="Times New Roman" w:cstheme="minorHAnsi"/>
                <w:b/>
                <w:iCs/>
                <w:sz w:val="18"/>
                <w:szCs w:val="18"/>
                <w:lang w:val="es-ES" w:eastAsia="es-ES"/>
              </w:rPr>
            </w:pPr>
            <w:r w:rsidRPr="002A4D8E">
              <w:rPr>
                <w:rFonts w:eastAsia="Times New Roman" w:cstheme="minorHAnsi"/>
                <w:b/>
                <w:iCs/>
                <w:sz w:val="18"/>
                <w:szCs w:val="18"/>
                <w:lang w:val="es-ES" w:eastAsia="es-ES"/>
              </w:rPr>
              <w:t>EVALUACIÓN DE LA UNIDAD DIDÁCTICA</w:t>
            </w:r>
          </w:p>
        </w:tc>
      </w:tr>
      <w:tr w:rsidR="002A4D8E" w:rsidRPr="000C1033" w14:paraId="6CDD191A" w14:textId="77777777" w:rsidTr="00547E95">
        <w:trPr>
          <w:trHeight w:val="141"/>
        </w:trPr>
        <w:tc>
          <w:tcPr>
            <w:tcW w:w="533" w:type="dxa"/>
            <w:vMerge/>
            <w:shd w:val="clear" w:color="auto" w:fill="auto"/>
          </w:tcPr>
          <w:p w14:paraId="48BD9EB1" w14:textId="77777777" w:rsidR="002A4D8E" w:rsidRPr="000C1033" w:rsidRDefault="002A4D8E" w:rsidP="00547E95">
            <w:pPr>
              <w:spacing w:after="0" w:line="240" w:lineRule="auto"/>
              <w:rPr>
                <w:rFonts w:eastAsia="Times New Roman" w:cs="Arial"/>
                <w:b/>
                <w:iCs/>
                <w:sz w:val="20"/>
                <w:szCs w:val="20"/>
                <w:lang w:val="es-ES" w:eastAsia="es-ES"/>
              </w:rPr>
            </w:pPr>
          </w:p>
        </w:tc>
        <w:tc>
          <w:tcPr>
            <w:tcW w:w="3964" w:type="dxa"/>
            <w:gridSpan w:val="3"/>
            <w:shd w:val="clear" w:color="auto" w:fill="auto"/>
          </w:tcPr>
          <w:p w14:paraId="2D7DCB9C" w14:textId="77777777" w:rsidR="002A4D8E" w:rsidRPr="002A4D8E" w:rsidRDefault="002A4D8E" w:rsidP="00547E95">
            <w:pPr>
              <w:spacing w:after="0" w:line="240" w:lineRule="auto"/>
              <w:jc w:val="center"/>
              <w:rPr>
                <w:rFonts w:eastAsia="Times New Roman" w:cstheme="minorHAnsi"/>
                <w:b/>
                <w:iCs/>
                <w:sz w:val="18"/>
                <w:szCs w:val="18"/>
                <w:lang w:val="es-ES" w:eastAsia="es-ES"/>
              </w:rPr>
            </w:pPr>
            <w:r w:rsidRPr="002A4D8E">
              <w:rPr>
                <w:rFonts w:eastAsia="Times New Roman" w:cstheme="minorHAnsi"/>
                <w:b/>
                <w:iCs/>
                <w:sz w:val="18"/>
                <w:szCs w:val="18"/>
                <w:lang w:val="es-ES" w:eastAsia="es-ES"/>
              </w:rPr>
              <w:t>EVIDENCIA DE CONCOCIMIENTOS</w:t>
            </w:r>
          </w:p>
        </w:tc>
        <w:tc>
          <w:tcPr>
            <w:tcW w:w="4247" w:type="dxa"/>
            <w:gridSpan w:val="2"/>
            <w:shd w:val="clear" w:color="auto" w:fill="auto"/>
          </w:tcPr>
          <w:p w14:paraId="4DF8FB4F" w14:textId="77777777" w:rsidR="002A4D8E" w:rsidRPr="002A4D8E" w:rsidRDefault="002A4D8E" w:rsidP="00547E95">
            <w:pPr>
              <w:spacing w:after="0" w:line="240" w:lineRule="auto"/>
              <w:jc w:val="center"/>
              <w:rPr>
                <w:rFonts w:eastAsia="Times New Roman" w:cstheme="minorHAnsi"/>
                <w:b/>
                <w:iCs/>
                <w:sz w:val="18"/>
                <w:szCs w:val="18"/>
                <w:lang w:val="es-ES" w:eastAsia="es-ES"/>
              </w:rPr>
            </w:pPr>
            <w:r w:rsidRPr="002A4D8E">
              <w:rPr>
                <w:rFonts w:eastAsia="Times New Roman" w:cstheme="minorHAnsi"/>
                <w:b/>
                <w:iCs/>
                <w:sz w:val="18"/>
                <w:szCs w:val="18"/>
                <w:lang w:val="es-ES" w:eastAsia="es-ES"/>
              </w:rPr>
              <w:t>EVIDENCIA DE PRODUCTO</w:t>
            </w:r>
          </w:p>
        </w:tc>
        <w:tc>
          <w:tcPr>
            <w:tcW w:w="5523" w:type="dxa"/>
            <w:gridSpan w:val="3"/>
            <w:shd w:val="clear" w:color="auto" w:fill="auto"/>
          </w:tcPr>
          <w:p w14:paraId="63CDE528" w14:textId="77777777" w:rsidR="002A4D8E" w:rsidRPr="002A4D8E" w:rsidRDefault="002A4D8E" w:rsidP="00547E95">
            <w:pPr>
              <w:spacing w:after="0" w:line="240" w:lineRule="auto"/>
              <w:jc w:val="center"/>
              <w:rPr>
                <w:rFonts w:eastAsia="Times New Roman" w:cstheme="minorHAnsi"/>
                <w:b/>
                <w:iCs/>
                <w:sz w:val="18"/>
                <w:szCs w:val="18"/>
                <w:lang w:val="es-ES" w:eastAsia="es-ES"/>
              </w:rPr>
            </w:pPr>
            <w:r w:rsidRPr="002A4D8E">
              <w:rPr>
                <w:rFonts w:eastAsia="Times New Roman" w:cstheme="minorHAnsi"/>
                <w:b/>
                <w:iCs/>
                <w:sz w:val="18"/>
                <w:szCs w:val="18"/>
                <w:lang w:val="es-ES" w:eastAsia="es-ES"/>
              </w:rPr>
              <w:t>EVIDENCIA DE DESEMPEÑO</w:t>
            </w:r>
          </w:p>
        </w:tc>
      </w:tr>
      <w:tr w:rsidR="00523170" w:rsidRPr="000C1033" w14:paraId="71B31329" w14:textId="77777777" w:rsidTr="00547E95">
        <w:trPr>
          <w:trHeight w:val="141"/>
        </w:trPr>
        <w:tc>
          <w:tcPr>
            <w:tcW w:w="533" w:type="dxa"/>
            <w:vMerge/>
            <w:shd w:val="clear" w:color="auto" w:fill="auto"/>
          </w:tcPr>
          <w:p w14:paraId="7918F806" w14:textId="77777777" w:rsidR="00523170" w:rsidRPr="000C1033" w:rsidRDefault="00523170" w:rsidP="00547E95">
            <w:pPr>
              <w:spacing w:after="0" w:line="240" w:lineRule="auto"/>
              <w:rPr>
                <w:rFonts w:eastAsia="Times New Roman" w:cs="Arial"/>
                <w:b/>
                <w:iCs/>
                <w:sz w:val="20"/>
                <w:szCs w:val="20"/>
                <w:lang w:val="es-ES" w:eastAsia="es-ES"/>
              </w:rPr>
            </w:pPr>
          </w:p>
        </w:tc>
        <w:tc>
          <w:tcPr>
            <w:tcW w:w="3964" w:type="dxa"/>
            <w:gridSpan w:val="3"/>
            <w:shd w:val="clear" w:color="auto" w:fill="auto"/>
          </w:tcPr>
          <w:p w14:paraId="4DEFE881" w14:textId="77777777" w:rsidR="00523170" w:rsidRPr="00F8036E" w:rsidRDefault="00523170" w:rsidP="00547E95">
            <w:pPr>
              <w:spacing w:after="0" w:line="240" w:lineRule="auto"/>
              <w:rPr>
                <w:rFonts w:eastAsia="Times New Roman" w:cs="Arial"/>
                <w:iCs/>
                <w:sz w:val="20"/>
                <w:szCs w:val="20"/>
                <w:lang w:val="es-ES" w:eastAsia="es-ES"/>
              </w:rPr>
            </w:pPr>
            <w:r>
              <w:rPr>
                <w:rFonts w:eastAsia="Times New Roman" w:cs="Arial"/>
                <w:iCs/>
                <w:sz w:val="20"/>
                <w:szCs w:val="20"/>
                <w:lang w:val="es-ES" w:eastAsia="es-ES"/>
              </w:rPr>
              <w:t xml:space="preserve">Estudios de casos y cuestionario </w:t>
            </w:r>
            <w:r w:rsidRPr="00F8036E">
              <w:rPr>
                <w:rFonts w:eastAsia="Times New Roman" w:cs="Arial"/>
                <w:iCs/>
                <w:sz w:val="20"/>
                <w:szCs w:val="20"/>
                <w:lang w:val="es-ES" w:eastAsia="es-ES"/>
              </w:rPr>
              <w:t xml:space="preserve"> </w:t>
            </w:r>
          </w:p>
        </w:tc>
        <w:tc>
          <w:tcPr>
            <w:tcW w:w="4247" w:type="dxa"/>
            <w:gridSpan w:val="2"/>
            <w:shd w:val="clear" w:color="auto" w:fill="auto"/>
          </w:tcPr>
          <w:p w14:paraId="07B76D1E" w14:textId="77777777" w:rsidR="00523170" w:rsidRPr="00F43940" w:rsidRDefault="00523170" w:rsidP="00547E95">
            <w:pPr>
              <w:pStyle w:val="Prrafodelista"/>
              <w:numPr>
                <w:ilvl w:val="0"/>
                <w:numId w:val="18"/>
              </w:numPr>
              <w:spacing w:after="0" w:line="240" w:lineRule="auto"/>
              <w:jc w:val="both"/>
              <w:rPr>
                <w:rFonts w:eastAsia="Times New Roman" w:cs="Arial"/>
                <w:iCs/>
                <w:sz w:val="20"/>
                <w:szCs w:val="20"/>
                <w:lang w:val="es-ES" w:eastAsia="es-ES"/>
              </w:rPr>
            </w:pPr>
            <w:r w:rsidRPr="00F43940">
              <w:rPr>
                <w:rFonts w:eastAsia="Times New Roman" w:cs="Arial"/>
                <w:iCs/>
                <w:sz w:val="20"/>
                <w:szCs w:val="20"/>
                <w:lang w:val="es-ES" w:eastAsia="es-ES"/>
              </w:rPr>
              <w:t xml:space="preserve">Trabajos </w:t>
            </w:r>
            <w:proofErr w:type="spellStart"/>
            <w:r w:rsidRPr="00F43940">
              <w:rPr>
                <w:rFonts w:eastAsia="Times New Roman" w:cs="Arial"/>
                <w:iCs/>
                <w:sz w:val="20"/>
                <w:szCs w:val="20"/>
                <w:lang w:val="es-ES" w:eastAsia="es-ES"/>
              </w:rPr>
              <w:t>individuiales</w:t>
            </w:r>
            <w:proofErr w:type="spellEnd"/>
            <w:r w:rsidRPr="00F43940">
              <w:rPr>
                <w:rFonts w:eastAsia="Times New Roman" w:cs="Arial"/>
                <w:iCs/>
                <w:sz w:val="20"/>
                <w:szCs w:val="20"/>
                <w:lang w:val="es-ES" w:eastAsia="es-ES"/>
              </w:rPr>
              <w:t xml:space="preserve"> y/o grupales </w:t>
            </w:r>
          </w:p>
          <w:p w14:paraId="22E1B99E" w14:textId="77777777" w:rsidR="00523170" w:rsidRPr="00F43940" w:rsidRDefault="00523170" w:rsidP="00547E95">
            <w:pPr>
              <w:pStyle w:val="Prrafodelista"/>
              <w:numPr>
                <w:ilvl w:val="0"/>
                <w:numId w:val="18"/>
              </w:numPr>
              <w:spacing w:after="0" w:line="240" w:lineRule="auto"/>
              <w:jc w:val="both"/>
              <w:rPr>
                <w:rFonts w:eastAsia="Times New Roman" w:cs="Arial"/>
                <w:iCs/>
                <w:sz w:val="20"/>
                <w:szCs w:val="20"/>
                <w:lang w:val="es-ES" w:eastAsia="es-ES"/>
              </w:rPr>
            </w:pPr>
            <w:r w:rsidRPr="00F43940">
              <w:rPr>
                <w:rFonts w:eastAsia="Times New Roman" w:cs="Arial"/>
                <w:iCs/>
                <w:sz w:val="20"/>
                <w:szCs w:val="20"/>
                <w:lang w:val="es-ES" w:eastAsia="es-ES"/>
              </w:rPr>
              <w:t xml:space="preserve">Soluciones a ejercicios propuestos </w:t>
            </w:r>
          </w:p>
        </w:tc>
        <w:tc>
          <w:tcPr>
            <w:tcW w:w="5523" w:type="dxa"/>
            <w:gridSpan w:val="3"/>
            <w:shd w:val="clear" w:color="auto" w:fill="auto"/>
          </w:tcPr>
          <w:p w14:paraId="489AB232" w14:textId="77777777" w:rsidR="00523170" w:rsidRPr="00F8036E" w:rsidRDefault="0012519E" w:rsidP="00547E95">
            <w:pPr>
              <w:spacing w:after="0" w:line="240" w:lineRule="auto"/>
              <w:jc w:val="both"/>
              <w:rPr>
                <w:rFonts w:eastAsia="Times New Roman" w:cs="Arial"/>
                <w:iCs/>
                <w:sz w:val="20"/>
                <w:szCs w:val="20"/>
                <w:lang w:val="es-ES" w:eastAsia="es-ES"/>
              </w:rPr>
            </w:pPr>
            <w:r>
              <w:rPr>
                <w:lang w:val="es-ES"/>
              </w:rPr>
              <w:t>Examen</w:t>
            </w:r>
            <w:r>
              <w:t xml:space="preserve"> </w:t>
            </w:r>
            <w:proofErr w:type="gramStart"/>
            <w:r>
              <w:t>Escrito  en</w:t>
            </w:r>
            <w:proofErr w:type="gramEnd"/>
            <w:r>
              <w:t xml:space="preserve"> la que aplica los temas de la unidad didáctica</w:t>
            </w:r>
          </w:p>
        </w:tc>
      </w:tr>
    </w:tbl>
    <w:p w14:paraId="7DF2F46B" w14:textId="77777777" w:rsidR="003A2A28" w:rsidRPr="005D3DC6" w:rsidRDefault="003A2A28" w:rsidP="005D3DC6">
      <w:pPr>
        <w:tabs>
          <w:tab w:val="left" w:pos="2520"/>
        </w:tabs>
        <w:sectPr w:rsidR="003A2A28" w:rsidRPr="005D3DC6" w:rsidSect="00D32384">
          <w:pgSz w:w="15840" w:h="12240" w:orient="landscape"/>
          <w:pgMar w:top="1134" w:right="1418" w:bottom="1134" w:left="1418" w:header="709" w:footer="709" w:gutter="0"/>
          <w:cols w:space="708"/>
          <w:docGrid w:linePitch="360"/>
        </w:sectPr>
      </w:pPr>
    </w:p>
    <w:p w14:paraId="6C9795B2" w14:textId="77777777" w:rsidR="00523170" w:rsidRDefault="00B528BD" w:rsidP="00B528BD">
      <w:pPr>
        <w:tabs>
          <w:tab w:val="left" w:pos="284"/>
        </w:tabs>
        <w:spacing w:after="0" w:line="360" w:lineRule="auto"/>
        <w:ind w:left="426"/>
        <w:jc w:val="both"/>
        <w:rPr>
          <w:b/>
          <w:sz w:val="24"/>
          <w:szCs w:val="24"/>
          <w:lang w:val="es-PE"/>
        </w:rPr>
      </w:pPr>
      <w:r>
        <w:rPr>
          <w:b/>
          <w:sz w:val="24"/>
          <w:szCs w:val="24"/>
        </w:rPr>
        <w:lastRenderedPageBreak/>
        <w:t xml:space="preserve">VI. </w:t>
      </w:r>
      <w:r w:rsidR="00523170">
        <w:rPr>
          <w:b/>
          <w:sz w:val="24"/>
          <w:szCs w:val="24"/>
        </w:rPr>
        <w:t>MATERIALES EDUCATIVOS Y OTROS RECURSOS DIDÁCTICOS</w:t>
      </w:r>
    </w:p>
    <w:p w14:paraId="0E56AC01" w14:textId="77777777" w:rsidR="00523170" w:rsidRDefault="00523170" w:rsidP="00523170">
      <w:pPr>
        <w:tabs>
          <w:tab w:val="left" w:pos="284"/>
        </w:tabs>
        <w:rPr>
          <w:sz w:val="20"/>
          <w:szCs w:val="20"/>
        </w:rPr>
      </w:pPr>
      <w:r>
        <w:rPr>
          <w:sz w:val="20"/>
          <w:szCs w:val="20"/>
        </w:rPr>
        <w:tab/>
      </w:r>
    </w:p>
    <w:p w14:paraId="2E1149DA" w14:textId="77777777" w:rsidR="00523170" w:rsidRPr="00633B8C" w:rsidRDefault="00523170" w:rsidP="00523170">
      <w:pPr>
        <w:tabs>
          <w:tab w:val="left" w:pos="284"/>
        </w:tabs>
        <w:ind w:left="284"/>
      </w:pPr>
      <w:r w:rsidRPr="00633B8C">
        <w:t>Los materiales educativos que se utilizan en todas las aulas virtuales son: Plumones, pizarra, mota, lapiceros especiales para pizarra virtual. Para poder clasificarlos se enumeran los siguientes puntos:</w:t>
      </w:r>
    </w:p>
    <w:p w14:paraId="684AFF78" w14:textId="77777777" w:rsidR="00523170" w:rsidRDefault="00523170" w:rsidP="00523170">
      <w:pPr>
        <w:tabs>
          <w:tab w:val="left" w:pos="284"/>
        </w:tabs>
        <w:rPr>
          <w:b/>
        </w:rPr>
      </w:pPr>
    </w:p>
    <w:p w14:paraId="20377F2E" w14:textId="77777777" w:rsidR="00523170" w:rsidRDefault="00523170" w:rsidP="00B93975">
      <w:pPr>
        <w:pStyle w:val="Prrafodelista"/>
        <w:numPr>
          <w:ilvl w:val="0"/>
          <w:numId w:val="19"/>
        </w:numPr>
        <w:tabs>
          <w:tab w:val="left" w:pos="284"/>
        </w:tabs>
        <w:spacing w:line="256" w:lineRule="auto"/>
        <w:rPr>
          <w:b/>
        </w:rPr>
      </w:pPr>
      <w:r>
        <w:rPr>
          <w:b/>
        </w:rPr>
        <w:t>Medios Escritos</w:t>
      </w:r>
    </w:p>
    <w:p w14:paraId="0C16C05C" w14:textId="77777777" w:rsidR="00523170" w:rsidRDefault="00523170" w:rsidP="00523170">
      <w:pPr>
        <w:pStyle w:val="Prrafodelista"/>
        <w:tabs>
          <w:tab w:val="left" w:pos="284"/>
        </w:tabs>
        <w:rPr>
          <w:b/>
        </w:rPr>
      </w:pPr>
    </w:p>
    <w:p w14:paraId="5FDE492F" w14:textId="77777777" w:rsidR="00523170" w:rsidRDefault="00523170" w:rsidP="00523170">
      <w:pPr>
        <w:tabs>
          <w:tab w:val="left" w:pos="284"/>
        </w:tabs>
        <w:ind w:left="76" w:firstLine="284"/>
      </w:pPr>
      <w:r>
        <w:rPr>
          <w:noProof/>
          <w:lang w:val="en-US"/>
        </w:rPr>
        <w:drawing>
          <wp:anchor distT="0" distB="0" distL="114300" distR="114300" simplePos="0" relativeHeight="251654656" behindDoc="1" locked="0" layoutInCell="1" allowOverlap="1" wp14:anchorId="240FB151" wp14:editId="091245C6">
            <wp:simplePos x="0" y="0"/>
            <wp:positionH relativeFrom="column">
              <wp:posOffset>7712710</wp:posOffset>
            </wp:positionH>
            <wp:positionV relativeFrom="paragraph">
              <wp:posOffset>-697865</wp:posOffset>
            </wp:positionV>
            <wp:extent cx="695960" cy="713740"/>
            <wp:effectExtent l="0" t="0" r="46990" b="2921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12" cstate="print">
                      <a:clrChange>
                        <a:clrFrom>
                          <a:srgbClr val="FFFFFF"/>
                        </a:clrFrom>
                        <a:clrTo>
                          <a:srgbClr val="FFFFFF">
                            <a:alpha val="0"/>
                          </a:srgbClr>
                        </a:clrTo>
                      </a:clrChange>
                      <a:extLst>
                        <a:ext uri="{28A0092B-C50C-407E-A947-70E740481C1C}">
                          <a14:useLocalDpi xmlns:a14="http://schemas.microsoft.com/office/drawing/2010/main" val="0"/>
                        </a:ext>
                      </a:extLst>
                    </a:blip>
                    <a:srcRect l="15465" t="9351" r="16388" b="6151"/>
                    <a:stretch>
                      <a:fillRect/>
                    </a:stretch>
                  </pic:blipFill>
                  <pic:spPr bwMode="auto">
                    <a:xfrm>
                      <a:off x="0" y="0"/>
                      <a:ext cx="695960" cy="713740"/>
                    </a:xfrm>
                    <a:prstGeom prst="rect">
                      <a:avLst/>
                    </a:prstGeom>
                    <a:noFill/>
                    <a:ln>
                      <a:noFill/>
                    </a:ln>
                    <a:effectLst>
                      <a:outerShdw dist="35921" dir="2700000" algn="ctr" rotWithShape="0">
                        <a:srgbClr val="FFFFFF"/>
                      </a:outerShdw>
                    </a:effectLst>
                  </pic:spPr>
                </pic:pic>
              </a:graphicData>
            </a:graphic>
            <wp14:sizeRelH relativeFrom="page">
              <wp14:pctWidth>0</wp14:pctWidth>
            </wp14:sizeRelH>
            <wp14:sizeRelV relativeFrom="page">
              <wp14:pctHeight>0</wp14:pctHeight>
            </wp14:sizeRelV>
          </wp:anchor>
        </w:drawing>
      </w:r>
      <w:r>
        <w:t xml:space="preserve">Como medios escritos utilizados en el desarrollo del curso tenemos: </w:t>
      </w:r>
    </w:p>
    <w:p w14:paraId="6DAA8004" w14:textId="77777777" w:rsidR="00523170" w:rsidRDefault="00523170" w:rsidP="00B93975">
      <w:pPr>
        <w:pStyle w:val="Prrafodelista"/>
        <w:numPr>
          <w:ilvl w:val="0"/>
          <w:numId w:val="20"/>
        </w:numPr>
        <w:tabs>
          <w:tab w:val="left" w:pos="284"/>
        </w:tabs>
        <w:spacing w:line="256" w:lineRule="auto"/>
        <w:ind w:left="709"/>
      </w:pPr>
      <w:r>
        <w:t>Separatas de contenido teórico por cada clase en diapositivas.</w:t>
      </w:r>
    </w:p>
    <w:p w14:paraId="40FE0187" w14:textId="77777777" w:rsidR="00523170" w:rsidRDefault="00523170" w:rsidP="00B93975">
      <w:pPr>
        <w:pStyle w:val="Prrafodelista"/>
        <w:numPr>
          <w:ilvl w:val="0"/>
          <w:numId w:val="20"/>
        </w:numPr>
        <w:tabs>
          <w:tab w:val="left" w:pos="284"/>
        </w:tabs>
        <w:spacing w:line="256" w:lineRule="auto"/>
        <w:ind w:left="709"/>
      </w:pPr>
      <w:r>
        <w:t>Seminarios de ejercicios sobre el tema realizado para cada clase.</w:t>
      </w:r>
    </w:p>
    <w:p w14:paraId="6B8D7D6B" w14:textId="77777777" w:rsidR="00523170" w:rsidRDefault="00523170" w:rsidP="00B93975">
      <w:pPr>
        <w:pStyle w:val="Prrafodelista"/>
        <w:numPr>
          <w:ilvl w:val="0"/>
          <w:numId w:val="20"/>
        </w:numPr>
        <w:tabs>
          <w:tab w:val="left" w:pos="284"/>
        </w:tabs>
        <w:spacing w:line="256" w:lineRule="auto"/>
        <w:ind w:left="709"/>
      </w:pPr>
      <w:r>
        <w:t>Práctica calificada sobre el tema de la semana anterior tomada como cuestionario virtualmente.</w:t>
      </w:r>
    </w:p>
    <w:p w14:paraId="2E1168DC" w14:textId="77777777" w:rsidR="00523170" w:rsidRDefault="00523170" w:rsidP="00B93975">
      <w:pPr>
        <w:pStyle w:val="Prrafodelista"/>
        <w:numPr>
          <w:ilvl w:val="0"/>
          <w:numId w:val="20"/>
        </w:numPr>
        <w:tabs>
          <w:tab w:val="left" w:pos="284"/>
        </w:tabs>
        <w:spacing w:line="256" w:lineRule="auto"/>
        <w:ind w:left="709"/>
      </w:pPr>
      <w:r>
        <w:t>Guía virtual de laboratorio por semana, que se encuentra ordenada dentro de un manual.</w:t>
      </w:r>
    </w:p>
    <w:p w14:paraId="6CF0847B" w14:textId="77777777" w:rsidR="00523170" w:rsidRDefault="00523170" w:rsidP="00B93975">
      <w:pPr>
        <w:pStyle w:val="Prrafodelista"/>
        <w:numPr>
          <w:ilvl w:val="0"/>
          <w:numId w:val="20"/>
        </w:numPr>
        <w:tabs>
          <w:tab w:val="left" w:pos="284"/>
        </w:tabs>
        <w:spacing w:line="256" w:lineRule="auto"/>
        <w:ind w:left="709"/>
      </w:pPr>
      <w:r>
        <w:t>Otras separatas de ejercicios resueltos que nutran los temas discernidos en clase.</w:t>
      </w:r>
    </w:p>
    <w:p w14:paraId="6217443D" w14:textId="77777777" w:rsidR="00523170" w:rsidRDefault="00523170" w:rsidP="00B93975">
      <w:pPr>
        <w:pStyle w:val="Prrafodelista"/>
        <w:numPr>
          <w:ilvl w:val="0"/>
          <w:numId w:val="20"/>
        </w:numPr>
        <w:tabs>
          <w:tab w:val="left" w:pos="284"/>
        </w:tabs>
        <w:spacing w:line="256" w:lineRule="auto"/>
        <w:ind w:left="709"/>
      </w:pPr>
      <w:r>
        <w:t>Uso de papelotes en la exposición virtual de los alumnos.</w:t>
      </w:r>
    </w:p>
    <w:p w14:paraId="31A1C52F" w14:textId="77777777" w:rsidR="00523170" w:rsidRDefault="00523170" w:rsidP="00523170">
      <w:pPr>
        <w:tabs>
          <w:tab w:val="left" w:pos="284"/>
        </w:tabs>
        <w:ind w:left="709"/>
      </w:pPr>
    </w:p>
    <w:p w14:paraId="26165A91" w14:textId="77777777" w:rsidR="00523170" w:rsidRDefault="00523170" w:rsidP="00B93975">
      <w:pPr>
        <w:pStyle w:val="Prrafodelista"/>
        <w:numPr>
          <w:ilvl w:val="0"/>
          <w:numId w:val="19"/>
        </w:numPr>
        <w:tabs>
          <w:tab w:val="left" w:pos="284"/>
        </w:tabs>
        <w:spacing w:line="256" w:lineRule="auto"/>
        <w:rPr>
          <w:b/>
        </w:rPr>
      </w:pPr>
      <w:r>
        <w:rPr>
          <w:b/>
        </w:rPr>
        <w:t>Medios y Plataformas Virtuales</w:t>
      </w:r>
    </w:p>
    <w:p w14:paraId="429D32E2" w14:textId="77777777" w:rsidR="00523170" w:rsidRDefault="00523170" w:rsidP="00523170">
      <w:pPr>
        <w:pStyle w:val="Prrafodelista"/>
        <w:tabs>
          <w:tab w:val="left" w:pos="284"/>
        </w:tabs>
        <w:rPr>
          <w:b/>
        </w:rPr>
      </w:pPr>
    </w:p>
    <w:p w14:paraId="23B5E983" w14:textId="77777777" w:rsidR="00523170" w:rsidRDefault="00523170" w:rsidP="00523170">
      <w:pPr>
        <w:tabs>
          <w:tab w:val="left" w:pos="284"/>
        </w:tabs>
        <w:ind w:left="76" w:firstLine="284"/>
      </w:pPr>
      <w:r>
        <w:rPr>
          <w:noProof/>
          <w:lang w:val="en-US"/>
        </w:rPr>
        <w:drawing>
          <wp:anchor distT="0" distB="0" distL="114300" distR="114300" simplePos="0" relativeHeight="251656704" behindDoc="1" locked="0" layoutInCell="1" allowOverlap="1" wp14:anchorId="1D0B6C23" wp14:editId="5A403ED3">
            <wp:simplePos x="0" y="0"/>
            <wp:positionH relativeFrom="column">
              <wp:posOffset>7712710</wp:posOffset>
            </wp:positionH>
            <wp:positionV relativeFrom="paragraph">
              <wp:posOffset>-697865</wp:posOffset>
            </wp:positionV>
            <wp:extent cx="695960" cy="713740"/>
            <wp:effectExtent l="0" t="0" r="46990" b="2921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clrChange>
                        <a:clrFrom>
                          <a:srgbClr val="FFFFFF"/>
                        </a:clrFrom>
                        <a:clrTo>
                          <a:srgbClr val="FFFFFF">
                            <a:alpha val="0"/>
                          </a:srgbClr>
                        </a:clrTo>
                      </a:clrChange>
                      <a:extLst>
                        <a:ext uri="{28A0092B-C50C-407E-A947-70E740481C1C}">
                          <a14:useLocalDpi xmlns:a14="http://schemas.microsoft.com/office/drawing/2010/main" val="0"/>
                        </a:ext>
                      </a:extLst>
                    </a:blip>
                    <a:srcRect l="15465" t="9351" r="16388" b="6151"/>
                    <a:stretch>
                      <a:fillRect/>
                    </a:stretch>
                  </pic:blipFill>
                  <pic:spPr bwMode="auto">
                    <a:xfrm>
                      <a:off x="0" y="0"/>
                      <a:ext cx="695960" cy="713740"/>
                    </a:xfrm>
                    <a:prstGeom prst="rect">
                      <a:avLst/>
                    </a:prstGeom>
                    <a:noFill/>
                    <a:ln>
                      <a:noFill/>
                    </a:ln>
                    <a:effectLst>
                      <a:outerShdw dist="35921" dir="2700000" algn="ctr" rotWithShape="0">
                        <a:srgbClr val="FFFFFF"/>
                      </a:outerShdw>
                    </a:effectLst>
                  </pic:spPr>
                </pic:pic>
              </a:graphicData>
            </a:graphic>
            <wp14:sizeRelH relativeFrom="page">
              <wp14:pctWidth>0</wp14:pctWidth>
            </wp14:sizeRelH>
            <wp14:sizeRelV relativeFrom="page">
              <wp14:pctHeight>0</wp14:pctHeight>
            </wp14:sizeRelV>
          </wp:anchor>
        </w:drawing>
      </w:r>
      <w:r>
        <w:t xml:space="preserve">Como medios y plataformas virtuales utilizados en el desarrollo del curso tenemos: </w:t>
      </w:r>
    </w:p>
    <w:p w14:paraId="14CBFF2A" w14:textId="77777777" w:rsidR="00523170" w:rsidRDefault="00523170" w:rsidP="00B93975">
      <w:pPr>
        <w:pStyle w:val="Prrafodelista"/>
        <w:numPr>
          <w:ilvl w:val="0"/>
          <w:numId w:val="20"/>
        </w:numPr>
        <w:tabs>
          <w:tab w:val="left" w:pos="284"/>
        </w:tabs>
        <w:spacing w:line="256" w:lineRule="auto"/>
        <w:ind w:left="709"/>
      </w:pPr>
      <w:r>
        <w:t>Uso de casos virtuales para explicar las prácticas</w:t>
      </w:r>
    </w:p>
    <w:p w14:paraId="7108A70D" w14:textId="77777777" w:rsidR="00523170" w:rsidRDefault="00523170" w:rsidP="00B93975">
      <w:pPr>
        <w:pStyle w:val="Prrafodelista"/>
        <w:numPr>
          <w:ilvl w:val="0"/>
          <w:numId w:val="20"/>
        </w:numPr>
        <w:tabs>
          <w:tab w:val="left" w:pos="284"/>
        </w:tabs>
        <w:spacing w:line="256" w:lineRule="auto"/>
        <w:ind w:left="709"/>
      </w:pPr>
      <w:r>
        <w:t>Pizarra interactiva.</w:t>
      </w:r>
    </w:p>
    <w:p w14:paraId="73FD91C9" w14:textId="77777777" w:rsidR="00523170" w:rsidRDefault="00523170" w:rsidP="00B93975">
      <w:pPr>
        <w:pStyle w:val="Prrafodelista"/>
        <w:numPr>
          <w:ilvl w:val="0"/>
          <w:numId w:val="20"/>
        </w:numPr>
        <w:tabs>
          <w:tab w:val="left" w:pos="284"/>
        </w:tabs>
        <w:spacing w:line="256" w:lineRule="auto"/>
        <w:ind w:left="709"/>
      </w:pPr>
      <w:r>
        <w:t xml:space="preserve">Google </w:t>
      </w:r>
      <w:proofErr w:type="spellStart"/>
      <w:r>
        <w:t>Meet</w:t>
      </w:r>
      <w:proofErr w:type="spellEnd"/>
    </w:p>
    <w:p w14:paraId="61CEB3CB" w14:textId="77777777" w:rsidR="00523170" w:rsidRDefault="00523170" w:rsidP="00B93975">
      <w:pPr>
        <w:pStyle w:val="Prrafodelista"/>
        <w:numPr>
          <w:ilvl w:val="0"/>
          <w:numId w:val="20"/>
        </w:numPr>
        <w:tabs>
          <w:tab w:val="left" w:pos="284"/>
        </w:tabs>
        <w:spacing w:line="256" w:lineRule="auto"/>
        <w:ind w:left="709"/>
      </w:pPr>
      <w:r>
        <w:t>Separatas virtuales en PDF o Word, para que refuercen los conceptos realizados en clase</w:t>
      </w:r>
    </w:p>
    <w:p w14:paraId="51D4629D" w14:textId="77777777" w:rsidR="00523170" w:rsidRDefault="00523170" w:rsidP="00B93975">
      <w:pPr>
        <w:pStyle w:val="Prrafodelista"/>
        <w:numPr>
          <w:ilvl w:val="0"/>
          <w:numId w:val="20"/>
        </w:numPr>
        <w:tabs>
          <w:tab w:val="left" w:pos="284"/>
        </w:tabs>
        <w:spacing w:line="256" w:lineRule="auto"/>
        <w:ind w:left="709"/>
      </w:pPr>
      <w:r>
        <w:t>Separatas virtuales en PDF o Word, para que resuelvan los ejercicios que contienen</w:t>
      </w:r>
    </w:p>
    <w:p w14:paraId="5BD80224" w14:textId="77777777" w:rsidR="00523170" w:rsidRDefault="00523170" w:rsidP="00523170">
      <w:pPr>
        <w:tabs>
          <w:tab w:val="left" w:pos="284"/>
        </w:tabs>
        <w:ind w:left="708"/>
        <w:rPr>
          <w:b/>
        </w:rPr>
      </w:pPr>
    </w:p>
    <w:p w14:paraId="08D70882" w14:textId="77777777" w:rsidR="00523170" w:rsidRDefault="00523170" w:rsidP="00B93975">
      <w:pPr>
        <w:pStyle w:val="Prrafodelista"/>
        <w:numPr>
          <w:ilvl w:val="0"/>
          <w:numId w:val="19"/>
        </w:numPr>
        <w:tabs>
          <w:tab w:val="left" w:pos="284"/>
        </w:tabs>
        <w:spacing w:line="256" w:lineRule="auto"/>
        <w:rPr>
          <w:b/>
        </w:rPr>
      </w:pPr>
      <w:r>
        <w:rPr>
          <w:b/>
        </w:rPr>
        <w:t>MEDIOS INFORMÁTICOS:</w:t>
      </w:r>
    </w:p>
    <w:p w14:paraId="3C6E0625" w14:textId="77777777" w:rsidR="00523170" w:rsidRDefault="00523170" w:rsidP="00523170">
      <w:pPr>
        <w:pStyle w:val="Prrafodelista"/>
        <w:tabs>
          <w:tab w:val="left" w:pos="284"/>
        </w:tabs>
        <w:rPr>
          <w:b/>
        </w:rPr>
      </w:pPr>
    </w:p>
    <w:p w14:paraId="63EE85A4" w14:textId="77777777" w:rsidR="00523170" w:rsidRDefault="00523170" w:rsidP="00523170">
      <w:pPr>
        <w:tabs>
          <w:tab w:val="left" w:pos="284"/>
        </w:tabs>
        <w:ind w:left="76" w:firstLine="284"/>
      </w:pPr>
      <w:r>
        <w:rPr>
          <w:noProof/>
          <w:lang w:val="en-US"/>
        </w:rPr>
        <w:drawing>
          <wp:anchor distT="0" distB="0" distL="114300" distR="114300" simplePos="0" relativeHeight="251655680" behindDoc="1" locked="0" layoutInCell="1" allowOverlap="1" wp14:anchorId="6DB702C3" wp14:editId="20F1D213">
            <wp:simplePos x="0" y="0"/>
            <wp:positionH relativeFrom="column">
              <wp:posOffset>7712710</wp:posOffset>
            </wp:positionH>
            <wp:positionV relativeFrom="paragraph">
              <wp:posOffset>-697865</wp:posOffset>
            </wp:positionV>
            <wp:extent cx="695960" cy="713740"/>
            <wp:effectExtent l="0" t="0" r="46990" b="2921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clrChange>
                        <a:clrFrom>
                          <a:srgbClr val="FFFFFF"/>
                        </a:clrFrom>
                        <a:clrTo>
                          <a:srgbClr val="FFFFFF">
                            <a:alpha val="0"/>
                          </a:srgbClr>
                        </a:clrTo>
                      </a:clrChange>
                      <a:extLst>
                        <a:ext uri="{28A0092B-C50C-407E-A947-70E740481C1C}">
                          <a14:useLocalDpi xmlns:a14="http://schemas.microsoft.com/office/drawing/2010/main" val="0"/>
                        </a:ext>
                      </a:extLst>
                    </a:blip>
                    <a:srcRect l="15465" t="9351" r="16388" b="6151"/>
                    <a:stretch>
                      <a:fillRect/>
                    </a:stretch>
                  </pic:blipFill>
                  <pic:spPr bwMode="auto">
                    <a:xfrm>
                      <a:off x="0" y="0"/>
                      <a:ext cx="695960" cy="713740"/>
                    </a:xfrm>
                    <a:prstGeom prst="rect">
                      <a:avLst/>
                    </a:prstGeom>
                    <a:noFill/>
                    <a:ln>
                      <a:noFill/>
                    </a:ln>
                    <a:effectLst>
                      <a:outerShdw dist="35921" dir="2700000" algn="ctr" rotWithShape="0">
                        <a:srgbClr val="FFFFFF"/>
                      </a:outerShdw>
                    </a:effectLst>
                  </pic:spPr>
                </pic:pic>
              </a:graphicData>
            </a:graphic>
            <wp14:sizeRelH relativeFrom="page">
              <wp14:pctWidth>0</wp14:pctWidth>
            </wp14:sizeRelH>
            <wp14:sizeRelV relativeFrom="page">
              <wp14:pctHeight>0</wp14:pctHeight>
            </wp14:sizeRelV>
          </wp:anchor>
        </w:drawing>
      </w:r>
      <w:r>
        <w:t xml:space="preserve">Como informáticos utilizados en el desarrollo del curso tenemos: </w:t>
      </w:r>
    </w:p>
    <w:p w14:paraId="5089DA5D" w14:textId="77777777" w:rsidR="00523170" w:rsidRDefault="00523170" w:rsidP="00B93975">
      <w:pPr>
        <w:pStyle w:val="Prrafodelista"/>
        <w:numPr>
          <w:ilvl w:val="0"/>
          <w:numId w:val="20"/>
        </w:numPr>
        <w:tabs>
          <w:tab w:val="left" w:pos="284"/>
        </w:tabs>
        <w:spacing w:line="256" w:lineRule="auto"/>
        <w:ind w:left="709"/>
      </w:pPr>
      <w:r>
        <w:t>Uso de laptops y CPU.</w:t>
      </w:r>
    </w:p>
    <w:p w14:paraId="538B104E" w14:textId="77777777" w:rsidR="00523170" w:rsidRDefault="00523170" w:rsidP="00B93975">
      <w:pPr>
        <w:pStyle w:val="Prrafodelista"/>
        <w:numPr>
          <w:ilvl w:val="0"/>
          <w:numId w:val="20"/>
        </w:numPr>
        <w:tabs>
          <w:tab w:val="left" w:pos="284"/>
        </w:tabs>
        <w:spacing w:line="256" w:lineRule="auto"/>
        <w:ind w:left="709"/>
      </w:pPr>
      <w:r>
        <w:t>Uso de Tablet</w:t>
      </w:r>
    </w:p>
    <w:p w14:paraId="18FD571B" w14:textId="77777777" w:rsidR="00523170" w:rsidRDefault="00523170" w:rsidP="00B93975">
      <w:pPr>
        <w:pStyle w:val="Prrafodelista"/>
        <w:numPr>
          <w:ilvl w:val="0"/>
          <w:numId w:val="20"/>
        </w:numPr>
        <w:tabs>
          <w:tab w:val="left" w:pos="284"/>
        </w:tabs>
        <w:spacing w:line="256" w:lineRule="auto"/>
        <w:ind w:left="709"/>
      </w:pPr>
      <w:r>
        <w:t>Uso de Celulares</w:t>
      </w:r>
    </w:p>
    <w:p w14:paraId="4A036752" w14:textId="77777777" w:rsidR="00523170" w:rsidRDefault="00523170" w:rsidP="00B93975">
      <w:pPr>
        <w:pStyle w:val="Prrafodelista"/>
        <w:numPr>
          <w:ilvl w:val="0"/>
          <w:numId w:val="20"/>
        </w:numPr>
        <w:tabs>
          <w:tab w:val="left" w:pos="284"/>
        </w:tabs>
        <w:spacing w:line="256" w:lineRule="auto"/>
        <w:ind w:left="709"/>
      </w:pPr>
      <w:r>
        <w:t>Uso de internet</w:t>
      </w:r>
    </w:p>
    <w:p w14:paraId="7F9F9DAF" w14:textId="77777777" w:rsidR="00523170" w:rsidRDefault="00523170" w:rsidP="00523170">
      <w:pPr>
        <w:pStyle w:val="Prrafodelista"/>
        <w:tabs>
          <w:tab w:val="left" w:pos="284"/>
        </w:tabs>
        <w:spacing w:line="256" w:lineRule="auto"/>
      </w:pPr>
    </w:p>
    <w:p w14:paraId="29714E2B" w14:textId="77777777" w:rsidR="00523170" w:rsidRDefault="00523170" w:rsidP="00523170">
      <w:pPr>
        <w:pStyle w:val="Prrafodelista"/>
        <w:tabs>
          <w:tab w:val="left" w:pos="284"/>
        </w:tabs>
        <w:spacing w:line="256" w:lineRule="auto"/>
      </w:pPr>
    </w:p>
    <w:p w14:paraId="7AD08A61" w14:textId="77777777" w:rsidR="00523170" w:rsidRDefault="00B528BD" w:rsidP="00B528BD">
      <w:pPr>
        <w:tabs>
          <w:tab w:val="left" w:pos="426"/>
        </w:tabs>
        <w:spacing w:after="0" w:line="360" w:lineRule="auto"/>
        <w:ind w:left="426"/>
        <w:jc w:val="both"/>
        <w:rPr>
          <w:b/>
        </w:rPr>
      </w:pPr>
      <w:r>
        <w:rPr>
          <w:b/>
        </w:rPr>
        <w:t xml:space="preserve">VII. </w:t>
      </w:r>
      <w:r w:rsidR="00523170">
        <w:rPr>
          <w:b/>
        </w:rPr>
        <w:t>EVALUACIÓN</w:t>
      </w:r>
    </w:p>
    <w:p w14:paraId="2D59A55F" w14:textId="77777777" w:rsidR="00523170" w:rsidRPr="00633B8C" w:rsidRDefault="00523170" w:rsidP="00523170">
      <w:pPr>
        <w:ind w:left="284"/>
        <w:jc w:val="both"/>
      </w:pPr>
      <w:r w:rsidRPr="00633B8C">
        <w:t xml:space="preserve">La evaluación al proceso virtual de enseñanza aprendizaje será continua y permanente, los criterios de </w:t>
      </w:r>
      <w:proofErr w:type="gramStart"/>
      <w:r w:rsidRPr="00633B8C">
        <w:t>evaluación  son</w:t>
      </w:r>
      <w:proofErr w:type="gramEnd"/>
      <w:r w:rsidRPr="00633B8C">
        <w:t xml:space="preserve"> de conocimiento, de desempeño y de producto.</w:t>
      </w:r>
    </w:p>
    <w:p w14:paraId="632A0A59" w14:textId="77777777" w:rsidR="00523170" w:rsidRDefault="00523170" w:rsidP="00523170">
      <w:pPr>
        <w:tabs>
          <w:tab w:val="left" w:pos="284"/>
        </w:tabs>
        <w:spacing w:after="0"/>
        <w:ind w:left="426" w:hanging="142"/>
        <w:jc w:val="both"/>
        <w:rPr>
          <w:b/>
          <w:sz w:val="20"/>
        </w:rPr>
      </w:pPr>
      <w:r>
        <w:rPr>
          <w:b/>
          <w:sz w:val="20"/>
        </w:rPr>
        <w:lastRenderedPageBreak/>
        <w:t>7.1 Evidencias de Conocimiento</w:t>
      </w:r>
    </w:p>
    <w:p w14:paraId="5EDBD431" w14:textId="77777777" w:rsidR="00523170" w:rsidRPr="00633B8C" w:rsidRDefault="00523170" w:rsidP="00523170">
      <w:pPr>
        <w:spacing w:after="0"/>
        <w:ind w:left="284"/>
        <w:jc w:val="both"/>
      </w:pPr>
      <w:r w:rsidRPr="00633B8C">
        <w:t>La evaluación será a través de pruebas escritas mediante el cuestionario virtual, y orales para el análisis y autoevaluación. En cuanto al primer caso, medir la competencia a nivel interpretativo, argumentativo y propositivo, para ello se verá como identifica (describe, ejemplifica, relaciona, reconoce, explica, etc.); y la forma en que argumenta (plantea una afirmación, describe las refutaciones en contra  dicha afirmación, expone sus argumentos contar las refutaciones y llega a conclusiones) y la forma en que propone a través de establecer estrategias, valoraciones, generalizaciones, formulación de hipótesis, respuestas a situaciones, etc.</w:t>
      </w:r>
    </w:p>
    <w:p w14:paraId="3268502A" w14:textId="77777777" w:rsidR="00523170" w:rsidRPr="00633B8C" w:rsidRDefault="00523170" w:rsidP="00633B8C">
      <w:pPr>
        <w:spacing w:after="0"/>
        <w:ind w:left="284"/>
        <w:jc w:val="both"/>
      </w:pPr>
      <w:r w:rsidRPr="00633B8C">
        <w:t>En cuanto a la evaluación permite que el estudiante reconozca sus debilidades y for</w:t>
      </w:r>
      <w:r w:rsidR="00633B8C">
        <w:t xml:space="preserve">talezas para corregir o mejorar </w:t>
      </w:r>
      <w:r w:rsidRPr="00633B8C">
        <w:t>Las evaluaciones de este nivel serán de respuestas simples y otras con preguntas abiertas para su argumentación.</w:t>
      </w:r>
    </w:p>
    <w:p w14:paraId="66D83877" w14:textId="77777777" w:rsidR="00523170" w:rsidRDefault="00523170" w:rsidP="00523170">
      <w:pPr>
        <w:tabs>
          <w:tab w:val="left" w:pos="426"/>
        </w:tabs>
        <w:spacing w:after="0"/>
        <w:ind w:left="425"/>
        <w:jc w:val="both"/>
        <w:rPr>
          <w:sz w:val="20"/>
        </w:rPr>
      </w:pPr>
    </w:p>
    <w:p w14:paraId="0FFB2BF0" w14:textId="77777777" w:rsidR="00523170" w:rsidRDefault="00523170" w:rsidP="00523170">
      <w:pPr>
        <w:spacing w:after="0"/>
        <w:ind w:left="284"/>
        <w:jc w:val="both"/>
        <w:rPr>
          <w:b/>
          <w:sz w:val="20"/>
        </w:rPr>
      </w:pPr>
      <w:r>
        <w:rPr>
          <w:b/>
          <w:sz w:val="20"/>
        </w:rPr>
        <w:t>7.2 Evidencia de Desempeño.</w:t>
      </w:r>
    </w:p>
    <w:p w14:paraId="31D14F95" w14:textId="77777777" w:rsidR="00523170" w:rsidRPr="00633B8C" w:rsidRDefault="00523170" w:rsidP="00523170">
      <w:pPr>
        <w:spacing w:after="0"/>
        <w:ind w:left="284"/>
        <w:jc w:val="both"/>
      </w:pPr>
      <w:r w:rsidRPr="00633B8C">
        <w:t>Esta evidencia pone en acción recursos cognitivos, recursos procedimentales y recursos afectivos; todo ello en una integración que evidencia un saber hacer reflexivo; en tanto, se puede verbalizar lo que se hace, fundamentar teóricamente las prácticas y evidenciar un pensamiento estratégico; dado en la observación en torno a cómo se actúa en situaciones impredecibles.</w:t>
      </w:r>
    </w:p>
    <w:p w14:paraId="45E6E636" w14:textId="77777777" w:rsidR="00523170" w:rsidRPr="00633B8C" w:rsidRDefault="00523170" w:rsidP="00523170">
      <w:pPr>
        <w:spacing w:after="0"/>
        <w:ind w:left="284"/>
        <w:jc w:val="both"/>
      </w:pPr>
      <w:r w:rsidRPr="00633B8C">
        <w:t>La evaluación de desempeño se evalúa ponderando como el estudiante se hace investigador aplicando los procedimientos y técnicas en el desarrollo de las clases a través de su asistencia y participación asertiva.</w:t>
      </w:r>
    </w:p>
    <w:p w14:paraId="461A92B6" w14:textId="77777777" w:rsidR="00523170" w:rsidRDefault="00523170" w:rsidP="00523170">
      <w:pPr>
        <w:tabs>
          <w:tab w:val="left" w:pos="426"/>
        </w:tabs>
        <w:spacing w:after="0"/>
        <w:ind w:left="425"/>
        <w:jc w:val="both"/>
        <w:rPr>
          <w:sz w:val="20"/>
        </w:rPr>
      </w:pPr>
    </w:p>
    <w:p w14:paraId="047B3BF1" w14:textId="77777777" w:rsidR="00523170" w:rsidRDefault="00523170" w:rsidP="00523170">
      <w:pPr>
        <w:spacing w:after="0"/>
        <w:ind w:left="284"/>
        <w:jc w:val="both"/>
        <w:rPr>
          <w:b/>
          <w:sz w:val="20"/>
        </w:rPr>
      </w:pPr>
      <w:r>
        <w:rPr>
          <w:b/>
          <w:sz w:val="20"/>
        </w:rPr>
        <w:t>7.3 Evidencia de Producto</w:t>
      </w:r>
    </w:p>
    <w:p w14:paraId="06B74EA4" w14:textId="77777777" w:rsidR="00523170" w:rsidRPr="00633B8C" w:rsidRDefault="00523170" w:rsidP="00523170">
      <w:pPr>
        <w:spacing w:after="0"/>
        <w:ind w:left="284"/>
        <w:jc w:val="both"/>
      </w:pPr>
      <w:r w:rsidRPr="00633B8C">
        <w:t>Están implicadas en las finalidades de la competencia, por tanto, no es simplemente la entrega del producto, sino que tiene que ver con el campo de acción y los requerimientos del contexto de aplicación.</w:t>
      </w:r>
    </w:p>
    <w:p w14:paraId="4150A4FF" w14:textId="77777777" w:rsidR="00523170" w:rsidRPr="00633B8C" w:rsidRDefault="00523170" w:rsidP="00523170">
      <w:pPr>
        <w:spacing w:after="0"/>
        <w:ind w:left="284"/>
        <w:jc w:val="both"/>
      </w:pPr>
      <w:r w:rsidRPr="00633B8C">
        <w:t>La evaluación de producto de evidencia en la entrega oportuna de sus trabajos parciales y trabajo final.</w:t>
      </w:r>
    </w:p>
    <w:p w14:paraId="4DD6A60C" w14:textId="77777777" w:rsidR="00523170" w:rsidRPr="00633B8C" w:rsidRDefault="00523170" w:rsidP="00523170">
      <w:pPr>
        <w:spacing w:after="0"/>
        <w:ind w:left="284"/>
        <w:jc w:val="both"/>
      </w:pPr>
      <w:r w:rsidRPr="00633B8C">
        <w:t>Además, se tendrá en cuenta la asistencia como componente del desempeño, el 30% de inasistencia inhabilita el derecho a la evaluación.</w:t>
      </w:r>
    </w:p>
    <w:p w14:paraId="3EAD0B47" w14:textId="77777777" w:rsidR="00523170" w:rsidRPr="00633B8C" w:rsidRDefault="00523170" w:rsidP="00523170">
      <w:pPr>
        <w:spacing w:after="0"/>
        <w:ind w:left="284"/>
        <w:jc w:val="both"/>
      </w:pPr>
    </w:p>
    <w:p w14:paraId="0F96725F" w14:textId="77777777" w:rsidR="00523170" w:rsidRDefault="00523170" w:rsidP="00523170">
      <w:pPr>
        <w:spacing w:after="0"/>
        <w:ind w:left="284"/>
        <w:jc w:val="both"/>
        <w:rPr>
          <w:rFonts w:cs="Arial"/>
        </w:rPr>
      </w:pPr>
      <w:r w:rsidRPr="00633B8C">
        <w:t>Será</w:t>
      </w:r>
      <w:r w:rsidRPr="00633B8C">
        <w:rPr>
          <w:rFonts w:cs="Arial"/>
        </w:rPr>
        <w:t xml:space="preserve"> de la siguiente manera:</w:t>
      </w:r>
    </w:p>
    <w:p w14:paraId="19AE563E" w14:textId="77777777" w:rsidR="00633B8C" w:rsidRPr="00633B8C" w:rsidRDefault="00633B8C" w:rsidP="00523170">
      <w:pPr>
        <w:spacing w:after="0"/>
        <w:ind w:left="284"/>
        <w:jc w:val="both"/>
        <w:rPr>
          <w:rFonts w:cs="Arial"/>
          <w:b/>
        </w:rPr>
      </w:pPr>
    </w:p>
    <w:tbl>
      <w:tblPr>
        <w:tblW w:w="6732" w:type="dxa"/>
        <w:tblInd w:w="18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0"/>
        <w:gridCol w:w="1541"/>
        <w:gridCol w:w="2691"/>
      </w:tblGrid>
      <w:tr w:rsidR="00523170" w14:paraId="689680CC" w14:textId="77777777" w:rsidTr="00633B8C">
        <w:trPr>
          <w:trHeight w:val="536"/>
        </w:trPr>
        <w:tc>
          <w:tcPr>
            <w:tcW w:w="250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02F570C" w14:textId="77777777" w:rsidR="00523170" w:rsidRDefault="00523170">
            <w:pPr>
              <w:tabs>
                <w:tab w:val="left" w:pos="2552"/>
              </w:tabs>
              <w:jc w:val="center"/>
              <w:rPr>
                <w:rFonts w:cs="Arial"/>
                <w:b/>
                <w:sz w:val="18"/>
                <w:szCs w:val="18"/>
              </w:rPr>
            </w:pPr>
            <w:r>
              <w:rPr>
                <w:rFonts w:cs="Arial"/>
                <w:b/>
                <w:sz w:val="18"/>
                <w:szCs w:val="18"/>
              </w:rPr>
              <w:t>VARIABLE</w:t>
            </w:r>
          </w:p>
        </w:tc>
        <w:tc>
          <w:tcPr>
            <w:tcW w:w="154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32B4EFC" w14:textId="77777777" w:rsidR="00523170" w:rsidRDefault="00523170">
            <w:pPr>
              <w:tabs>
                <w:tab w:val="left" w:pos="2552"/>
              </w:tabs>
              <w:jc w:val="center"/>
              <w:rPr>
                <w:rFonts w:cs="Arial"/>
                <w:b/>
                <w:sz w:val="18"/>
                <w:szCs w:val="18"/>
              </w:rPr>
            </w:pPr>
            <w:r>
              <w:rPr>
                <w:rFonts w:cs="Arial"/>
                <w:b/>
                <w:sz w:val="18"/>
                <w:szCs w:val="18"/>
              </w:rPr>
              <w:t>PONDERACION</w:t>
            </w:r>
          </w:p>
        </w:tc>
        <w:tc>
          <w:tcPr>
            <w:tcW w:w="269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F81FB67" w14:textId="77777777" w:rsidR="00523170" w:rsidRDefault="00523170">
            <w:pPr>
              <w:tabs>
                <w:tab w:val="left" w:pos="2552"/>
              </w:tabs>
              <w:spacing w:after="0"/>
              <w:jc w:val="center"/>
              <w:rPr>
                <w:rFonts w:cs="Arial"/>
                <w:b/>
                <w:sz w:val="18"/>
                <w:szCs w:val="18"/>
              </w:rPr>
            </w:pPr>
            <w:r>
              <w:rPr>
                <w:rFonts w:cs="Arial"/>
                <w:b/>
                <w:sz w:val="18"/>
                <w:szCs w:val="18"/>
              </w:rPr>
              <w:t>UNIDADES DIDÁCTICAS DENOMINADAS MODULOS</w:t>
            </w:r>
          </w:p>
        </w:tc>
      </w:tr>
      <w:tr w:rsidR="00523170" w14:paraId="5DBB42D9" w14:textId="77777777" w:rsidTr="00633B8C">
        <w:trPr>
          <w:trHeight w:val="502"/>
        </w:trPr>
        <w:tc>
          <w:tcPr>
            <w:tcW w:w="2500" w:type="dxa"/>
            <w:tcBorders>
              <w:top w:val="single" w:sz="4" w:space="0" w:color="auto"/>
              <w:left w:val="single" w:sz="4" w:space="0" w:color="auto"/>
              <w:bottom w:val="single" w:sz="4" w:space="0" w:color="auto"/>
              <w:right w:val="single" w:sz="4" w:space="0" w:color="auto"/>
            </w:tcBorders>
            <w:vAlign w:val="center"/>
            <w:hideMark/>
          </w:tcPr>
          <w:p w14:paraId="70D7FEFA" w14:textId="77777777" w:rsidR="00523170" w:rsidRDefault="00523170">
            <w:pPr>
              <w:tabs>
                <w:tab w:val="left" w:pos="2552"/>
              </w:tabs>
              <w:spacing w:after="0"/>
              <w:jc w:val="both"/>
              <w:rPr>
                <w:rFonts w:cs="Arial"/>
                <w:sz w:val="18"/>
                <w:szCs w:val="18"/>
              </w:rPr>
            </w:pPr>
            <w:r>
              <w:rPr>
                <w:rFonts w:cs="Arial"/>
                <w:sz w:val="18"/>
                <w:szCs w:val="18"/>
              </w:rPr>
              <w:t>Evaluación de Conocimiento</w:t>
            </w:r>
          </w:p>
        </w:tc>
        <w:tc>
          <w:tcPr>
            <w:tcW w:w="1541" w:type="dxa"/>
            <w:tcBorders>
              <w:top w:val="single" w:sz="4" w:space="0" w:color="auto"/>
              <w:left w:val="single" w:sz="4" w:space="0" w:color="auto"/>
              <w:bottom w:val="single" w:sz="4" w:space="0" w:color="auto"/>
              <w:right w:val="single" w:sz="4" w:space="0" w:color="auto"/>
            </w:tcBorders>
            <w:vAlign w:val="center"/>
            <w:hideMark/>
          </w:tcPr>
          <w:p w14:paraId="295DBA1A" w14:textId="77777777" w:rsidR="00523170" w:rsidRDefault="00633B8C">
            <w:pPr>
              <w:tabs>
                <w:tab w:val="left" w:pos="2552"/>
              </w:tabs>
              <w:spacing w:after="0"/>
              <w:jc w:val="center"/>
              <w:rPr>
                <w:rFonts w:cs="Arial"/>
                <w:sz w:val="18"/>
                <w:szCs w:val="18"/>
              </w:rPr>
            </w:pPr>
            <w:r>
              <w:rPr>
                <w:rFonts w:cs="Arial"/>
                <w:sz w:val="18"/>
                <w:szCs w:val="18"/>
              </w:rPr>
              <w:t>30</w:t>
            </w:r>
            <w:r w:rsidR="00523170">
              <w:rPr>
                <w:rFonts w:cs="Arial"/>
                <w:sz w:val="18"/>
                <w:szCs w:val="18"/>
              </w:rPr>
              <w:t>%</w:t>
            </w:r>
          </w:p>
        </w:tc>
        <w:tc>
          <w:tcPr>
            <w:tcW w:w="2691" w:type="dxa"/>
            <w:vMerge w:val="restart"/>
            <w:tcBorders>
              <w:top w:val="single" w:sz="4" w:space="0" w:color="auto"/>
              <w:left w:val="single" w:sz="4" w:space="0" w:color="auto"/>
              <w:bottom w:val="single" w:sz="4" w:space="0" w:color="auto"/>
              <w:right w:val="single" w:sz="4" w:space="0" w:color="auto"/>
            </w:tcBorders>
            <w:vAlign w:val="center"/>
            <w:hideMark/>
          </w:tcPr>
          <w:p w14:paraId="0BB945E6" w14:textId="77777777" w:rsidR="00523170" w:rsidRDefault="00523170">
            <w:pPr>
              <w:tabs>
                <w:tab w:val="left" w:pos="2552"/>
              </w:tabs>
              <w:jc w:val="both"/>
              <w:rPr>
                <w:rFonts w:cs="Arial"/>
                <w:sz w:val="18"/>
                <w:szCs w:val="18"/>
              </w:rPr>
            </w:pPr>
            <w:r>
              <w:rPr>
                <w:rFonts w:cs="Arial"/>
                <w:sz w:val="18"/>
                <w:szCs w:val="18"/>
              </w:rPr>
              <w:t>El ciclo académico comprende 4 módulos</w:t>
            </w:r>
          </w:p>
        </w:tc>
      </w:tr>
      <w:tr w:rsidR="00523170" w14:paraId="1B8417CF" w14:textId="77777777" w:rsidTr="00633B8C">
        <w:trPr>
          <w:trHeight w:val="508"/>
        </w:trPr>
        <w:tc>
          <w:tcPr>
            <w:tcW w:w="2500" w:type="dxa"/>
            <w:tcBorders>
              <w:top w:val="single" w:sz="4" w:space="0" w:color="auto"/>
              <w:left w:val="single" w:sz="4" w:space="0" w:color="auto"/>
              <w:bottom w:val="single" w:sz="4" w:space="0" w:color="auto"/>
              <w:right w:val="single" w:sz="4" w:space="0" w:color="auto"/>
            </w:tcBorders>
            <w:vAlign w:val="center"/>
            <w:hideMark/>
          </w:tcPr>
          <w:p w14:paraId="740064CE" w14:textId="77777777" w:rsidR="00523170" w:rsidRDefault="00523170">
            <w:pPr>
              <w:spacing w:after="0"/>
              <w:rPr>
                <w:rFonts w:cs="Times New Roman"/>
                <w:sz w:val="18"/>
                <w:szCs w:val="18"/>
              </w:rPr>
            </w:pPr>
            <w:r>
              <w:rPr>
                <w:rFonts w:cs="Arial"/>
                <w:sz w:val="18"/>
                <w:szCs w:val="18"/>
              </w:rPr>
              <w:t xml:space="preserve">Evaluación de Producto </w:t>
            </w:r>
          </w:p>
        </w:tc>
        <w:tc>
          <w:tcPr>
            <w:tcW w:w="1541" w:type="dxa"/>
            <w:tcBorders>
              <w:top w:val="single" w:sz="4" w:space="0" w:color="auto"/>
              <w:left w:val="single" w:sz="4" w:space="0" w:color="auto"/>
              <w:bottom w:val="single" w:sz="4" w:space="0" w:color="auto"/>
              <w:right w:val="single" w:sz="4" w:space="0" w:color="auto"/>
            </w:tcBorders>
            <w:vAlign w:val="center"/>
            <w:hideMark/>
          </w:tcPr>
          <w:p w14:paraId="4E283B34" w14:textId="77777777" w:rsidR="00523170" w:rsidRDefault="00CD24D3">
            <w:pPr>
              <w:spacing w:after="0"/>
              <w:jc w:val="center"/>
              <w:rPr>
                <w:rFonts w:cs="Arial"/>
                <w:sz w:val="18"/>
                <w:szCs w:val="18"/>
              </w:rPr>
            </w:pPr>
            <w:r>
              <w:rPr>
                <w:rFonts w:cs="Arial"/>
                <w:sz w:val="18"/>
                <w:szCs w:val="18"/>
              </w:rPr>
              <w:t>3</w:t>
            </w:r>
            <w:r w:rsidR="00633B8C">
              <w:rPr>
                <w:rFonts w:cs="Arial"/>
                <w:sz w:val="18"/>
                <w:szCs w:val="18"/>
              </w:rPr>
              <w:t>5</w:t>
            </w:r>
            <w:r w:rsidR="00523170">
              <w:rPr>
                <w:rFonts w:cs="Arial"/>
                <w:sz w:val="18"/>
                <w:szCs w:val="18"/>
              </w:rPr>
              <w:t>%</w:t>
            </w: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78742A34" w14:textId="77777777" w:rsidR="00523170" w:rsidRDefault="00523170">
            <w:pPr>
              <w:spacing w:after="0" w:line="240" w:lineRule="auto"/>
              <w:rPr>
                <w:rFonts w:cs="Arial"/>
                <w:sz w:val="18"/>
                <w:szCs w:val="18"/>
              </w:rPr>
            </w:pPr>
          </w:p>
        </w:tc>
      </w:tr>
      <w:tr w:rsidR="00523170" w14:paraId="61D89576" w14:textId="77777777" w:rsidTr="00633B8C">
        <w:trPr>
          <w:trHeight w:val="439"/>
        </w:trPr>
        <w:tc>
          <w:tcPr>
            <w:tcW w:w="2500" w:type="dxa"/>
            <w:tcBorders>
              <w:top w:val="single" w:sz="4" w:space="0" w:color="auto"/>
              <w:left w:val="single" w:sz="4" w:space="0" w:color="auto"/>
              <w:bottom w:val="single" w:sz="4" w:space="0" w:color="auto"/>
              <w:right w:val="single" w:sz="4" w:space="0" w:color="auto"/>
            </w:tcBorders>
            <w:vAlign w:val="center"/>
            <w:hideMark/>
          </w:tcPr>
          <w:p w14:paraId="3592310C" w14:textId="77777777" w:rsidR="00523170" w:rsidRDefault="00523170">
            <w:pPr>
              <w:spacing w:after="0"/>
              <w:rPr>
                <w:rFonts w:cs="Times New Roman"/>
                <w:sz w:val="18"/>
                <w:szCs w:val="18"/>
              </w:rPr>
            </w:pPr>
            <w:r>
              <w:rPr>
                <w:rFonts w:cs="Arial"/>
                <w:sz w:val="18"/>
                <w:szCs w:val="18"/>
              </w:rPr>
              <w:t>Evaluación de Desempeño</w:t>
            </w:r>
          </w:p>
        </w:tc>
        <w:tc>
          <w:tcPr>
            <w:tcW w:w="1541" w:type="dxa"/>
            <w:tcBorders>
              <w:top w:val="single" w:sz="4" w:space="0" w:color="auto"/>
              <w:left w:val="single" w:sz="4" w:space="0" w:color="auto"/>
              <w:bottom w:val="single" w:sz="4" w:space="0" w:color="auto"/>
              <w:right w:val="single" w:sz="4" w:space="0" w:color="auto"/>
            </w:tcBorders>
            <w:vAlign w:val="center"/>
            <w:hideMark/>
          </w:tcPr>
          <w:p w14:paraId="447072D3" w14:textId="77777777" w:rsidR="00523170" w:rsidRDefault="00CD24D3">
            <w:pPr>
              <w:spacing w:after="0"/>
              <w:jc w:val="center"/>
              <w:rPr>
                <w:rFonts w:cs="Arial"/>
                <w:sz w:val="18"/>
                <w:szCs w:val="18"/>
              </w:rPr>
            </w:pPr>
            <w:r>
              <w:rPr>
                <w:rFonts w:cs="Arial"/>
                <w:sz w:val="18"/>
                <w:szCs w:val="18"/>
              </w:rPr>
              <w:t>3</w:t>
            </w:r>
            <w:r w:rsidR="00633B8C">
              <w:rPr>
                <w:rFonts w:cs="Arial"/>
                <w:sz w:val="18"/>
                <w:szCs w:val="18"/>
              </w:rPr>
              <w:t>5</w:t>
            </w:r>
            <w:r w:rsidR="00523170">
              <w:rPr>
                <w:rFonts w:cs="Arial"/>
                <w:sz w:val="18"/>
                <w:szCs w:val="18"/>
              </w:rPr>
              <w:t>%</w:t>
            </w: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28F1DDD9" w14:textId="77777777" w:rsidR="00523170" w:rsidRDefault="00523170">
            <w:pPr>
              <w:spacing w:after="0" w:line="240" w:lineRule="auto"/>
              <w:rPr>
                <w:rFonts w:cs="Arial"/>
                <w:sz w:val="18"/>
                <w:szCs w:val="18"/>
              </w:rPr>
            </w:pPr>
          </w:p>
        </w:tc>
      </w:tr>
    </w:tbl>
    <w:p w14:paraId="4CEAC295" w14:textId="77777777" w:rsidR="00523170" w:rsidRDefault="00523170" w:rsidP="00523170">
      <w:pPr>
        <w:spacing w:after="0"/>
        <w:ind w:left="284"/>
        <w:jc w:val="both"/>
        <w:rPr>
          <w:rFonts w:ascii="Calibri" w:hAnsi="Calibri" w:cs="Arial"/>
          <w:sz w:val="14"/>
          <w:szCs w:val="20"/>
        </w:rPr>
      </w:pPr>
    </w:p>
    <w:p w14:paraId="6537AB7D" w14:textId="77777777" w:rsidR="00633B8C" w:rsidRDefault="00633B8C" w:rsidP="00523170">
      <w:pPr>
        <w:spacing w:after="0"/>
        <w:ind w:left="284"/>
        <w:jc w:val="both"/>
        <w:rPr>
          <w:rFonts w:ascii="Calibri" w:hAnsi="Calibri" w:cs="Arial"/>
          <w:sz w:val="14"/>
          <w:szCs w:val="20"/>
        </w:rPr>
      </w:pPr>
    </w:p>
    <w:p w14:paraId="23BAC0B0" w14:textId="77777777" w:rsidR="00523170" w:rsidRPr="00633B8C" w:rsidRDefault="00523170" w:rsidP="00523170">
      <w:pPr>
        <w:spacing w:after="0"/>
        <w:ind w:left="284"/>
        <w:jc w:val="both"/>
        <w:rPr>
          <w:rFonts w:cs="Arial"/>
        </w:rPr>
      </w:pPr>
      <w:r w:rsidRPr="00633B8C">
        <w:rPr>
          <w:rFonts w:cs="Arial"/>
        </w:rPr>
        <w:t>Siendo el promedio final (PF), el promedio simple de los promedios ponderados de cada módulo (PM1, PM2, PM3, PM4); calculado de la siguiente manera:</w:t>
      </w:r>
    </w:p>
    <w:p w14:paraId="4E7EF774" w14:textId="77777777" w:rsidR="00B528BD" w:rsidRDefault="00B528BD" w:rsidP="00523170">
      <w:pPr>
        <w:spacing w:after="0"/>
        <w:ind w:left="284"/>
        <w:jc w:val="both"/>
        <w:rPr>
          <w:rFonts w:cs="Arial"/>
          <w:sz w:val="20"/>
          <w:szCs w:val="20"/>
        </w:rPr>
      </w:pPr>
    </w:p>
    <w:p w14:paraId="77E7FCF9" w14:textId="77777777" w:rsidR="00633B8C" w:rsidRDefault="00633B8C" w:rsidP="00523170">
      <w:pPr>
        <w:spacing w:after="0"/>
        <w:ind w:left="284"/>
        <w:jc w:val="both"/>
        <w:rPr>
          <w:rFonts w:cs="Arial"/>
          <w:sz w:val="20"/>
          <w:szCs w:val="20"/>
        </w:rPr>
      </w:pPr>
    </w:p>
    <w:p w14:paraId="19E0C283" w14:textId="77777777" w:rsidR="00523170" w:rsidRDefault="00523170" w:rsidP="00523170">
      <w:pPr>
        <w:spacing w:after="0"/>
        <w:ind w:left="284"/>
        <w:jc w:val="both"/>
        <w:rPr>
          <w:rFonts w:cs="Arial"/>
          <w:sz w:val="12"/>
          <w:szCs w:val="20"/>
        </w:rPr>
      </w:pPr>
    </w:p>
    <w:p w14:paraId="5E92DE59" w14:textId="77777777" w:rsidR="00523170" w:rsidRDefault="00523170" w:rsidP="00523170">
      <w:pPr>
        <w:spacing w:after="0"/>
        <w:ind w:left="360"/>
        <w:jc w:val="both"/>
        <w:rPr>
          <w:rFonts w:cs="Arial"/>
          <w:sz w:val="10"/>
          <w:szCs w:val="20"/>
        </w:rPr>
      </w:pPr>
      <w:r>
        <w:rPr>
          <w:rFonts w:cs="Times New Roman"/>
          <w:noProof/>
          <w:lang w:val="en-US"/>
        </w:rPr>
        <mc:AlternateContent>
          <mc:Choice Requires="wps">
            <w:drawing>
              <wp:anchor distT="0" distB="0" distL="114300" distR="114300" simplePos="0" relativeHeight="251659776" behindDoc="0" locked="0" layoutInCell="1" allowOverlap="1" wp14:anchorId="7814F7A5" wp14:editId="576D5F7D">
                <wp:simplePos x="0" y="0"/>
                <wp:positionH relativeFrom="column">
                  <wp:posOffset>2027555</wp:posOffset>
                </wp:positionH>
                <wp:positionV relativeFrom="paragraph">
                  <wp:posOffset>21590</wp:posOffset>
                </wp:positionV>
                <wp:extent cx="2308225" cy="465455"/>
                <wp:effectExtent l="8255" t="12065" r="7620" b="8255"/>
                <wp:wrapNone/>
                <wp:docPr id="5" name="Rectángulo redondead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8225" cy="465455"/>
                        </a:xfrm>
                        <a:prstGeom prst="roundRect">
                          <a:avLst>
                            <a:gd name="adj" fmla="val 16667"/>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1E13331E" id="Rectángulo redondeado 5" o:spid="_x0000_s1026" style="position:absolute;margin-left:159.65pt;margin-top:1.7pt;width:181.75pt;height:36.6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" filled="f" strokeweight="1pt">
                <v:stroke joinstyle="miter"/>
              </v:roundrect>
            </w:pict>
          </mc:Fallback>
        </mc:AlternateContent>
      </w:r>
    </w:p>
    <w:p w14:paraId="4368F677" w14:textId="77777777" w:rsidR="00523170" w:rsidRPr="00633B8C" w:rsidRDefault="00523170" w:rsidP="00633B8C">
      <w:pPr>
        <w:jc w:val="center"/>
        <w:rPr>
          <w:rFonts w:ascii="Arial" w:hAnsi="Arial" w:cs="Arial"/>
          <w:b/>
          <w:sz w:val="20"/>
          <w:szCs w:val="20"/>
        </w:rPr>
      </w:pPr>
      <w:r>
        <w:rPr>
          <w:rFonts w:ascii="Arial" w:eastAsia="Calibri" w:hAnsi="Arial" w:cs="Arial"/>
          <w:b/>
          <w:position w:val="-24"/>
          <w:sz w:val="20"/>
          <w:szCs w:val="20"/>
          <w:lang w:val="es-PE"/>
        </w:rPr>
        <w:object w:dxaOrig="3315" w:dyaOrig="570" w14:anchorId="19F523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75pt;height:28.5pt" o:ole="">
            <v:imagedata r:id="rId13" o:title=""/>
          </v:shape>
          <o:OLEObject Type="Embed" ProgID="Equation.3" ShapeID="_x0000_i1025" DrawAspect="Content" ObjectID="_1849978142" r:id="rId14"/>
        </w:object>
      </w:r>
    </w:p>
    <w:p w14:paraId="2CC40FEB" w14:textId="77777777" w:rsidR="00AA70E0" w:rsidRDefault="00AA70E0" w:rsidP="003A2A28">
      <w:pPr>
        <w:tabs>
          <w:tab w:val="left" w:pos="284"/>
        </w:tabs>
        <w:rPr>
          <w:b/>
        </w:rPr>
      </w:pPr>
    </w:p>
    <w:p w14:paraId="78A3784B" w14:textId="77777777" w:rsidR="00A43E6C" w:rsidRPr="00446C2D" w:rsidRDefault="003A2A28" w:rsidP="00446C2D">
      <w:pPr>
        <w:tabs>
          <w:tab w:val="left" w:pos="284"/>
        </w:tabs>
        <w:rPr>
          <w:b/>
        </w:rPr>
      </w:pPr>
      <w:r w:rsidRPr="00F02283">
        <w:rPr>
          <w:b/>
        </w:rPr>
        <w:lastRenderedPageBreak/>
        <w:t>VII</w:t>
      </w:r>
      <w:r w:rsidR="00633B8C">
        <w:rPr>
          <w:b/>
        </w:rPr>
        <w:t>I</w:t>
      </w:r>
      <w:r w:rsidRPr="00F02283">
        <w:rPr>
          <w:b/>
        </w:rPr>
        <w:t>.- BIBLIOGRAFÍA Y REFERENCIAS WEB</w:t>
      </w:r>
    </w:p>
    <w:p w14:paraId="324AD1DA" w14:textId="77777777" w:rsidR="00DE5923" w:rsidRDefault="00633B8C" w:rsidP="00DE5923">
      <w:pPr>
        <w:spacing w:after="0"/>
        <w:ind w:left="-5" w:firstLine="365"/>
        <w:rPr>
          <w:b/>
        </w:rPr>
      </w:pPr>
      <w:r w:rsidRPr="00C20898">
        <w:rPr>
          <w:b/>
        </w:rPr>
        <w:t xml:space="preserve">8.2 Fuentes bibliográficas </w:t>
      </w:r>
    </w:p>
    <w:p w14:paraId="7B6174BA" w14:textId="77777777" w:rsidR="00AA1205" w:rsidRPr="00AA1205" w:rsidRDefault="00AA1205" w:rsidP="00AA1205">
      <w:pPr>
        <w:tabs>
          <w:tab w:val="left" w:pos="284"/>
        </w:tabs>
        <w:spacing w:after="0" w:line="276" w:lineRule="auto"/>
        <w:ind w:left="360"/>
        <w:rPr>
          <w:rFonts w:cstheme="minorHAnsi"/>
          <w:lang w:val="en-US"/>
        </w:rPr>
      </w:pPr>
      <w:r w:rsidRPr="00AA1205">
        <w:rPr>
          <w:rFonts w:cstheme="minorHAnsi"/>
          <w:lang w:val="en-US"/>
        </w:rPr>
        <w:t xml:space="preserve">Bureau International des </w:t>
      </w:r>
      <w:proofErr w:type="spellStart"/>
      <w:r w:rsidRPr="00AA1205">
        <w:rPr>
          <w:rFonts w:cstheme="minorHAnsi"/>
          <w:lang w:val="en-US"/>
        </w:rPr>
        <w:t>Poids</w:t>
      </w:r>
      <w:proofErr w:type="spellEnd"/>
      <w:r w:rsidRPr="00AA1205">
        <w:rPr>
          <w:rFonts w:cstheme="minorHAnsi"/>
          <w:lang w:val="en-US"/>
        </w:rPr>
        <w:t xml:space="preserve"> et </w:t>
      </w:r>
      <w:proofErr w:type="spellStart"/>
      <w:r w:rsidRPr="00AA1205">
        <w:rPr>
          <w:rFonts w:cstheme="minorHAnsi"/>
          <w:lang w:val="en-US"/>
        </w:rPr>
        <w:t>Mesures</w:t>
      </w:r>
      <w:proofErr w:type="spellEnd"/>
      <w:r w:rsidRPr="00AA1205">
        <w:rPr>
          <w:rFonts w:cstheme="minorHAnsi"/>
          <w:lang w:val="en-US"/>
        </w:rPr>
        <w:t xml:space="preserve">. (2006). The International System of units </w:t>
      </w:r>
    </w:p>
    <w:p w14:paraId="64C81049" w14:textId="77777777" w:rsidR="00AA1205" w:rsidRPr="00AA1205" w:rsidRDefault="00AA1205" w:rsidP="00AA1205">
      <w:pPr>
        <w:tabs>
          <w:tab w:val="left" w:pos="284"/>
        </w:tabs>
        <w:spacing w:after="0" w:line="276" w:lineRule="auto"/>
        <w:ind w:left="360"/>
        <w:rPr>
          <w:rFonts w:cstheme="minorHAnsi"/>
        </w:rPr>
      </w:pPr>
      <w:r>
        <w:rPr>
          <w:rFonts w:cstheme="minorHAnsi"/>
          <w:lang w:val="en-US"/>
        </w:rPr>
        <w:tab/>
        <w:t xml:space="preserve">      </w:t>
      </w:r>
      <w:r w:rsidRPr="00AA1205">
        <w:rPr>
          <w:rFonts w:cstheme="minorHAnsi"/>
          <w:lang w:val="en-US"/>
        </w:rPr>
        <w:t xml:space="preserve">(SI). 8th edition. </w:t>
      </w:r>
      <w:r w:rsidRPr="00AA1205">
        <w:rPr>
          <w:rFonts w:cstheme="minorHAnsi"/>
        </w:rPr>
        <w:t>Francia.</w:t>
      </w:r>
    </w:p>
    <w:p w14:paraId="6A259F27" w14:textId="5D95604A" w:rsidR="00AA1205" w:rsidRPr="00AA1205" w:rsidRDefault="00AA1205" w:rsidP="00AA1205">
      <w:pPr>
        <w:tabs>
          <w:tab w:val="left" w:pos="284"/>
        </w:tabs>
        <w:spacing w:after="0" w:line="276" w:lineRule="auto"/>
        <w:ind w:left="360"/>
        <w:rPr>
          <w:rFonts w:cstheme="minorHAnsi"/>
        </w:rPr>
      </w:pPr>
      <w:proofErr w:type="spellStart"/>
      <w:r w:rsidRPr="00AA1205">
        <w:rPr>
          <w:rFonts w:cstheme="minorHAnsi"/>
        </w:rPr>
        <w:t>Cengel</w:t>
      </w:r>
      <w:proofErr w:type="spellEnd"/>
      <w:r w:rsidRPr="00AA1205">
        <w:rPr>
          <w:rFonts w:cstheme="minorHAnsi"/>
        </w:rPr>
        <w:t>,</w:t>
      </w:r>
      <w:r w:rsidR="000F6905">
        <w:rPr>
          <w:rFonts w:cstheme="minorHAnsi"/>
        </w:rPr>
        <w:t xml:space="preserve"> </w:t>
      </w:r>
      <w:r w:rsidRPr="00AA1205">
        <w:rPr>
          <w:rFonts w:cstheme="minorHAnsi"/>
        </w:rPr>
        <w:t xml:space="preserve">y. y Boles, M. (2012). Termodinámica. 7ma Ed. México: Editorial McGraw-Hill. </w:t>
      </w:r>
    </w:p>
    <w:p w14:paraId="405784D1" w14:textId="77777777" w:rsidR="00AA1205" w:rsidRPr="00AA1205" w:rsidRDefault="00AA1205" w:rsidP="00AA1205">
      <w:pPr>
        <w:tabs>
          <w:tab w:val="left" w:pos="284"/>
        </w:tabs>
        <w:spacing w:after="0" w:line="276" w:lineRule="auto"/>
        <w:ind w:left="360"/>
        <w:rPr>
          <w:rFonts w:cstheme="minorHAnsi"/>
          <w:lang w:val="en-US"/>
        </w:rPr>
      </w:pPr>
      <w:proofErr w:type="spellStart"/>
      <w:r w:rsidRPr="00AA1205">
        <w:rPr>
          <w:rFonts w:cstheme="minorHAnsi"/>
          <w:lang w:val="en-US"/>
        </w:rPr>
        <w:t>Cemic</w:t>
      </w:r>
      <w:proofErr w:type="spellEnd"/>
      <w:r w:rsidRPr="00AA1205">
        <w:rPr>
          <w:rFonts w:cstheme="minorHAnsi"/>
          <w:lang w:val="en-US"/>
        </w:rPr>
        <w:t xml:space="preserve">, </w:t>
      </w:r>
      <w:proofErr w:type="spellStart"/>
      <w:r w:rsidRPr="00AA1205">
        <w:rPr>
          <w:rFonts w:cstheme="minorHAnsi"/>
          <w:lang w:val="en-US"/>
        </w:rPr>
        <w:t>Ladislav</w:t>
      </w:r>
      <w:proofErr w:type="spellEnd"/>
      <w:r w:rsidRPr="00AA1205">
        <w:rPr>
          <w:rFonts w:cstheme="minorHAnsi"/>
          <w:lang w:val="en-US"/>
        </w:rPr>
        <w:t xml:space="preserve">. (2005). Thermodynamics in mineral sciences. New York: Editorial </w:t>
      </w:r>
    </w:p>
    <w:p w14:paraId="788F241C" w14:textId="77777777" w:rsidR="00AA1205" w:rsidRPr="00AA1205" w:rsidRDefault="00AA1205" w:rsidP="00AA1205">
      <w:pPr>
        <w:tabs>
          <w:tab w:val="left" w:pos="284"/>
        </w:tabs>
        <w:spacing w:after="0" w:line="276" w:lineRule="auto"/>
        <w:ind w:left="360"/>
        <w:rPr>
          <w:rFonts w:cstheme="minorHAnsi"/>
          <w:lang w:val="en-US"/>
        </w:rPr>
      </w:pPr>
      <w:r>
        <w:rPr>
          <w:rFonts w:cstheme="minorHAnsi"/>
          <w:lang w:val="en-US"/>
        </w:rPr>
        <w:tab/>
      </w:r>
      <w:r>
        <w:rPr>
          <w:rFonts w:cstheme="minorHAnsi"/>
          <w:lang w:val="en-US"/>
        </w:rPr>
        <w:tab/>
      </w:r>
      <w:r w:rsidRPr="00AA1205">
        <w:rPr>
          <w:rFonts w:cstheme="minorHAnsi"/>
          <w:lang w:val="en-US"/>
        </w:rPr>
        <w:t xml:space="preserve">Springer. </w:t>
      </w:r>
    </w:p>
    <w:p w14:paraId="26692C60" w14:textId="77777777" w:rsidR="00AA1205" w:rsidRPr="00AA1205" w:rsidRDefault="00AA1205" w:rsidP="00AA1205">
      <w:pPr>
        <w:tabs>
          <w:tab w:val="left" w:pos="284"/>
        </w:tabs>
        <w:spacing w:after="0" w:line="276" w:lineRule="auto"/>
        <w:ind w:left="360"/>
        <w:rPr>
          <w:rFonts w:cstheme="minorHAnsi"/>
        </w:rPr>
      </w:pPr>
      <w:r w:rsidRPr="00AA1205">
        <w:rPr>
          <w:rFonts w:cstheme="minorHAnsi"/>
          <w:lang w:val="en-US"/>
        </w:rPr>
        <w:t xml:space="preserve">Gaskell, David (1995). Introduction to the Thermodynamics of Materials. </w:t>
      </w:r>
      <w:r w:rsidRPr="00AA1205">
        <w:rPr>
          <w:rFonts w:cstheme="minorHAnsi"/>
        </w:rPr>
        <w:t xml:space="preserve">3rd Ed. </w:t>
      </w:r>
    </w:p>
    <w:p w14:paraId="2BD82F6D" w14:textId="77777777" w:rsidR="00AA1205" w:rsidRPr="00AA1205" w:rsidRDefault="00AA1205" w:rsidP="00AA1205">
      <w:pPr>
        <w:tabs>
          <w:tab w:val="left" w:pos="284"/>
        </w:tabs>
        <w:spacing w:after="0" w:line="276" w:lineRule="auto"/>
        <w:ind w:left="360"/>
        <w:rPr>
          <w:rFonts w:cstheme="minorHAnsi"/>
        </w:rPr>
      </w:pPr>
      <w:r>
        <w:rPr>
          <w:rFonts w:cstheme="minorHAnsi"/>
        </w:rPr>
        <w:tab/>
        <w:t xml:space="preserve">    </w:t>
      </w:r>
      <w:r w:rsidRPr="00AA1205">
        <w:rPr>
          <w:rFonts w:cstheme="minorHAnsi"/>
        </w:rPr>
        <w:t>Editorial Taylor and Francis.</w:t>
      </w:r>
    </w:p>
    <w:p w14:paraId="1FA02631" w14:textId="77777777" w:rsidR="00AA1205" w:rsidRPr="00AA1205" w:rsidRDefault="00AA1205" w:rsidP="00AA1205">
      <w:pPr>
        <w:tabs>
          <w:tab w:val="left" w:pos="284"/>
        </w:tabs>
        <w:spacing w:after="0" w:line="276" w:lineRule="auto"/>
        <w:ind w:left="360"/>
        <w:rPr>
          <w:rFonts w:cstheme="minorHAnsi"/>
        </w:rPr>
      </w:pPr>
      <w:r w:rsidRPr="00AA1205">
        <w:rPr>
          <w:rFonts w:cstheme="minorHAnsi"/>
        </w:rPr>
        <w:t xml:space="preserve">Iñiguez, José C. (2002). Introducción a la termodinámica de las reacciones químicas. </w:t>
      </w:r>
    </w:p>
    <w:p w14:paraId="5DE5E51D" w14:textId="77777777" w:rsidR="00AA1205" w:rsidRPr="00AA1205" w:rsidRDefault="00AA1205" w:rsidP="00AA1205">
      <w:pPr>
        <w:tabs>
          <w:tab w:val="left" w:pos="284"/>
        </w:tabs>
        <w:spacing w:after="0" w:line="276" w:lineRule="auto"/>
        <w:ind w:left="360"/>
        <w:rPr>
          <w:rFonts w:cstheme="minorHAnsi"/>
        </w:rPr>
      </w:pPr>
      <w:r>
        <w:rPr>
          <w:rFonts w:cstheme="minorHAnsi"/>
        </w:rPr>
        <w:tab/>
        <w:t xml:space="preserve">   </w:t>
      </w:r>
      <w:r w:rsidRPr="00AA1205">
        <w:rPr>
          <w:rFonts w:cstheme="minorHAnsi"/>
        </w:rPr>
        <w:t xml:space="preserve">México: Editorial El Sol. </w:t>
      </w:r>
    </w:p>
    <w:p w14:paraId="57937608" w14:textId="77777777" w:rsidR="00AA1205" w:rsidRPr="00AA1205" w:rsidRDefault="00AA1205" w:rsidP="00AA1205">
      <w:pPr>
        <w:tabs>
          <w:tab w:val="left" w:pos="284"/>
        </w:tabs>
        <w:spacing w:after="0" w:line="276" w:lineRule="auto"/>
        <w:ind w:left="360"/>
        <w:rPr>
          <w:rFonts w:cstheme="minorHAnsi"/>
          <w:lang w:val="en-US"/>
        </w:rPr>
      </w:pPr>
      <w:proofErr w:type="spellStart"/>
      <w:r w:rsidRPr="00AA1205">
        <w:rPr>
          <w:rFonts w:cstheme="minorHAnsi"/>
        </w:rPr>
        <w:t>Klotz</w:t>
      </w:r>
      <w:proofErr w:type="spellEnd"/>
      <w:r w:rsidRPr="00AA1205">
        <w:rPr>
          <w:rFonts w:cstheme="minorHAnsi"/>
        </w:rPr>
        <w:t xml:space="preserve">, I. y Rosenberg, R. (2008). </w:t>
      </w:r>
      <w:r w:rsidRPr="00AA1205">
        <w:rPr>
          <w:rFonts w:cstheme="minorHAnsi"/>
          <w:lang w:val="en-US"/>
        </w:rPr>
        <w:t xml:space="preserve">Chemical Thermodynamics. 7th Ed. New York: </w:t>
      </w:r>
    </w:p>
    <w:p w14:paraId="4F23EB58" w14:textId="77777777" w:rsidR="00AA1205" w:rsidRPr="00AA1205" w:rsidRDefault="00AA1205" w:rsidP="00AA1205">
      <w:pPr>
        <w:tabs>
          <w:tab w:val="left" w:pos="284"/>
        </w:tabs>
        <w:spacing w:after="0" w:line="276" w:lineRule="auto"/>
        <w:ind w:left="360"/>
        <w:rPr>
          <w:rFonts w:cstheme="minorHAnsi"/>
          <w:lang w:val="en-US"/>
        </w:rPr>
      </w:pPr>
      <w:r>
        <w:rPr>
          <w:rFonts w:cstheme="minorHAnsi"/>
          <w:lang w:val="en-US"/>
        </w:rPr>
        <w:tab/>
        <w:t xml:space="preserve">   </w:t>
      </w:r>
      <w:r w:rsidRPr="00AA1205">
        <w:rPr>
          <w:rFonts w:cstheme="minorHAnsi"/>
          <w:lang w:val="en-US"/>
        </w:rPr>
        <w:t xml:space="preserve">Editorial John Wiley &amp; Sons. </w:t>
      </w:r>
    </w:p>
    <w:p w14:paraId="30087206" w14:textId="77777777" w:rsidR="00AA1205" w:rsidRPr="00AA1205" w:rsidRDefault="00AA1205" w:rsidP="00AA1205">
      <w:pPr>
        <w:tabs>
          <w:tab w:val="left" w:pos="284"/>
        </w:tabs>
        <w:spacing w:after="0" w:line="276" w:lineRule="auto"/>
        <w:ind w:left="360"/>
        <w:rPr>
          <w:rFonts w:cstheme="minorHAnsi"/>
          <w:lang w:val="en-US"/>
        </w:rPr>
      </w:pPr>
      <w:proofErr w:type="spellStart"/>
      <w:r w:rsidRPr="00AA1205">
        <w:rPr>
          <w:rFonts w:cstheme="minorHAnsi"/>
          <w:lang w:val="en-US"/>
        </w:rPr>
        <w:t>Kubaschewski</w:t>
      </w:r>
      <w:proofErr w:type="spellEnd"/>
      <w:r w:rsidRPr="00AA1205">
        <w:rPr>
          <w:rFonts w:cstheme="minorHAnsi"/>
          <w:lang w:val="en-US"/>
        </w:rPr>
        <w:t xml:space="preserve">, E. y </w:t>
      </w:r>
      <w:proofErr w:type="spellStart"/>
      <w:r w:rsidRPr="00AA1205">
        <w:rPr>
          <w:rFonts w:cstheme="minorHAnsi"/>
          <w:lang w:val="en-US"/>
        </w:rPr>
        <w:t>Alcock</w:t>
      </w:r>
      <w:proofErr w:type="spellEnd"/>
      <w:r w:rsidRPr="00AA1205">
        <w:rPr>
          <w:rFonts w:cstheme="minorHAnsi"/>
          <w:lang w:val="en-US"/>
        </w:rPr>
        <w:t xml:space="preserve">, C. (1979). Metallurgical thermochemistry. New York: </w:t>
      </w:r>
    </w:p>
    <w:p w14:paraId="4F0B2EF7" w14:textId="77777777" w:rsidR="00AA1205" w:rsidRPr="00AA1205" w:rsidRDefault="00AA1205" w:rsidP="00AA1205">
      <w:pPr>
        <w:tabs>
          <w:tab w:val="left" w:pos="284"/>
        </w:tabs>
        <w:spacing w:after="0" w:line="276" w:lineRule="auto"/>
        <w:ind w:left="360"/>
        <w:rPr>
          <w:rFonts w:cstheme="minorHAnsi"/>
          <w:lang w:val="en-US"/>
        </w:rPr>
      </w:pPr>
      <w:r>
        <w:rPr>
          <w:rFonts w:cstheme="minorHAnsi"/>
          <w:lang w:val="en-US"/>
        </w:rPr>
        <w:t xml:space="preserve">           </w:t>
      </w:r>
      <w:r w:rsidRPr="00AA1205">
        <w:rPr>
          <w:rFonts w:cstheme="minorHAnsi"/>
          <w:lang w:val="en-US"/>
        </w:rPr>
        <w:t xml:space="preserve">Editorial Pergamon Press. </w:t>
      </w:r>
    </w:p>
    <w:p w14:paraId="7B158AF3" w14:textId="77777777" w:rsidR="00AA1205" w:rsidRPr="00AA1205" w:rsidRDefault="00AA1205" w:rsidP="00AA1205">
      <w:pPr>
        <w:tabs>
          <w:tab w:val="left" w:pos="284"/>
        </w:tabs>
        <w:spacing w:after="0" w:line="276" w:lineRule="auto"/>
        <w:ind w:left="360"/>
        <w:rPr>
          <w:rFonts w:cstheme="minorHAnsi"/>
        </w:rPr>
      </w:pPr>
      <w:proofErr w:type="spellStart"/>
      <w:r w:rsidRPr="00AA1205">
        <w:rPr>
          <w:rFonts w:cstheme="minorHAnsi"/>
        </w:rPr>
        <w:t>Prausnitz</w:t>
      </w:r>
      <w:proofErr w:type="spellEnd"/>
      <w:r w:rsidRPr="00AA1205">
        <w:rPr>
          <w:rFonts w:cstheme="minorHAnsi"/>
        </w:rPr>
        <w:t xml:space="preserve">, J. et al. (2002). Termodinámica molecular de los equilibrios de fases. 3ra Ed. </w:t>
      </w:r>
    </w:p>
    <w:p w14:paraId="04808896" w14:textId="77777777" w:rsidR="00AA1205" w:rsidRPr="00AA1205" w:rsidRDefault="00AA1205" w:rsidP="00AA1205">
      <w:pPr>
        <w:tabs>
          <w:tab w:val="left" w:pos="284"/>
        </w:tabs>
        <w:spacing w:after="0" w:line="276" w:lineRule="auto"/>
        <w:ind w:left="360"/>
        <w:rPr>
          <w:rFonts w:cstheme="minorHAnsi"/>
        </w:rPr>
      </w:pPr>
      <w:r>
        <w:rPr>
          <w:rFonts w:cstheme="minorHAnsi"/>
        </w:rPr>
        <w:tab/>
        <w:t xml:space="preserve">    </w:t>
      </w:r>
      <w:r w:rsidRPr="00AA1205">
        <w:rPr>
          <w:rFonts w:cstheme="minorHAnsi"/>
        </w:rPr>
        <w:t>Madrid: Editorial Prentice Hall.</w:t>
      </w:r>
    </w:p>
    <w:p w14:paraId="5204A328" w14:textId="77777777" w:rsidR="00AA1205" w:rsidRPr="00AA1205" w:rsidRDefault="00AA1205" w:rsidP="00AA1205">
      <w:pPr>
        <w:tabs>
          <w:tab w:val="left" w:pos="284"/>
        </w:tabs>
        <w:spacing w:after="0" w:line="276" w:lineRule="auto"/>
        <w:ind w:left="360"/>
        <w:rPr>
          <w:rFonts w:cstheme="minorHAnsi"/>
          <w:lang w:val="en-US"/>
        </w:rPr>
      </w:pPr>
      <w:proofErr w:type="spellStart"/>
      <w:r w:rsidRPr="00AA1205">
        <w:rPr>
          <w:rFonts w:cstheme="minorHAnsi"/>
        </w:rPr>
        <w:t>Upadhyaya</w:t>
      </w:r>
      <w:proofErr w:type="spellEnd"/>
      <w:r w:rsidRPr="00AA1205">
        <w:rPr>
          <w:rFonts w:cstheme="minorHAnsi"/>
        </w:rPr>
        <w:t xml:space="preserve">, G. y </w:t>
      </w:r>
      <w:proofErr w:type="spellStart"/>
      <w:r w:rsidRPr="00AA1205">
        <w:rPr>
          <w:rFonts w:cstheme="minorHAnsi"/>
        </w:rPr>
        <w:t>Dube</w:t>
      </w:r>
      <w:proofErr w:type="spellEnd"/>
      <w:r w:rsidRPr="00AA1205">
        <w:rPr>
          <w:rFonts w:cstheme="minorHAnsi"/>
        </w:rPr>
        <w:t xml:space="preserve">, R. (1997). </w:t>
      </w:r>
      <w:r w:rsidRPr="00AA1205">
        <w:rPr>
          <w:rFonts w:cstheme="minorHAnsi"/>
          <w:lang w:val="en-US"/>
        </w:rPr>
        <w:t xml:space="preserve">Problems in Metallurgical Thermodynamics and </w:t>
      </w:r>
    </w:p>
    <w:p w14:paraId="16F40602" w14:textId="77777777" w:rsidR="00633B8C" w:rsidRPr="00D3398B" w:rsidRDefault="00AA1205" w:rsidP="00AA1205">
      <w:pPr>
        <w:tabs>
          <w:tab w:val="left" w:pos="284"/>
        </w:tabs>
        <w:spacing w:after="0" w:line="276" w:lineRule="auto"/>
        <w:ind w:left="360"/>
        <w:rPr>
          <w:rFonts w:cstheme="minorHAnsi"/>
          <w:lang w:val="en-US"/>
        </w:rPr>
      </w:pPr>
      <w:r>
        <w:rPr>
          <w:rFonts w:cstheme="minorHAnsi"/>
          <w:lang w:val="en-US"/>
        </w:rPr>
        <w:t xml:space="preserve">           </w:t>
      </w:r>
      <w:r w:rsidRPr="00AA1205">
        <w:rPr>
          <w:rFonts w:cstheme="minorHAnsi"/>
          <w:lang w:val="en-US"/>
        </w:rPr>
        <w:t>Kinetics. Editorial Pergamon Press.</w:t>
      </w:r>
    </w:p>
    <w:p w14:paraId="2A97315A" w14:textId="77777777" w:rsidR="00633B8C" w:rsidRDefault="00633B8C" w:rsidP="00D9085E">
      <w:pPr>
        <w:spacing w:after="1"/>
        <w:ind w:left="370" w:right="1154"/>
        <w:rPr>
          <w:b/>
          <w:lang w:val="en-US"/>
        </w:rPr>
      </w:pPr>
      <w:r w:rsidRPr="00D3398B">
        <w:rPr>
          <w:b/>
          <w:lang w:val="en-US"/>
        </w:rPr>
        <w:t xml:space="preserve">8.2 </w:t>
      </w:r>
      <w:proofErr w:type="gramStart"/>
      <w:r w:rsidRPr="00D3398B">
        <w:rPr>
          <w:b/>
          <w:lang w:val="en-US"/>
        </w:rPr>
        <w:t xml:space="preserve">Fuentes  </w:t>
      </w:r>
      <w:proofErr w:type="spellStart"/>
      <w:r w:rsidRPr="00D3398B">
        <w:rPr>
          <w:b/>
          <w:lang w:val="en-US"/>
        </w:rPr>
        <w:t>Electronicas</w:t>
      </w:r>
      <w:proofErr w:type="spellEnd"/>
      <w:proofErr w:type="gramEnd"/>
      <w:r w:rsidRPr="00D3398B">
        <w:rPr>
          <w:b/>
          <w:lang w:val="en-US"/>
        </w:rPr>
        <w:t xml:space="preserve"> </w:t>
      </w:r>
    </w:p>
    <w:p w14:paraId="054D0D22" w14:textId="77777777" w:rsidR="00AA1205" w:rsidRDefault="009E4129" w:rsidP="00D9085E">
      <w:pPr>
        <w:spacing w:after="1"/>
        <w:ind w:left="370" w:right="1154"/>
        <w:rPr>
          <w:lang w:val="en-US"/>
        </w:rPr>
      </w:pPr>
      <w:hyperlink r:id="rId15" w:history="1">
        <w:r w:rsidR="00AA1205" w:rsidRPr="00713D4D">
          <w:rPr>
            <w:rStyle w:val="Hipervnculo"/>
            <w:lang w:val="en-US"/>
          </w:rPr>
          <w:t>https://es.wikipedia.org/wiki/Termodin%C3%A1mica</w:t>
        </w:r>
      </w:hyperlink>
      <w:r w:rsidR="00AA1205">
        <w:rPr>
          <w:lang w:val="en-US"/>
        </w:rPr>
        <w:t>.</w:t>
      </w:r>
    </w:p>
    <w:p w14:paraId="77FD971B" w14:textId="77777777" w:rsidR="00AA1205" w:rsidRDefault="00AA1C6C" w:rsidP="00D9085E">
      <w:pPr>
        <w:spacing w:after="1"/>
        <w:ind w:left="370" w:right="1154"/>
        <w:rPr>
          <w:lang w:val="en-US"/>
        </w:rPr>
      </w:pPr>
      <w:r w:rsidRPr="00AA1205">
        <w:rPr>
          <w:lang w:val="en-US"/>
        </w:rPr>
        <w:t xml:space="preserve"> </w:t>
      </w:r>
      <w:hyperlink r:id="rId16" w:history="1">
        <w:r w:rsidR="00AA1205" w:rsidRPr="00713D4D">
          <w:rPr>
            <w:rStyle w:val="Hipervnculo"/>
            <w:lang w:val="en-US"/>
          </w:rPr>
          <w:t>https://miguelhadzich.com/termodinamica/</w:t>
        </w:r>
      </w:hyperlink>
    </w:p>
    <w:p w14:paraId="569AEB22" w14:textId="77777777" w:rsidR="00AA1205" w:rsidRDefault="00AA1C6C" w:rsidP="00D9085E">
      <w:pPr>
        <w:spacing w:after="1"/>
        <w:ind w:left="370" w:right="1154"/>
        <w:rPr>
          <w:lang w:val="en-US"/>
        </w:rPr>
      </w:pPr>
      <w:r w:rsidRPr="00AA1205">
        <w:rPr>
          <w:lang w:val="en-US"/>
        </w:rPr>
        <w:t xml:space="preserve"> </w:t>
      </w:r>
      <w:hyperlink r:id="rId17" w:history="1">
        <w:r w:rsidR="00AA1205" w:rsidRPr="00713D4D">
          <w:rPr>
            <w:rStyle w:val="Hipervnculo"/>
            <w:lang w:val="en-US"/>
          </w:rPr>
          <w:t>https://www.lawebdefisica.com/apuntsfis/termodinamica/</w:t>
        </w:r>
      </w:hyperlink>
    </w:p>
    <w:p w14:paraId="103B48CD" w14:textId="77777777" w:rsidR="00AA1205" w:rsidRDefault="00AA1C6C" w:rsidP="00D9085E">
      <w:pPr>
        <w:spacing w:after="1"/>
        <w:ind w:left="370" w:right="1154"/>
        <w:rPr>
          <w:lang w:val="en-US"/>
        </w:rPr>
      </w:pPr>
      <w:r w:rsidRPr="00AA1205">
        <w:rPr>
          <w:lang w:val="en-US"/>
        </w:rPr>
        <w:t xml:space="preserve"> </w:t>
      </w:r>
      <w:hyperlink r:id="rId18" w:history="1">
        <w:r w:rsidR="00AA1205" w:rsidRPr="00713D4D">
          <w:rPr>
            <w:rStyle w:val="Hipervnculo"/>
            <w:lang w:val="en-US"/>
          </w:rPr>
          <w:t>http://ve.scielo.org/scielo.php?script=sci_arttext&amp;pid=S1316-49102007000300014</w:t>
        </w:r>
      </w:hyperlink>
      <w:r w:rsidRPr="00AA1205">
        <w:rPr>
          <w:lang w:val="en-US"/>
        </w:rPr>
        <w:t xml:space="preserve"> </w:t>
      </w:r>
    </w:p>
    <w:p w14:paraId="4D64A4F5" w14:textId="77777777" w:rsidR="00AA1C6C" w:rsidRDefault="00AA1C6C" w:rsidP="00D9085E">
      <w:pPr>
        <w:spacing w:after="1"/>
        <w:ind w:left="370" w:right="1154"/>
        <w:rPr>
          <w:lang w:val="en-US"/>
        </w:rPr>
      </w:pPr>
      <w:r w:rsidRPr="00AA1205">
        <w:rPr>
          <w:lang w:val="en-US"/>
        </w:rPr>
        <w:t>https://www.virtualpro.co/biblioteca/buscar?q=glosario-de-termodinamica</w:t>
      </w:r>
    </w:p>
    <w:p w14:paraId="29192598" w14:textId="77777777" w:rsidR="00AA1205" w:rsidRPr="00AA1205" w:rsidRDefault="00AA1205" w:rsidP="00D9085E">
      <w:pPr>
        <w:spacing w:after="1"/>
        <w:ind w:left="370" w:right="1154"/>
        <w:rPr>
          <w:lang w:val="en-US"/>
        </w:rPr>
      </w:pPr>
    </w:p>
    <w:p w14:paraId="44C402D9" w14:textId="77777777" w:rsidR="00633B8C" w:rsidRPr="00C20898" w:rsidRDefault="00C20898" w:rsidP="00D9085E">
      <w:pPr>
        <w:spacing w:after="0"/>
        <w:ind w:right="49"/>
        <w:rPr>
          <w:rFonts w:cstheme="minorHAnsi"/>
          <w:lang w:val="pt-BR"/>
        </w:rPr>
      </w:pPr>
      <w:r w:rsidRPr="00547E95">
        <w:rPr>
          <w:b/>
          <w:lang w:val="pt-BR"/>
        </w:rPr>
        <w:t xml:space="preserve">    </w:t>
      </w:r>
      <w:r w:rsidR="00633B8C" w:rsidRPr="00547E95">
        <w:rPr>
          <w:b/>
          <w:lang w:val="pt-BR"/>
        </w:rPr>
        <w:t xml:space="preserve">  </w:t>
      </w:r>
      <w:r w:rsidR="00633B8C" w:rsidRPr="00547E95">
        <w:rPr>
          <w:lang w:val="pt-BR"/>
        </w:rPr>
        <w:t xml:space="preserve"> </w:t>
      </w:r>
    </w:p>
    <w:p w14:paraId="2EAE1560" w14:textId="77777777" w:rsidR="00D9085E" w:rsidRPr="002C090E" w:rsidRDefault="00D9085E" w:rsidP="00DE5923">
      <w:pPr>
        <w:spacing w:after="0"/>
        <w:ind w:left="510"/>
        <w:rPr>
          <w:lang w:val="en-US"/>
        </w:rPr>
      </w:pPr>
    </w:p>
    <w:p w14:paraId="6776D5D8" w14:textId="77777777" w:rsidR="00633B8C" w:rsidRPr="002C090E" w:rsidRDefault="00633B8C" w:rsidP="00DE5923">
      <w:pPr>
        <w:spacing w:after="0"/>
        <w:rPr>
          <w:lang w:val="en-US"/>
        </w:rPr>
      </w:pPr>
      <w:r w:rsidRPr="002C090E">
        <w:rPr>
          <w:lang w:val="en-US"/>
        </w:rPr>
        <w:t xml:space="preserve">          </w:t>
      </w:r>
    </w:p>
    <w:p w14:paraId="54F6B4BB" w14:textId="77777777" w:rsidR="00633B8C" w:rsidRDefault="000D32F8" w:rsidP="00633B8C">
      <w:pPr>
        <w:tabs>
          <w:tab w:val="center" w:pos="708"/>
          <w:tab w:val="center" w:pos="1417"/>
          <w:tab w:val="center" w:pos="2125"/>
          <w:tab w:val="center" w:pos="2833"/>
          <w:tab w:val="center" w:pos="3541"/>
          <w:tab w:val="center" w:pos="4249"/>
          <w:tab w:val="center" w:pos="4958"/>
          <w:tab w:val="center" w:pos="7377"/>
        </w:tabs>
        <w:spacing w:after="167" w:line="249" w:lineRule="auto"/>
      </w:pPr>
      <w:r w:rsidRPr="002C090E">
        <w:rPr>
          <w:lang w:val="en-US"/>
        </w:rPr>
        <w:t xml:space="preserve"> </w:t>
      </w:r>
      <w:r w:rsidRPr="002C090E">
        <w:rPr>
          <w:lang w:val="en-US"/>
        </w:rPr>
        <w:tab/>
        <w:t xml:space="preserve"> </w:t>
      </w:r>
      <w:r w:rsidRPr="002C090E">
        <w:rPr>
          <w:lang w:val="en-US"/>
        </w:rPr>
        <w:tab/>
        <w:t xml:space="preserve"> </w:t>
      </w:r>
      <w:r w:rsidR="00633B8C" w:rsidRPr="002C090E">
        <w:rPr>
          <w:lang w:val="en-US"/>
        </w:rPr>
        <w:tab/>
        <w:t xml:space="preserve"> </w:t>
      </w:r>
      <w:r w:rsidR="00633B8C" w:rsidRPr="002C090E">
        <w:rPr>
          <w:lang w:val="en-US"/>
        </w:rPr>
        <w:tab/>
        <w:t xml:space="preserve"> </w:t>
      </w:r>
      <w:r w:rsidR="00633B8C" w:rsidRPr="002C090E">
        <w:rPr>
          <w:lang w:val="en-US"/>
        </w:rPr>
        <w:tab/>
        <w:t xml:space="preserve"> </w:t>
      </w:r>
      <w:r w:rsidR="00633B8C" w:rsidRPr="002C090E">
        <w:rPr>
          <w:lang w:val="en-US"/>
        </w:rPr>
        <w:tab/>
        <w:t xml:space="preserve">    </w:t>
      </w:r>
      <w:r w:rsidR="00633B8C" w:rsidRPr="002C090E">
        <w:rPr>
          <w:lang w:val="en-US"/>
        </w:rPr>
        <w:tab/>
        <w:t xml:space="preserve">                </w:t>
      </w:r>
      <w:r w:rsidR="00446C2D">
        <w:t>Huacho, Setiembre   de 2023</w:t>
      </w:r>
      <w:r w:rsidR="00633B8C">
        <w:t xml:space="preserve"> </w:t>
      </w:r>
    </w:p>
    <w:p w14:paraId="17804E0A" w14:textId="2B9067DC" w:rsidR="00B40CE3" w:rsidRDefault="00633B8C" w:rsidP="00633B8C">
      <w:pPr>
        <w:spacing w:after="362"/>
      </w:pPr>
      <w:r>
        <w:t xml:space="preserve">                  </w:t>
      </w:r>
    </w:p>
    <w:p w14:paraId="62A8DA9E" w14:textId="1BF8A842" w:rsidR="000F6905" w:rsidRPr="00B40CE3" w:rsidRDefault="000F6905" w:rsidP="00633B8C">
      <w:pPr>
        <w:spacing w:after="362"/>
      </w:pPr>
      <w:r>
        <w:rPr>
          <w:noProof/>
          <w:lang w:val="en-US"/>
        </w:rPr>
        <w:drawing>
          <wp:anchor distT="0" distB="0" distL="114300" distR="114300" simplePos="0" relativeHeight="251657728" behindDoc="0" locked="0" layoutInCell="1" allowOverlap="1" wp14:anchorId="09936BCC" wp14:editId="2AEE86DA">
            <wp:simplePos x="0" y="0"/>
            <wp:positionH relativeFrom="column">
              <wp:posOffset>1875790</wp:posOffset>
            </wp:positionH>
            <wp:positionV relativeFrom="paragraph">
              <wp:posOffset>598805</wp:posOffset>
            </wp:positionV>
            <wp:extent cx="384175" cy="381000"/>
            <wp:effectExtent l="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4175" cy="381000"/>
                    </a:xfrm>
                    <a:prstGeom prst="rect">
                      <a:avLst/>
                    </a:prstGeom>
                    <a:noFill/>
                  </pic:spPr>
                </pic:pic>
              </a:graphicData>
            </a:graphic>
          </wp:anchor>
        </w:drawing>
      </w:r>
      <w:r>
        <w:rPr>
          <w:noProof/>
          <w:lang w:val="en-US"/>
        </w:rPr>
        <w:drawing>
          <wp:anchor distT="0" distB="0" distL="114300" distR="114300" simplePos="0" relativeHeight="251661824" behindDoc="0" locked="0" layoutInCell="1" allowOverlap="1" wp14:anchorId="44F853BF" wp14:editId="448D81E0">
            <wp:simplePos x="0" y="0"/>
            <wp:positionH relativeFrom="column">
              <wp:posOffset>2204720</wp:posOffset>
            </wp:positionH>
            <wp:positionV relativeFrom="paragraph">
              <wp:posOffset>896620</wp:posOffset>
            </wp:positionV>
            <wp:extent cx="1524000" cy="428625"/>
            <wp:effectExtent l="0" t="0" r="0" b="9525"/>
            <wp:wrapNone/>
            <wp:docPr id="2" name="Imagen 2"/>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24000" cy="428625"/>
                    </a:xfrm>
                    <a:prstGeom prst="rect">
                      <a:avLst/>
                    </a:prstGeom>
                    <a:noFill/>
                  </pic:spPr>
                </pic:pic>
              </a:graphicData>
            </a:graphic>
          </wp:anchor>
        </w:drawing>
      </w:r>
      <w:r>
        <w:rPr>
          <w:rFonts w:ascii="Times New Roman" w:hAnsi="Times New Roman" w:cs="Times New Roman"/>
          <w:noProof/>
          <w:sz w:val="24"/>
          <w:szCs w:val="24"/>
          <w:lang w:val="en-US"/>
        </w:rPr>
        <mc:AlternateContent>
          <mc:Choice Requires="wps">
            <w:drawing>
              <wp:anchor distT="0" distB="0" distL="114300" distR="114300" simplePos="0" relativeHeight="251653632" behindDoc="1" locked="0" layoutInCell="1" allowOverlap="1" wp14:anchorId="6C650D43" wp14:editId="4D2DD8B3">
                <wp:simplePos x="0" y="0"/>
                <wp:positionH relativeFrom="column">
                  <wp:posOffset>1765935</wp:posOffset>
                </wp:positionH>
                <wp:positionV relativeFrom="paragraph">
                  <wp:posOffset>555625</wp:posOffset>
                </wp:positionV>
                <wp:extent cx="2426970" cy="1152525"/>
                <wp:effectExtent l="0" t="0" r="0" b="0"/>
                <wp:wrapNone/>
                <wp:docPr id="14" name="Cuadro de texto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6970" cy="1152525"/>
                        </a:xfrm>
                        <a:prstGeom prst="rect">
                          <a:avLst/>
                        </a:prstGeom>
                        <a:noFill/>
                        <a:ln w="6350">
                          <a:noFill/>
                        </a:ln>
                        <a:effectLst/>
                      </wps:spPr>
                      <wps:txbx>
                        <w:txbxContent>
                          <w:p w14:paraId="7FC2E3BB" w14:textId="77777777" w:rsidR="00377C60" w:rsidRDefault="00377C60" w:rsidP="00633B8C">
                            <w:pPr>
                              <w:spacing w:after="0" w:line="240" w:lineRule="auto"/>
                              <w:jc w:val="center"/>
                              <w:rPr>
                                <w:spacing w:val="20"/>
                                <w:sz w:val="18"/>
                                <w:szCs w:val="12"/>
                              </w:rPr>
                            </w:pPr>
                            <w:r>
                              <w:rPr>
                                <w:spacing w:val="20"/>
                                <w:sz w:val="18"/>
                                <w:szCs w:val="12"/>
                              </w:rPr>
                              <w:t>Universidad Nacional</w:t>
                            </w:r>
                          </w:p>
                          <w:p w14:paraId="72A779C3" w14:textId="77777777" w:rsidR="00377C60" w:rsidRDefault="00377C60" w:rsidP="00633B8C">
                            <w:pPr>
                              <w:spacing w:after="0" w:line="240" w:lineRule="auto"/>
                              <w:jc w:val="center"/>
                              <w:rPr>
                                <w:sz w:val="18"/>
                                <w:szCs w:val="12"/>
                              </w:rPr>
                            </w:pPr>
                            <w:r>
                              <w:rPr>
                                <w:sz w:val="18"/>
                                <w:szCs w:val="12"/>
                              </w:rPr>
                              <w:t xml:space="preserve"> “José Faustino Sánchez Carrión”</w:t>
                            </w:r>
                          </w:p>
                          <w:p w14:paraId="1DF71F5C" w14:textId="77777777" w:rsidR="00377C60" w:rsidRDefault="00377C60" w:rsidP="00633B8C">
                            <w:pPr>
                              <w:spacing w:after="0"/>
                              <w:rPr>
                                <w:sz w:val="14"/>
                                <w:szCs w:val="12"/>
                              </w:rPr>
                            </w:pPr>
                          </w:p>
                          <w:p w14:paraId="2C7AC718" w14:textId="77777777" w:rsidR="00377C60" w:rsidRDefault="00377C60" w:rsidP="00633B8C">
                            <w:pPr>
                              <w:spacing w:after="0"/>
                              <w:rPr>
                                <w:sz w:val="14"/>
                                <w:szCs w:val="12"/>
                              </w:rPr>
                            </w:pPr>
                          </w:p>
                          <w:p w14:paraId="7D349FCF" w14:textId="77777777" w:rsidR="00377C60" w:rsidRDefault="00377C60" w:rsidP="00633B8C">
                            <w:pPr>
                              <w:pBdr>
                                <w:bottom w:val="single" w:sz="6" w:space="1" w:color="auto"/>
                              </w:pBdr>
                              <w:spacing w:after="0"/>
                              <w:rPr>
                                <w:sz w:val="14"/>
                                <w:szCs w:val="12"/>
                              </w:rPr>
                            </w:pPr>
                          </w:p>
                          <w:p w14:paraId="66E3BBF6" w14:textId="77777777" w:rsidR="00377C60" w:rsidRDefault="00377C60" w:rsidP="00633B8C">
                            <w:pPr>
                              <w:pBdr>
                                <w:bottom w:val="single" w:sz="6" w:space="1" w:color="auto"/>
                              </w:pBdr>
                              <w:spacing w:after="0"/>
                              <w:rPr>
                                <w:sz w:val="14"/>
                                <w:szCs w:val="12"/>
                              </w:rPr>
                            </w:pPr>
                          </w:p>
                          <w:p w14:paraId="49AEBEA2" w14:textId="77777777" w:rsidR="00377C60" w:rsidRDefault="00377C60" w:rsidP="00633B8C">
                            <w:pPr>
                              <w:spacing w:after="0"/>
                              <w:jc w:val="center"/>
                              <w:textboxTightWrap w:val="allLines"/>
                              <w:rPr>
                                <w:sz w:val="16"/>
                                <w:szCs w:val="12"/>
                              </w:rPr>
                            </w:pPr>
                            <w:r>
                              <w:rPr>
                                <w:sz w:val="16"/>
                                <w:szCs w:val="12"/>
                              </w:rPr>
                              <w:t xml:space="preserve">M(o). ROBERT W. OCROSPOMA DUEÑAS </w:t>
                            </w:r>
                          </w:p>
                          <w:p w14:paraId="4FD426C4" w14:textId="3C457F2D" w:rsidR="00377C60" w:rsidRDefault="00377C60" w:rsidP="00633B8C">
                            <w:pPr>
                              <w:spacing w:after="0"/>
                              <w:jc w:val="center"/>
                              <w:textboxTightWrap w:val="allLines"/>
                              <w:rPr>
                                <w:sz w:val="16"/>
                                <w:szCs w:val="12"/>
                              </w:rPr>
                            </w:pPr>
                            <w:r>
                              <w:rPr>
                                <w:sz w:val="16"/>
                                <w:szCs w:val="12"/>
                              </w:rPr>
                              <w:t>DCU</w:t>
                            </w:r>
                            <w:r w:rsidR="000F6905">
                              <w:rPr>
                                <w:sz w:val="16"/>
                                <w:szCs w:val="12"/>
                              </w:rPr>
                              <w:t>5</w:t>
                            </w:r>
                            <w:r>
                              <w:rPr>
                                <w:sz w:val="16"/>
                                <w:szCs w:val="12"/>
                              </w:rPr>
                              <w:t>87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650D43" id="_x0000_t202" coordsize="21600,21600" o:spt="202" path="m,l,21600r21600,l21600,xe">
                <v:stroke joinstyle="miter"/>
                <v:path gradientshapeok="t" o:connecttype="rect"/>
              </v:shapetype>
              <v:shape id="Cuadro de texto 14" o:spid="_x0000_s1027" type="#_x0000_t202" style="position:absolute;margin-left:139.05pt;margin-top:43.75pt;width:191.1pt;height:90.7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" filled="f" stroked="f" strokeweight=".5pt">
                <v:textbox>
                  <w:txbxContent>
                    <w:p w14:paraId="7FC2E3BB" w14:textId="77777777" w:rsidR="00377C60" w:rsidRDefault="00377C60" w:rsidP="00633B8C">
                      <w:pPr>
                        <w:spacing w:after="0" w:line="240" w:lineRule="auto"/>
                        <w:jc w:val="center"/>
                        <w:rPr>
                          <w:spacing w:val="20"/>
                          <w:sz w:val="18"/>
                          <w:szCs w:val="12"/>
                        </w:rPr>
                      </w:pPr>
                      <w:r>
                        <w:rPr>
                          <w:spacing w:val="20"/>
                          <w:sz w:val="18"/>
                          <w:szCs w:val="12"/>
                        </w:rPr>
                        <w:t>Universidad Nacional</w:t>
                      </w:r>
                    </w:p>
                    <w:p w14:paraId="72A779C3" w14:textId="77777777" w:rsidR="00377C60" w:rsidRDefault="00377C60" w:rsidP="00633B8C">
                      <w:pPr>
                        <w:spacing w:after="0" w:line="240" w:lineRule="auto"/>
                        <w:jc w:val="center"/>
                        <w:rPr>
                          <w:sz w:val="18"/>
                          <w:szCs w:val="12"/>
                        </w:rPr>
                      </w:pPr>
                      <w:r>
                        <w:rPr>
                          <w:sz w:val="18"/>
                          <w:szCs w:val="12"/>
                        </w:rPr>
                        <w:t xml:space="preserve"> “José Faustino Sánchez Carrión”</w:t>
                      </w:r>
                    </w:p>
                    <w:p w14:paraId="1DF71F5C" w14:textId="77777777" w:rsidR="00377C60" w:rsidRDefault="00377C60" w:rsidP="00633B8C">
                      <w:pPr>
                        <w:spacing w:after="0"/>
                        <w:rPr>
                          <w:sz w:val="14"/>
                          <w:szCs w:val="12"/>
                        </w:rPr>
                      </w:pPr>
                    </w:p>
                    <w:p w14:paraId="2C7AC718" w14:textId="77777777" w:rsidR="00377C60" w:rsidRDefault="00377C60" w:rsidP="00633B8C">
                      <w:pPr>
                        <w:spacing w:after="0"/>
                        <w:rPr>
                          <w:sz w:val="14"/>
                          <w:szCs w:val="12"/>
                        </w:rPr>
                      </w:pPr>
                    </w:p>
                    <w:p w14:paraId="7D349FCF" w14:textId="77777777" w:rsidR="00377C60" w:rsidRDefault="00377C60" w:rsidP="00633B8C">
                      <w:pPr>
                        <w:pBdr>
                          <w:bottom w:val="single" w:sz="6" w:space="1" w:color="auto"/>
                        </w:pBdr>
                        <w:spacing w:after="0"/>
                        <w:rPr>
                          <w:sz w:val="14"/>
                          <w:szCs w:val="12"/>
                        </w:rPr>
                      </w:pPr>
                    </w:p>
                    <w:p w14:paraId="66E3BBF6" w14:textId="77777777" w:rsidR="00377C60" w:rsidRDefault="00377C60" w:rsidP="00633B8C">
                      <w:pPr>
                        <w:pBdr>
                          <w:bottom w:val="single" w:sz="6" w:space="1" w:color="auto"/>
                        </w:pBdr>
                        <w:spacing w:after="0"/>
                        <w:rPr>
                          <w:sz w:val="14"/>
                          <w:szCs w:val="12"/>
                        </w:rPr>
                      </w:pPr>
                    </w:p>
                    <w:p w14:paraId="49AEBEA2" w14:textId="77777777" w:rsidR="00377C60" w:rsidRDefault="00377C60" w:rsidP="00633B8C">
                      <w:pPr>
                        <w:spacing w:after="0"/>
                        <w:jc w:val="center"/>
                        <w:textboxTightWrap w:val="allLines"/>
                        <w:rPr>
                          <w:sz w:val="16"/>
                          <w:szCs w:val="12"/>
                        </w:rPr>
                      </w:pPr>
                      <w:r>
                        <w:rPr>
                          <w:sz w:val="16"/>
                          <w:szCs w:val="12"/>
                        </w:rPr>
                        <w:t xml:space="preserve">M(o). ROBERT W. OCROSPOMA DUEÑAS </w:t>
                      </w:r>
                    </w:p>
                    <w:p w14:paraId="4FD426C4" w14:textId="3C457F2D" w:rsidR="00377C60" w:rsidRDefault="00377C60" w:rsidP="00633B8C">
                      <w:pPr>
                        <w:spacing w:after="0"/>
                        <w:jc w:val="center"/>
                        <w:textboxTightWrap w:val="allLines"/>
                        <w:rPr>
                          <w:sz w:val="16"/>
                          <w:szCs w:val="12"/>
                        </w:rPr>
                      </w:pPr>
                      <w:r>
                        <w:rPr>
                          <w:sz w:val="16"/>
                          <w:szCs w:val="12"/>
                        </w:rPr>
                        <w:t>DCU</w:t>
                      </w:r>
                      <w:r w:rsidR="000F6905">
                        <w:rPr>
                          <w:sz w:val="16"/>
                          <w:szCs w:val="12"/>
                        </w:rPr>
                        <w:t>5</w:t>
                      </w:r>
                      <w:r>
                        <w:rPr>
                          <w:sz w:val="16"/>
                          <w:szCs w:val="12"/>
                        </w:rPr>
                        <w:t>87</w:t>
                      </w:r>
                    </w:p>
                  </w:txbxContent>
                </v:textbox>
              </v:shape>
            </w:pict>
          </mc:Fallback>
        </mc:AlternateContent>
      </w:r>
    </w:p>
    <w:sectPr w:rsidR="000F6905" w:rsidRPr="00B40CE3" w:rsidSect="003A2A28">
      <w:pgSz w:w="12240" w:h="15840"/>
      <w:pgMar w:top="1418"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AEF5EA" w14:textId="77777777" w:rsidR="009E4129" w:rsidRDefault="009E4129" w:rsidP="00D32384">
      <w:pPr>
        <w:spacing w:after="0" w:line="240" w:lineRule="auto"/>
      </w:pPr>
      <w:r>
        <w:separator/>
      </w:r>
    </w:p>
  </w:endnote>
  <w:endnote w:type="continuationSeparator" w:id="0">
    <w:p w14:paraId="365CF7D5" w14:textId="77777777" w:rsidR="009E4129" w:rsidRDefault="009E4129" w:rsidP="00D323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460A1" w14:textId="77777777" w:rsidR="00377C60" w:rsidRDefault="00377C60" w:rsidP="000D32F8">
    <w:pPr>
      <w:pStyle w:val="Sinespaciado"/>
      <w:tabs>
        <w:tab w:val="left" w:pos="10317"/>
      </w:tabs>
      <w:rPr>
        <w:noProof/>
        <w:lang w:val="es-ES"/>
      </w:rPr>
    </w:pPr>
  </w:p>
  <w:p w14:paraId="4A5BE14C" w14:textId="77777777" w:rsidR="00377C60" w:rsidRPr="000D32F8" w:rsidRDefault="00377C60" w:rsidP="000D32F8">
    <w:pPr>
      <w:pStyle w:val="Sinespaciado"/>
      <w:tabs>
        <w:tab w:val="left" w:pos="10317"/>
      </w:tabs>
      <w:rPr>
        <w:lang w:val="es-ES"/>
      </w:rPr>
    </w:pPr>
    <w:r>
      <w:rPr>
        <w:noProof/>
        <w:lang w:val="en-US"/>
      </w:rPr>
      <mc:AlternateContent>
        <mc:Choice Requires="wps">
          <w:drawing>
            <wp:anchor distT="0" distB="0" distL="114300" distR="114300" simplePos="0" relativeHeight="251665408" behindDoc="0" locked="0" layoutInCell="1" allowOverlap="1" wp14:anchorId="2BBAA20C" wp14:editId="31E76826">
              <wp:simplePos x="0" y="0"/>
              <wp:positionH relativeFrom="margin">
                <wp:posOffset>35560</wp:posOffset>
              </wp:positionH>
              <wp:positionV relativeFrom="paragraph">
                <wp:posOffset>-60960</wp:posOffset>
              </wp:positionV>
              <wp:extent cx="5724525" cy="9525"/>
              <wp:effectExtent l="19050" t="19050" r="28575" b="28575"/>
              <wp:wrapNone/>
              <wp:docPr id="3" name="Conector recto 3"/>
              <wp:cNvGraphicFramePr/>
              <a:graphic xmlns:a="http://schemas.openxmlformats.org/drawingml/2006/main">
                <a:graphicData uri="http://schemas.microsoft.com/office/word/2010/wordprocessingShape">
                  <wps:wsp>
                    <wps:cNvCnPr/>
                    <wps:spPr>
                      <a:xfrm>
                        <a:off x="0" y="0"/>
                        <a:ext cx="5724525" cy="9525"/>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01A468" id="Conector recto 3" o:spid="_x0000_s1026" style="position:absolute;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8pt,-4.8pt" to="453.5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" strokecolor="black [3040]" strokeweight="2.25pt">
              <w10:wrap anchorx="margin"/>
            </v:line>
          </w:pict>
        </mc:Fallback>
      </mc:AlternateContent>
    </w:r>
    <w:r>
      <w:rPr>
        <w:noProof/>
        <w:lang w:val="es-ES"/>
      </w:rPr>
      <w:t>Termodinámica General                                                                                VRAC-UNJFSC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BBFD83" w14:textId="77777777" w:rsidR="009E4129" w:rsidRDefault="009E4129" w:rsidP="00D32384">
      <w:pPr>
        <w:spacing w:after="0" w:line="240" w:lineRule="auto"/>
      </w:pPr>
      <w:r>
        <w:separator/>
      </w:r>
    </w:p>
  </w:footnote>
  <w:footnote w:type="continuationSeparator" w:id="0">
    <w:p w14:paraId="075B9201" w14:textId="77777777" w:rsidR="009E4129" w:rsidRDefault="009E4129" w:rsidP="00D323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78DA8" w14:textId="4D23D581" w:rsidR="00377C60" w:rsidRPr="00AA1125" w:rsidRDefault="00377C60" w:rsidP="000D32F8">
    <w:pPr>
      <w:pStyle w:val="Encabezado"/>
      <w:tabs>
        <w:tab w:val="right" w:pos="9354"/>
      </w:tabs>
    </w:pPr>
    <w:r>
      <w:t xml:space="preserve"> Facultad de Ingeniería </w:t>
    </w:r>
    <w:r w:rsidR="000F6905">
      <w:t xml:space="preserve">Agraria, Industrias Alimentarias y Ambiental </w:t>
    </w:r>
    <w:r>
      <w:t xml:space="preserve">                              </w:t>
    </w:r>
    <w:r w:rsidR="000F6905">
      <w:t xml:space="preserve"> VRAC-UNJFSC</w:t>
    </w:r>
    <w:r>
      <w:tab/>
    </w:r>
    <w:r>
      <w:tab/>
    </w:r>
  </w:p>
  <w:p w14:paraId="75921BD4" w14:textId="77777777" w:rsidR="00377C60" w:rsidRDefault="00377C60">
    <w:pPr>
      <w:pStyle w:val="Encabezado"/>
    </w:pPr>
    <w:r>
      <w:rPr>
        <w:noProof/>
        <w:lang w:val="en-US"/>
      </w:rPr>
      <mc:AlternateContent>
        <mc:Choice Requires="wps">
          <w:drawing>
            <wp:anchor distT="0" distB="0" distL="114300" distR="114300" simplePos="0" relativeHeight="251657728" behindDoc="0" locked="0" layoutInCell="1" allowOverlap="1" wp14:anchorId="78DAF542" wp14:editId="02FFD5D3">
              <wp:simplePos x="0" y="0"/>
              <wp:positionH relativeFrom="margin">
                <wp:posOffset>17780</wp:posOffset>
              </wp:positionH>
              <wp:positionV relativeFrom="paragraph">
                <wp:posOffset>24765</wp:posOffset>
              </wp:positionV>
              <wp:extent cx="5724525" cy="9525"/>
              <wp:effectExtent l="19050" t="19050" r="28575" b="28575"/>
              <wp:wrapNone/>
              <wp:docPr id="4" name="Conector recto 4"/>
              <wp:cNvGraphicFramePr/>
              <a:graphic xmlns:a="http://schemas.openxmlformats.org/drawingml/2006/main">
                <a:graphicData uri="http://schemas.microsoft.com/office/word/2010/wordprocessingShape">
                  <wps:wsp>
                    <wps:cNvCnPr/>
                    <wps:spPr>
                      <a:xfrm>
                        <a:off x="0" y="0"/>
                        <a:ext cx="5724525" cy="9525"/>
                      </a:xfrm>
                      <a:prstGeom prst="line">
                        <a:avLst/>
                      </a:prstGeom>
                      <a:noFill/>
                      <a:ln w="2857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7B7A982" id="Conector recto 4" o:spid="_x0000_s1026" style="position:absolute;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4pt,1.95pt" to="452.1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" strokeweight="2.25pt">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D5AB1"/>
    <w:multiLevelType w:val="hybridMultilevel"/>
    <w:tmpl w:val="25E8B49A"/>
    <w:lvl w:ilvl="0" w:tplc="0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38706BB"/>
    <w:multiLevelType w:val="hybridMultilevel"/>
    <w:tmpl w:val="A8427C26"/>
    <w:lvl w:ilvl="0" w:tplc="2014180C">
      <w:start w:val="1"/>
      <w:numFmt w:val="bullet"/>
      <w:lvlText w:val="•"/>
      <w:lvlJc w:val="left"/>
      <w:pPr>
        <w:ind w:left="16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CA98A2D0">
      <w:start w:val="1"/>
      <w:numFmt w:val="bullet"/>
      <w:lvlText w:val="o"/>
      <w:lvlJc w:val="left"/>
      <w:pPr>
        <w:ind w:left="1191"/>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2" w:tplc="B1BE3C08">
      <w:start w:val="1"/>
      <w:numFmt w:val="bullet"/>
      <w:lvlText w:val="▪"/>
      <w:lvlJc w:val="left"/>
      <w:pPr>
        <w:ind w:left="1911"/>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3" w:tplc="76C025F8">
      <w:start w:val="1"/>
      <w:numFmt w:val="bullet"/>
      <w:lvlText w:val="•"/>
      <w:lvlJc w:val="left"/>
      <w:pPr>
        <w:ind w:left="2631"/>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0CA67E24">
      <w:start w:val="1"/>
      <w:numFmt w:val="bullet"/>
      <w:lvlText w:val="o"/>
      <w:lvlJc w:val="left"/>
      <w:pPr>
        <w:ind w:left="3351"/>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5" w:tplc="CC8839FC">
      <w:start w:val="1"/>
      <w:numFmt w:val="bullet"/>
      <w:lvlText w:val="▪"/>
      <w:lvlJc w:val="left"/>
      <w:pPr>
        <w:ind w:left="4071"/>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6" w:tplc="C68200A8">
      <w:start w:val="1"/>
      <w:numFmt w:val="bullet"/>
      <w:lvlText w:val="•"/>
      <w:lvlJc w:val="left"/>
      <w:pPr>
        <w:ind w:left="4791"/>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91D4D71E">
      <w:start w:val="1"/>
      <w:numFmt w:val="bullet"/>
      <w:lvlText w:val="o"/>
      <w:lvlJc w:val="left"/>
      <w:pPr>
        <w:ind w:left="5511"/>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8" w:tplc="3BE66200">
      <w:start w:val="1"/>
      <w:numFmt w:val="bullet"/>
      <w:lvlText w:val="▪"/>
      <w:lvlJc w:val="left"/>
      <w:pPr>
        <w:ind w:left="6231"/>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abstractNum>
  <w:abstractNum w:abstractNumId="2" w15:restartNumberingAfterBreak="0">
    <w:nsid w:val="04986CE2"/>
    <w:multiLevelType w:val="hybridMultilevel"/>
    <w:tmpl w:val="4AE22B22"/>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572261B"/>
    <w:multiLevelType w:val="hybridMultilevel"/>
    <w:tmpl w:val="3CCA8D24"/>
    <w:lvl w:ilvl="0" w:tplc="77D46DB8">
      <w:start w:val="1"/>
      <w:numFmt w:val="decimal"/>
      <w:lvlText w:val="%1."/>
      <w:lvlJc w:val="left"/>
      <w:pPr>
        <w:ind w:left="82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280A0019" w:tentative="1">
      <w:start w:val="1"/>
      <w:numFmt w:val="lowerLetter"/>
      <w:lvlText w:val="%2."/>
      <w:lvlJc w:val="left"/>
      <w:pPr>
        <w:ind w:left="1545" w:hanging="360"/>
      </w:pPr>
    </w:lvl>
    <w:lvl w:ilvl="2" w:tplc="280A001B" w:tentative="1">
      <w:start w:val="1"/>
      <w:numFmt w:val="lowerRoman"/>
      <w:lvlText w:val="%3."/>
      <w:lvlJc w:val="right"/>
      <w:pPr>
        <w:ind w:left="2265" w:hanging="180"/>
      </w:pPr>
    </w:lvl>
    <w:lvl w:ilvl="3" w:tplc="280A000F" w:tentative="1">
      <w:start w:val="1"/>
      <w:numFmt w:val="decimal"/>
      <w:lvlText w:val="%4."/>
      <w:lvlJc w:val="left"/>
      <w:pPr>
        <w:ind w:left="2985" w:hanging="360"/>
      </w:pPr>
    </w:lvl>
    <w:lvl w:ilvl="4" w:tplc="280A0019" w:tentative="1">
      <w:start w:val="1"/>
      <w:numFmt w:val="lowerLetter"/>
      <w:lvlText w:val="%5."/>
      <w:lvlJc w:val="left"/>
      <w:pPr>
        <w:ind w:left="3705" w:hanging="360"/>
      </w:pPr>
    </w:lvl>
    <w:lvl w:ilvl="5" w:tplc="280A001B" w:tentative="1">
      <w:start w:val="1"/>
      <w:numFmt w:val="lowerRoman"/>
      <w:lvlText w:val="%6."/>
      <w:lvlJc w:val="right"/>
      <w:pPr>
        <w:ind w:left="4425" w:hanging="180"/>
      </w:pPr>
    </w:lvl>
    <w:lvl w:ilvl="6" w:tplc="280A000F" w:tentative="1">
      <w:start w:val="1"/>
      <w:numFmt w:val="decimal"/>
      <w:lvlText w:val="%7."/>
      <w:lvlJc w:val="left"/>
      <w:pPr>
        <w:ind w:left="5145" w:hanging="360"/>
      </w:pPr>
    </w:lvl>
    <w:lvl w:ilvl="7" w:tplc="280A0019" w:tentative="1">
      <w:start w:val="1"/>
      <w:numFmt w:val="lowerLetter"/>
      <w:lvlText w:val="%8."/>
      <w:lvlJc w:val="left"/>
      <w:pPr>
        <w:ind w:left="5865" w:hanging="360"/>
      </w:pPr>
    </w:lvl>
    <w:lvl w:ilvl="8" w:tplc="280A001B" w:tentative="1">
      <w:start w:val="1"/>
      <w:numFmt w:val="lowerRoman"/>
      <w:lvlText w:val="%9."/>
      <w:lvlJc w:val="right"/>
      <w:pPr>
        <w:ind w:left="6585" w:hanging="180"/>
      </w:pPr>
    </w:lvl>
  </w:abstractNum>
  <w:abstractNum w:abstractNumId="4" w15:restartNumberingAfterBreak="0">
    <w:nsid w:val="06731B94"/>
    <w:multiLevelType w:val="hybridMultilevel"/>
    <w:tmpl w:val="58E83E26"/>
    <w:lvl w:ilvl="0" w:tplc="0C0A000B">
      <w:start w:val="1"/>
      <w:numFmt w:val="bullet"/>
      <w:lvlText w:val=""/>
      <w:lvlJc w:val="left"/>
      <w:pPr>
        <w:ind w:left="1428" w:hanging="360"/>
      </w:pPr>
      <w:rPr>
        <w:rFonts w:ascii="Wingdings" w:hAnsi="Wingdings" w:hint="default"/>
      </w:rPr>
    </w:lvl>
    <w:lvl w:ilvl="1" w:tplc="0C0A0003">
      <w:start w:val="1"/>
      <w:numFmt w:val="bullet"/>
      <w:lvlText w:val="o"/>
      <w:lvlJc w:val="left"/>
      <w:pPr>
        <w:ind w:left="2148" w:hanging="360"/>
      </w:pPr>
      <w:rPr>
        <w:rFonts w:ascii="Courier New" w:hAnsi="Courier New" w:cs="Courier New" w:hint="default"/>
      </w:rPr>
    </w:lvl>
    <w:lvl w:ilvl="2" w:tplc="0C0A0005">
      <w:start w:val="1"/>
      <w:numFmt w:val="bullet"/>
      <w:lvlText w:val=""/>
      <w:lvlJc w:val="left"/>
      <w:pPr>
        <w:ind w:left="2868" w:hanging="360"/>
      </w:pPr>
      <w:rPr>
        <w:rFonts w:ascii="Wingdings" w:hAnsi="Wingdings" w:hint="default"/>
      </w:rPr>
    </w:lvl>
    <w:lvl w:ilvl="3" w:tplc="0C0A0001">
      <w:start w:val="1"/>
      <w:numFmt w:val="bullet"/>
      <w:lvlText w:val=""/>
      <w:lvlJc w:val="left"/>
      <w:pPr>
        <w:ind w:left="3588" w:hanging="360"/>
      </w:pPr>
      <w:rPr>
        <w:rFonts w:ascii="Symbol" w:hAnsi="Symbol" w:hint="default"/>
      </w:rPr>
    </w:lvl>
    <w:lvl w:ilvl="4" w:tplc="0C0A0003">
      <w:start w:val="1"/>
      <w:numFmt w:val="bullet"/>
      <w:lvlText w:val="o"/>
      <w:lvlJc w:val="left"/>
      <w:pPr>
        <w:ind w:left="4308" w:hanging="360"/>
      </w:pPr>
      <w:rPr>
        <w:rFonts w:ascii="Courier New" w:hAnsi="Courier New" w:cs="Courier New" w:hint="default"/>
      </w:rPr>
    </w:lvl>
    <w:lvl w:ilvl="5" w:tplc="0C0A0005">
      <w:start w:val="1"/>
      <w:numFmt w:val="bullet"/>
      <w:lvlText w:val=""/>
      <w:lvlJc w:val="left"/>
      <w:pPr>
        <w:ind w:left="5028" w:hanging="360"/>
      </w:pPr>
      <w:rPr>
        <w:rFonts w:ascii="Wingdings" w:hAnsi="Wingdings" w:hint="default"/>
      </w:rPr>
    </w:lvl>
    <w:lvl w:ilvl="6" w:tplc="0C0A0001">
      <w:start w:val="1"/>
      <w:numFmt w:val="bullet"/>
      <w:lvlText w:val=""/>
      <w:lvlJc w:val="left"/>
      <w:pPr>
        <w:ind w:left="5748" w:hanging="360"/>
      </w:pPr>
      <w:rPr>
        <w:rFonts w:ascii="Symbol" w:hAnsi="Symbol" w:hint="default"/>
      </w:rPr>
    </w:lvl>
    <w:lvl w:ilvl="7" w:tplc="0C0A0003">
      <w:start w:val="1"/>
      <w:numFmt w:val="bullet"/>
      <w:lvlText w:val="o"/>
      <w:lvlJc w:val="left"/>
      <w:pPr>
        <w:ind w:left="6468" w:hanging="360"/>
      </w:pPr>
      <w:rPr>
        <w:rFonts w:ascii="Courier New" w:hAnsi="Courier New" w:cs="Courier New" w:hint="default"/>
      </w:rPr>
    </w:lvl>
    <w:lvl w:ilvl="8" w:tplc="0C0A0005">
      <w:start w:val="1"/>
      <w:numFmt w:val="bullet"/>
      <w:lvlText w:val=""/>
      <w:lvlJc w:val="left"/>
      <w:pPr>
        <w:ind w:left="7188" w:hanging="360"/>
      </w:pPr>
      <w:rPr>
        <w:rFonts w:ascii="Wingdings" w:hAnsi="Wingdings" w:hint="default"/>
      </w:rPr>
    </w:lvl>
  </w:abstractNum>
  <w:abstractNum w:abstractNumId="5" w15:restartNumberingAfterBreak="0">
    <w:nsid w:val="07C24B00"/>
    <w:multiLevelType w:val="hybridMultilevel"/>
    <w:tmpl w:val="E304BF6C"/>
    <w:lvl w:ilvl="0" w:tplc="0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11C272D1"/>
    <w:multiLevelType w:val="hybridMultilevel"/>
    <w:tmpl w:val="254C5C5A"/>
    <w:lvl w:ilvl="0" w:tplc="695ED3C4">
      <w:start w:val="1"/>
      <w:numFmt w:val="bullet"/>
      <w:lvlText w:val="•"/>
      <w:lvlJc w:val="left"/>
      <w:pPr>
        <w:ind w:left="16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A76C68BA">
      <w:start w:val="1"/>
      <w:numFmt w:val="bullet"/>
      <w:lvlText w:val="o"/>
      <w:lvlJc w:val="left"/>
      <w:pPr>
        <w:ind w:left="1184"/>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2" w:tplc="210067D2">
      <w:start w:val="1"/>
      <w:numFmt w:val="bullet"/>
      <w:lvlText w:val="▪"/>
      <w:lvlJc w:val="left"/>
      <w:pPr>
        <w:ind w:left="1904"/>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3" w:tplc="604A8CFE">
      <w:start w:val="1"/>
      <w:numFmt w:val="bullet"/>
      <w:lvlText w:val="•"/>
      <w:lvlJc w:val="left"/>
      <w:pPr>
        <w:ind w:left="2624"/>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68FE6FA2">
      <w:start w:val="1"/>
      <w:numFmt w:val="bullet"/>
      <w:lvlText w:val="o"/>
      <w:lvlJc w:val="left"/>
      <w:pPr>
        <w:ind w:left="3344"/>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5" w:tplc="0BAAB6D4">
      <w:start w:val="1"/>
      <w:numFmt w:val="bullet"/>
      <w:lvlText w:val="▪"/>
      <w:lvlJc w:val="left"/>
      <w:pPr>
        <w:ind w:left="4064"/>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6" w:tplc="67DA8BB2">
      <w:start w:val="1"/>
      <w:numFmt w:val="bullet"/>
      <w:lvlText w:val="•"/>
      <w:lvlJc w:val="left"/>
      <w:pPr>
        <w:ind w:left="4784"/>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99D4E84E">
      <w:start w:val="1"/>
      <w:numFmt w:val="bullet"/>
      <w:lvlText w:val="o"/>
      <w:lvlJc w:val="left"/>
      <w:pPr>
        <w:ind w:left="5504"/>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8" w:tplc="B5924E1C">
      <w:start w:val="1"/>
      <w:numFmt w:val="bullet"/>
      <w:lvlText w:val="▪"/>
      <w:lvlJc w:val="left"/>
      <w:pPr>
        <w:ind w:left="6224"/>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abstractNum>
  <w:abstractNum w:abstractNumId="7" w15:restartNumberingAfterBreak="0">
    <w:nsid w:val="1A544716"/>
    <w:multiLevelType w:val="hybridMultilevel"/>
    <w:tmpl w:val="72883A1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1A9036F9"/>
    <w:multiLevelType w:val="hybridMultilevel"/>
    <w:tmpl w:val="3B72EA3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25A32A59"/>
    <w:multiLevelType w:val="hybridMultilevel"/>
    <w:tmpl w:val="C1660142"/>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28341733"/>
    <w:multiLevelType w:val="hybridMultilevel"/>
    <w:tmpl w:val="CB621EF8"/>
    <w:lvl w:ilvl="0" w:tplc="08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321903"/>
    <w:multiLevelType w:val="hybridMultilevel"/>
    <w:tmpl w:val="EDFA4778"/>
    <w:lvl w:ilvl="0" w:tplc="34C019B0">
      <w:start w:val="1"/>
      <w:numFmt w:val="upperRoman"/>
      <w:lvlText w:val="%1."/>
      <w:lvlJc w:val="left"/>
      <w:pPr>
        <w:ind w:left="720" w:hanging="720"/>
      </w:pPr>
    </w:lvl>
    <w:lvl w:ilvl="1" w:tplc="280A0019">
      <w:start w:val="1"/>
      <w:numFmt w:val="lowerLetter"/>
      <w:lvlText w:val="%2."/>
      <w:lvlJc w:val="left"/>
      <w:pPr>
        <w:ind w:left="1506" w:hanging="360"/>
      </w:pPr>
    </w:lvl>
    <w:lvl w:ilvl="2" w:tplc="280A001B">
      <w:start w:val="1"/>
      <w:numFmt w:val="lowerRoman"/>
      <w:lvlText w:val="%3."/>
      <w:lvlJc w:val="right"/>
      <w:pPr>
        <w:ind w:left="2226" w:hanging="180"/>
      </w:pPr>
    </w:lvl>
    <w:lvl w:ilvl="3" w:tplc="280A000F">
      <w:start w:val="1"/>
      <w:numFmt w:val="decimal"/>
      <w:lvlText w:val="%4."/>
      <w:lvlJc w:val="left"/>
      <w:pPr>
        <w:ind w:left="2946" w:hanging="360"/>
      </w:pPr>
    </w:lvl>
    <w:lvl w:ilvl="4" w:tplc="280A0019">
      <w:start w:val="1"/>
      <w:numFmt w:val="lowerLetter"/>
      <w:lvlText w:val="%5."/>
      <w:lvlJc w:val="left"/>
      <w:pPr>
        <w:ind w:left="3666" w:hanging="360"/>
      </w:pPr>
    </w:lvl>
    <w:lvl w:ilvl="5" w:tplc="280A001B">
      <w:start w:val="1"/>
      <w:numFmt w:val="lowerRoman"/>
      <w:lvlText w:val="%6."/>
      <w:lvlJc w:val="right"/>
      <w:pPr>
        <w:ind w:left="4386" w:hanging="180"/>
      </w:pPr>
    </w:lvl>
    <w:lvl w:ilvl="6" w:tplc="280A000F">
      <w:start w:val="1"/>
      <w:numFmt w:val="decimal"/>
      <w:lvlText w:val="%7."/>
      <w:lvlJc w:val="left"/>
      <w:pPr>
        <w:ind w:left="5106" w:hanging="360"/>
      </w:pPr>
    </w:lvl>
    <w:lvl w:ilvl="7" w:tplc="280A0019">
      <w:start w:val="1"/>
      <w:numFmt w:val="lowerLetter"/>
      <w:lvlText w:val="%8."/>
      <w:lvlJc w:val="left"/>
      <w:pPr>
        <w:ind w:left="5826" w:hanging="360"/>
      </w:pPr>
    </w:lvl>
    <w:lvl w:ilvl="8" w:tplc="280A001B">
      <w:start w:val="1"/>
      <w:numFmt w:val="lowerRoman"/>
      <w:lvlText w:val="%9."/>
      <w:lvlJc w:val="right"/>
      <w:pPr>
        <w:ind w:left="6546" w:hanging="180"/>
      </w:pPr>
    </w:lvl>
  </w:abstractNum>
  <w:abstractNum w:abstractNumId="12" w15:restartNumberingAfterBreak="0">
    <w:nsid w:val="364E03CB"/>
    <w:multiLevelType w:val="hybridMultilevel"/>
    <w:tmpl w:val="4D3ED88C"/>
    <w:lvl w:ilvl="0" w:tplc="280A000F">
      <w:start w:val="1"/>
      <w:numFmt w:val="decimal"/>
      <w:lvlText w:val="%1."/>
      <w:lvlJc w:val="left"/>
      <w:pPr>
        <w:ind w:left="786"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38386A35"/>
    <w:multiLevelType w:val="hybridMultilevel"/>
    <w:tmpl w:val="66A2ABE0"/>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39B06480"/>
    <w:multiLevelType w:val="hybridMultilevel"/>
    <w:tmpl w:val="5876004E"/>
    <w:lvl w:ilvl="0" w:tplc="77D46DB8">
      <w:start w:val="1"/>
      <w:numFmt w:val="decimal"/>
      <w:lvlText w:val="%1."/>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9CFAA5BA">
      <w:start w:val="1"/>
      <w:numFmt w:val="lowerLetter"/>
      <w:lvlText w:val="%2"/>
      <w:lvlJc w:val="left"/>
      <w:pPr>
        <w:ind w:left="14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547EE6D6">
      <w:start w:val="1"/>
      <w:numFmt w:val="lowerRoman"/>
      <w:lvlText w:val="%3"/>
      <w:lvlJc w:val="left"/>
      <w:pPr>
        <w:ind w:left="21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5EF2D7E8">
      <w:start w:val="1"/>
      <w:numFmt w:val="decimal"/>
      <w:lvlText w:val="%4"/>
      <w:lvlJc w:val="left"/>
      <w:pPr>
        <w:ind w:left="28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6AD849F4">
      <w:start w:val="1"/>
      <w:numFmt w:val="lowerLetter"/>
      <w:lvlText w:val="%5"/>
      <w:lvlJc w:val="left"/>
      <w:pPr>
        <w:ind w:left="36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A56E00F8">
      <w:start w:val="1"/>
      <w:numFmt w:val="lowerRoman"/>
      <w:lvlText w:val="%6"/>
      <w:lvlJc w:val="left"/>
      <w:pPr>
        <w:ind w:left="43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6F78D5AA">
      <w:start w:val="1"/>
      <w:numFmt w:val="decimal"/>
      <w:lvlText w:val="%7"/>
      <w:lvlJc w:val="left"/>
      <w:pPr>
        <w:ind w:left="50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7814234E">
      <w:start w:val="1"/>
      <w:numFmt w:val="lowerLetter"/>
      <w:lvlText w:val="%8"/>
      <w:lvlJc w:val="left"/>
      <w:pPr>
        <w:ind w:left="57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B6BCD46A">
      <w:start w:val="1"/>
      <w:numFmt w:val="lowerRoman"/>
      <w:lvlText w:val="%9"/>
      <w:lvlJc w:val="left"/>
      <w:pPr>
        <w:ind w:left="64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39B818DE"/>
    <w:multiLevelType w:val="hybridMultilevel"/>
    <w:tmpl w:val="EA7419CA"/>
    <w:lvl w:ilvl="0" w:tplc="C8A61E50">
      <w:numFmt w:val="bullet"/>
      <w:lvlText w:val="-"/>
      <w:lvlJc w:val="left"/>
      <w:pPr>
        <w:ind w:left="502" w:hanging="360"/>
      </w:pPr>
      <w:rPr>
        <w:rFonts w:ascii="Times New Roman" w:eastAsia="Times New Roman" w:hAnsi="Times New Roman" w:cs="Times New Roman" w:hint="default"/>
        <w:lang w:val="es-ES"/>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16" w15:restartNumberingAfterBreak="0">
    <w:nsid w:val="3F0D2552"/>
    <w:multiLevelType w:val="hybridMultilevel"/>
    <w:tmpl w:val="123E30F8"/>
    <w:lvl w:ilvl="0" w:tplc="080A0001">
      <w:start w:val="1"/>
      <w:numFmt w:val="bullet"/>
      <w:lvlText w:val=""/>
      <w:lvlJc w:val="left"/>
      <w:pPr>
        <w:ind w:left="948" w:hanging="360"/>
      </w:pPr>
      <w:rPr>
        <w:rFonts w:ascii="Symbol" w:hAnsi="Symbol" w:hint="default"/>
      </w:rPr>
    </w:lvl>
    <w:lvl w:ilvl="1" w:tplc="280A0003" w:tentative="1">
      <w:start w:val="1"/>
      <w:numFmt w:val="bullet"/>
      <w:lvlText w:val="o"/>
      <w:lvlJc w:val="left"/>
      <w:pPr>
        <w:ind w:left="1668" w:hanging="360"/>
      </w:pPr>
      <w:rPr>
        <w:rFonts w:ascii="Courier New" w:hAnsi="Courier New" w:cs="Courier New" w:hint="default"/>
      </w:rPr>
    </w:lvl>
    <w:lvl w:ilvl="2" w:tplc="280A0005" w:tentative="1">
      <w:start w:val="1"/>
      <w:numFmt w:val="bullet"/>
      <w:lvlText w:val=""/>
      <w:lvlJc w:val="left"/>
      <w:pPr>
        <w:ind w:left="2388" w:hanging="360"/>
      </w:pPr>
      <w:rPr>
        <w:rFonts w:ascii="Wingdings" w:hAnsi="Wingdings" w:hint="default"/>
      </w:rPr>
    </w:lvl>
    <w:lvl w:ilvl="3" w:tplc="280A0001" w:tentative="1">
      <w:start w:val="1"/>
      <w:numFmt w:val="bullet"/>
      <w:lvlText w:val=""/>
      <w:lvlJc w:val="left"/>
      <w:pPr>
        <w:ind w:left="3108" w:hanging="360"/>
      </w:pPr>
      <w:rPr>
        <w:rFonts w:ascii="Symbol" w:hAnsi="Symbol" w:hint="default"/>
      </w:rPr>
    </w:lvl>
    <w:lvl w:ilvl="4" w:tplc="280A0003" w:tentative="1">
      <w:start w:val="1"/>
      <w:numFmt w:val="bullet"/>
      <w:lvlText w:val="o"/>
      <w:lvlJc w:val="left"/>
      <w:pPr>
        <w:ind w:left="3828" w:hanging="360"/>
      </w:pPr>
      <w:rPr>
        <w:rFonts w:ascii="Courier New" w:hAnsi="Courier New" w:cs="Courier New" w:hint="default"/>
      </w:rPr>
    </w:lvl>
    <w:lvl w:ilvl="5" w:tplc="280A0005" w:tentative="1">
      <w:start w:val="1"/>
      <w:numFmt w:val="bullet"/>
      <w:lvlText w:val=""/>
      <w:lvlJc w:val="left"/>
      <w:pPr>
        <w:ind w:left="4548" w:hanging="360"/>
      </w:pPr>
      <w:rPr>
        <w:rFonts w:ascii="Wingdings" w:hAnsi="Wingdings" w:hint="default"/>
      </w:rPr>
    </w:lvl>
    <w:lvl w:ilvl="6" w:tplc="280A0001" w:tentative="1">
      <w:start w:val="1"/>
      <w:numFmt w:val="bullet"/>
      <w:lvlText w:val=""/>
      <w:lvlJc w:val="left"/>
      <w:pPr>
        <w:ind w:left="5268" w:hanging="360"/>
      </w:pPr>
      <w:rPr>
        <w:rFonts w:ascii="Symbol" w:hAnsi="Symbol" w:hint="default"/>
      </w:rPr>
    </w:lvl>
    <w:lvl w:ilvl="7" w:tplc="280A0003" w:tentative="1">
      <w:start w:val="1"/>
      <w:numFmt w:val="bullet"/>
      <w:lvlText w:val="o"/>
      <w:lvlJc w:val="left"/>
      <w:pPr>
        <w:ind w:left="5988" w:hanging="360"/>
      </w:pPr>
      <w:rPr>
        <w:rFonts w:ascii="Courier New" w:hAnsi="Courier New" w:cs="Courier New" w:hint="default"/>
      </w:rPr>
    </w:lvl>
    <w:lvl w:ilvl="8" w:tplc="280A0005" w:tentative="1">
      <w:start w:val="1"/>
      <w:numFmt w:val="bullet"/>
      <w:lvlText w:val=""/>
      <w:lvlJc w:val="left"/>
      <w:pPr>
        <w:ind w:left="6708" w:hanging="360"/>
      </w:pPr>
      <w:rPr>
        <w:rFonts w:ascii="Wingdings" w:hAnsi="Wingdings" w:hint="default"/>
      </w:rPr>
    </w:lvl>
  </w:abstractNum>
  <w:abstractNum w:abstractNumId="17" w15:restartNumberingAfterBreak="0">
    <w:nsid w:val="438467DD"/>
    <w:multiLevelType w:val="hybridMultilevel"/>
    <w:tmpl w:val="B3AECE8C"/>
    <w:lvl w:ilvl="0" w:tplc="080A0001">
      <w:start w:val="1"/>
      <w:numFmt w:val="bullet"/>
      <w:lvlText w:val=""/>
      <w:lvlJc w:val="left"/>
      <w:pPr>
        <w:ind w:left="838" w:hanging="360"/>
      </w:pPr>
      <w:rPr>
        <w:rFonts w:ascii="Symbol" w:hAnsi="Symbol" w:hint="default"/>
      </w:rPr>
    </w:lvl>
    <w:lvl w:ilvl="1" w:tplc="04090003" w:tentative="1">
      <w:start w:val="1"/>
      <w:numFmt w:val="bullet"/>
      <w:lvlText w:val="o"/>
      <w:lvlJc w:val="left"/>
      <w:pPr>
        <w:ind w:left="1558" w:hanging="360"/>
      </w:pPr>
      <w:rPr>
        <w:rFonts w:ascii="Courier New" w:hAnsi="Courier New" w:cs="Courier New" w:hint="default"/>
      </w:rPr>
    </w:lvl>
    <w:lvl w:ilvl="2" w:tplc="04090005" w:tentative="1">
      <w:start w:val="1"/>
      <w:numFmt w:val="bullet"/>
      <w:lvlText w:val=""/>
      <w:lvlJc w:val="left"/>
      <w:pPr>
        <w:ind w:left="2278" w:hanging="360"/>
      </w:pPr>
      <w:rPr>
        <w:rFonts w:ascii="Wingdings" w:hAnsi="Wingdings" w:hint="default"/>
      </w:rPr>
    </w:lvl>
    <w:lvl w:ilvl="3" w:tplc="04090001" w:tentative="1">
      <w:start w:val="1"/>
      <w:numFmt w:val="bullet"/>
      <w:lvlText w:val=""/>
      <w:lvlJc w:val="left"/>
      <w:pPr>
        <w:ind w:left="2998" w:hanging="360"/>
      </w:pPr>
      <w:rPr>
        <w:rFonts w:ascii="Symbol" w:hAnsi="Symbol" w:hint="default"/>
      </w:rPr>
    </w:lvl>
    <w:lvl w:ilvl="4" w:tplc="04090003" w:tentative="1">
      <w:start w:val="1"/>
      <w:numFmt w:val="bullet"/>
      <w:lvlText w:val="o"/>
      <w:lvlJc w:val="left"/>
      <w:pPr>
        <w:ind w:left="3718" w:hanging="360"/>
      </w:pPr>
      <w:rPr>
        <w:rFonts w:ascii="Courier New" w:hAnsi="Courier New" w:cs="Courier New" w:hint="default"/>
      </w:rPr>
    </w:lvl>
    <w:lvl w:ilvl="5" w:tplc="04090005" w:tentative="1">
      <w:start w:val="1"/>
      <w:numFmt w:val="bullet"/>
      <w:lvlText w:val=""/>
      <w:lvlJc w:val="left"/>
      <w:pPr>
        <w:ind w:left="4438" w:hanging="360"/>
      </w:pPr>
      <w:rPr>
        <w:rFonts w:ascii="Wingdings" w:hAnsi="Wingdings" w:hint="default"/>
      </w:rPr>
    </w:lvl>
    <w:lvl w:ilvl="6" w:tplc="04090001" w:tentative="1">
      <w:start w:val="1"/>
      <w:numFmt w:val="bullet"/>
      <w:lvlText w:val=""/>
      <w:lvlJc w:val="left"/>
      <w:pPr>
        <w:ind w:left="5158" w:hanging="360"/>
      </w:pPr>
      <w:rPr>
        <w:rFonts w:ascii="Symbol" w:hAnsi="Symbol" w:hint="default"/>
      </w:rPr>
    </w:lvl>
    <w:lvl w:ilvl="7" w:tplc="04090003" w:tentative="1">
      <w:start w:val="1"/>
      <w:numFmt w:val="bullet"/>
      <w:lvlText w:val="o"/>
      <w:lvlJc w:val="left"/>
      <w:pPr>
        <w:ind w:left="5878" w:hanging="360"/>
      </w:pPr>
      <w:rPr>
        <w:rFonts w:ascii="Courier New" w:hAnsi="Courier New" w:cs="Courier New" w:hint="default"/>
      </w:rPr>
    </w:lvl>
    <w:lvl w:ilvl="8" w:tplc="04090005" w:tentative="1">
      <w:start w:val="1"/>
      <w:numFmt w:val="bullet"/>
      <w:lvlText w:val=""/>
      <w:lvlJc w:val="left"/>
      <w:pPr>
        <w:ind w:left="6598" w:hanging="360"/>
      </w:pPr>
      <w:rPr>
        <w:rFonts w:ascii="Wingdings" w:hAnsi="Wingdings" w:hint="default"/>
      </w:rPr>
    </w:lvl>
  </w:abstractNum>
  <w:abstractNum w:abstractNumId="18" w15:restartNumberingAfterBreak="0">
    <w:nsid w:val="50BD2EA5"/>
    <w:multiLevelType w:val="hybridMultilevel"/>
    <w:tmpl w:val="35C6695E"/>
    <w:lvl w:ilvl="0" w:tplc="0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 w15:restartNumberingAfterBreak="0">
    <w:nsid w:val="5177089B"/>
    <w:multiLevelType w:val="hybridMultilevel"/>
    <w:tmpl w:val="AED00520"/>
    <w:lvl w:ilvl="0" w:tplc="280A0001">
      <w:start w:val="1"/>
      <w:numFmt w:val="bullet"/>
      <w:lvlText w:val=""/>
      <w:lvlJc w:val="left"/>
      <w:pPr>
        <w:ind w:left="765" w:hanging="360"/>
      </w:pPr>
      <w:rPr>
        <w:rFonts w:ascii="Symbol" w:hAnsi="Symbol" w:hint="default"/>
      </w:rPr>
    </w:lvl>
    <w:lvl w:ilvl="1" w:tplc="280A0003" w:tentative="1">
      <w:start w:val="1"/>
      <w:numFmt w:val="bullet"/>
      <w:lvlText w:val="o"/>
      <w:lvlJc w:val="left"/>
      <w:pPr>
        <w:ind w:left="1485" w:hanging="360"/>
      </w:pPr>
      <w:rPr>
        <w:rFonts w:ascii="Courier New" w:hAnsi="Courier New" w:cs="Courier New" w:hint="default"/>
      </w:rPr>
    </w:lvl>
    <w:lvl w:ilvl="2" w:tplc="280A0005" w:tentative="1">
      <w:start w:val="1"/>
      <w:numFmt w:val="bullet"/>
      <w:lvlText w:val=""/>
      <w:lvlJc w:val="left"/>
      <w:pPr>
        <w:ind w:left="2205" w:hanging="360"/>
      </w:pPr>
      <w:rPr>
        <w:rFonts w:ascii="Wingdings" w:hAnsi="Wingdings" w:hint="default"/>
      </w:rPr>
    </w:lvl>
    <w:lvl w:ilvl="3" w:tplc="280A0001" w:tentative="1">
      <w:start w:val="1"/>
      <w:numFmt w:val="bullet"/>
      <w:lvlText w:val=""/>
      <w:lvlJc w:val="left"/>
      <w:pPr>
        <w:ind w:left="2925" w:hanging="360"/>
      </w:pPr>
      <w:rPr>
        <w:rFonts w:ascii="Symbol" w:hAnsi="Symbol" w:hint="default"/>
      </w:rPr>
    </w:lvl>
    <w:lvl w:ilvl="4" w:tplc="280A0003" w:tentative="1">
      <w:start w:val="1"/>
      <w:numFmt w:val="bullet"/>
      <w:lvlText w:val="o"/>
      <w:lvlJc w:val="left"/>
      <w:pPr>
        <w:ind w:left="3645" w:hanging="360"/>
      </w:pPr>
      <w:rPr>
        <w:rFonts w:ascii="Courier New" w:hAnsi="Courier New" w:cs="Courier New" w:hint="default"/>
      </w:rPr>
    </w:lvl>
    <w:lvl w:ilvl="5" w:tplc="280A0005" w:tentative="1">
      <w:start w:val="1"/>
      <w:numFmt w:val="bullet"/>
      <w:lvlText w:val=""/>
      <w:lvlJc w:val="left"/>
      <w:pPr>
        <w:ind w:left="4365" w:hanging="360"/>
      </w:pPr>
      <w:rPr>
        <w:rFonts w:ascii="Wingdings" w:hAnsi="Wingdings" w:hint="default"/>
      </w:rPr>
    </w:lvl>
    <w:lvl w:ilvl="6" w:tplc="280A0001" w:tentative="1">
      <w:start w:val="1"/>
      <w:numFmt w:val="bullet"/>
      <w:lvlText w:val=""/>
      <w:lvlJc w:val="left"/>
      <w:pPr>
        <w:ind w:left="5085" w:hanging="360"/>
      </w:pPr>
      <w:rPr>
        <w:rFonts w:ascii="Symbol" w:hAnsi="Symbol" w:hint="default"/>
      </w:rPr>
    </w:lvl>
    <w:lvl w:ilvl="7" w:tplc="280A0003" w:tentative="1">
      <w:start w:val="1"/>
      <w:numFmt w:val="bullet"/>
      <w:lvlText w:val="o"/>
      <w:lvlJc w:val="left"/>
      <w:pPr>
        <w:ind w:left="5805" w:hanging="360"/>
      </w:pPr>
      <w:rPr>
        <w:rFonts w:ascii="Courier New" w:hAnsi="Courier New" w:cs="Courier New" w:hint="default"/>
      </w:rPr>
    </w:lvl>
    <w:lvl w:ilvl="8" w:tplc="280A0005" w:tentative="1">
      <w:start w:val="1"/>
      <w:numFmt w:val="bullet"/>
      <w:lvlText w:val=""/>
      <w:lvlJc w:val="left"/>
      <w:pPr>
        <w:ind w:left="6525" w:hanging="360"/>
      </w:pPr>
      <w:rPr>
        <w:rFonts w:ascii="Wingdings" w:hAnsi="Wingdings" w:hint="default"/>
      </w:rPr>
    </w:lvl>
  </w:abstractNum>
  <w:abstractNum w:abstractNumId="20" w15:restartNumberingAfterBreak="0">
    <w:nsid w:val="57286186"/>
    <w:multiLevelType w:val="hybridMultilevel"/>
    <w:tmpl w:val="24F2E186"/>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5F29693A"/>
    <w:multiLevelType w:val="hybridMultilevel"/>
    <w:tmpl w:val="2AB6F61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5FCD75C5"/>
    <w:multiLevelType w:val="hybridMultilevel"/>
    <w:tmpl w:val="A350B938"/>
    <w:lvl w:ilvl="0" w:tplc="13EE001C">
      <w:start w:val="1"/>
      <w:numFmt w:val="decimal"/>
      <w:lvlText w:val="6.%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3" w15:restartNumberingAfterBreak="0">
    <w:nsid w:val="68D57B2D"/>
    <w:multiLevelType w:val="hybridMultilevel"/>
    <w:tmpl w:val="9D1242A6"/>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6C996C97"/>
    <w:multiLevelType w:val="hybridMultilevel"/>
    <w:tmpl w:val="D66CA5B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6FA84B43"/>
    <w:multiLevelType w:val="hybridMultilevel"/>
    <w:tmpl w:val="31DAE3D6"/>
    <w:lvl w:ilvl="0" w:tplc="0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6" w15:restartNumberingAfterBreak="0">
    <w:nsid w:val="703C0B04"/>
    <w:multiLevelType w:val="hybridMultilevel"/>
    <w:tmpl w:val="0FCE97BE"/>
    <w:lvl w:ilvl="0" w:tplc="0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7" w15:restartNumberingAfterBreak="0">
    <w:nsid w:val="74506061"/>
    <w:multiLevelType w:val="hybridMultilevel"/>
    <w:tmpl w:val="19CE568A"/>
    <w:lvl w:ilvl="0" w:tplc="0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8" w15:restartNumberingAfterBreak="0">
    <w:nsid w:val="79980C03"/>
    <w:multiLevelType w:val="hybridMultilevel"/>
    <w:tmpl w:val="054C873A"/>
    <w:lvl w:ilvl="0" w:tplc="280A000F">
      <w:start w:val="1"/>
      <w:numFmt w:val="decimal"/>
      <w:lvlText w:val="%1."/>
      <w:lvlJc w:val="left"/>
      <w:pPr>
        <w:ind w:left="870" w:hanging="360"/>
      </w:pPr>
    </w:lvl>
    <w:lvl w:ilvl="1" w:tplc="280A0019" w:tentative="1">
      <w:start w:val="1"/>
      <w:numFmt w:val="lowerLetter"/>
      <w:lvlText w:val="%2."/>
      <w:lvlJc w:val="left"/>
      <w:pPr>
        <w:ind w:left="1590" w:hanging="360"/>
      </w:pPr>
    </w:lvl>
    <w:lvl w:ilvl="2" w:tplc="280A001B" w:tentative="1">
      <w:start w:val="1"/>
      <w:numFmt w:val="lowerRoman"/>
      <w:lvlText w:val="%3."/>
      <w:lvlJc w:val="right"/>
      <w:pPr>
        <w:ind w:left="2310" w:hanging="180"/>
      </w:pPr>
    </w:lvl>
    <w:lvl w:ilvl="3" w:tplc="280A000F" w:tentative="1">
      <w:start w:val="1"/>
      <w:numFmt w:val="decimal"/>
      <w:lvlText w:val="%4."/>
      <w:lvlJc w:val="left"/>
      <w:pPr>
        <w:ind w:left="3030" w:hanging="360"/>
      </w:pPr>
    </w:lvl>
    <w:lvl w:ilvl="4" w:tplc="280A0019" w:tentative="1">
      <w:start w:val="1"/>
      <w:numFmt w:val="lowerLetter"/>
      <w:lvlText w:val="%5."/>
      <w:lvlJc w:val="left"/>
      <w:pPr>
        <w:ind w:left="3750" w:hanging="360"/>
      </w:pPr>
    </w:lvl>
    <w:lvl w:ilvl="5" w:tplc="280A001B" w:tentative="1">
      <w:start w:val="1"/>
      <w:numFmt w:val="lowerRoman"/>
      <w:lvlText w:val="%6."/>
      <w:lvlJc w:val="right"/>
      <w:pPr>
        <w:ind w:left="4470" w:hanging="180"/>
      </w:pPr>
    </w:lvl>
    <w:lvl w:ilvl="6" w:tplc="280A000F" w:tentative="1">
      <w:start w:val="1"/>
      <w:numFmt w:val="decimal"/>
      <w:lvlText w:val="%7."/>
      <w:lvlJc w:val="left"/>
      <w:pPr>
        <w:ind w:left="5190" w:hanging="360"/>
      </w:pPr>
    </w:lvl>
    <w:lvl w:ilvl="7" w:tplc="280A0019" w:tentative="1">
      <w:start w:val="1"/>
      <w:numFmt w:val="lowerLetter"/>
      <w:lvlText w:val="%8."/>
      <w:lvlJc w:val="left"/>
      <w:pPr>
        <w:ind w:left="5910" w:hanging="360"/>
      </w:pPr>
    </w:lvl>
    <w:lvl w:ilvl="8" w:tplc="280A001B" w:tentative="1">
      <w:start w:val="1"/>
      <w:numFmt w:val="lowerRoman"/>
      <w:lvlText w:val="%9."/>
      <w:lvlJc w:val="right"/>
      <w:pPr>
        <w:ind w:left="6630" w:hanging="180"/>
      </w:pPr>
    </w:lvl>
  </w:abstractNum>
  <w:num w:numId="1">
    <w:abstractNumId w:val="24"/>
  </w:num>
  <w:num w:numId="2">
    <w:abstractNumId w:val="18"/>
  </w:num>
  <w:num w:numId="3">
    <w:abstractNumId w:val="25"/>
  </w:num>
  <w:num w:numId="4">
    <w:abstractNumId w:val="21"/>
  </w:num>
  <w:num w:numId="5">
    <w:abstractNumId w:val="2"/>
  </w:num>
  <w:num w:numId="6">
    <w:abstractNumId w:val="0"/>
  </w:num>
  <w:num w:numId="7">
    <w:abstractNumId w:val="27"/>
  </w:num>
  <w:num w:numId="8">
    <w:abstractNumId w:val="26"/>
  </w:num>
  <w:num w:numId="9">
    <w:abstractNumId w:val="8"/>
  </w:num>
  <w:num w:numId="10">
    <w:abstractNumId w:val="16"/>
  </w:num>
  <w:num w:numId="11">
    <w:abstractNumId w:val="19"/>
  </w:num>
  <w:num w:numId="12">
    <w:abstractNumId w:val="13"/>
  </w:num>
  <w:num w:numId="13">
    <w:abstractNumId w:val="23"/>
  </w:num>
  <w:num w:numId="14">
    <w:abstractNumId w:val="20"/>
  </w:num>
  <w:num w:numId="15">
    <w:abstractNumId w:val="9"/>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5"/>
  </w:num>
  <w:num w:numId="1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num>
  <w:num w:numId="21">
    <w:abstractNumId w:val="14"/>
  </w:num>
  <w:num w:numId="22">
    <w:abstractNumId w:val="3"/>
  </w:num>
  <w:num w:numId="23">
    <w:abstractNumId w:val="12"/>
  </w:num>
  <w:num w:numId="24">
    <w:abstractNumId w:val="28"/>
  </w:num>
  <w:num w:numId="25">
    <w:abstractNumId w:val="15"/>
  </w:num>
  <w:num w:numId="26">
    <w:abstractNumId w:val="17"/>
  </w:num>
  <w:num w:numId="27">
    <w:abstractNumId w:val="6"/>
  </w:num>
  <w:num w:numId="28">
    <w:abstractNumId w:val="1"/>
  </w:num>
  <w:num w:numId="29">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MX" w:vendorID="64" w:dllVersion="6" w:nlCheck="1" w:checkStyle="0"/>
  <w:activeWritingStyle w:appName="MSWord" w:lang="es-ES" w:vendorID="64" w:dllVersion="6" w:nlCheck="1" w:checkStyle="0"/>
  <w:activeWritingStyle w:appName="MSWord" w:lang="en-US" w:vendorID="64" w:dllVersion="6" w:nlCheck="1" w:checkStyle="0"/>
  <w:activeWritingStyle w:appName="MSWord" w:lang="es-ES_tradnl" w:vendorID="64" w:dllVersion="6" w:nlCheck="1" w:checkStyle="0"/>
  <w:activeWritingStyle w:appName="MSWord" w:lang="es-PE" w:vendorID="64" w:dllVersion="6" w:nlCheck="1" w:checkStyle="0"/>
  <w:activeWritingStyle w:appName="MSWord" w:lang="es-MX" w:vendorID="64" w:dllVersion="4096" w:nlCheck="1" w:checkStyle="0"/>
  <w:activeWritingStyle w:appName="MSWord" w:lang="es-ES" w:vendorID="64" w:dllVersion="4096" w:nlCheck="1" w:checkStyle="0"/>
  <w:activeWritingStyle w:appName="MSWord" w:lang="en-US" w:vendorID="64" w:dllVersion="4096" w:nlCheck="1" w:checkStyle="0"/>
  <w:activeWritingStyle w:appName="MSWord" w:lang="es-ES_tradnl" w:vendorID="64" w:dllVersion="4096" w:nlCheck="1" w:checkStyle="0"/>
  <w:activeWritingStyle w:appName="MSWord" w:lang="es-PE" w:vendorID="64" w:dllVersion="4096" w:nlCheck="1" w:checkStyle="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1700"/>
    <w:rsid w:val="00000E6E"/>
    <w:rsid w:val="00026AA4"/>
    <w:rsid w:val="00033621"/>
    <w:rsid w:val="0007364F"/>
    <w:rsid w:val="00082A70"/>
    <w:rsid w:val="000A4E78"/>
    <w:rsid w:val="000D32F8"/>
    <w:rsid w:val="000F6905"/>
    <w:rsid w:val="00103527"/>
    <w:rsid w:val="00110EEC"/>
    <w:rsid w:val="0012519E"/>
    <w:rsid w:val="00127E01"/>
    <w:rsid w:val="00151C79"/>
    <w:rsid w:val="00187273"/>
    <w:rsid w:val="00190D8C"/>
    <w:rsid w:val="001A1FFD"/>
    <w:rsid w:val="001B64BD"/>
    <w:rsid w:val="001C1508"/>
    <w:rsid w:val="001C4EF6"/>
    <w:rsid w:val="00203CD9"/>
    <w:rsid w:val="0021684F"/>
    <w:rsid w:val="0025020E"/>
    <w:rsid w:val="00254ED3"/>
    <w:rsid w:val="00257BB8"/>
    <w:rsid w:val="00264B67"/>
    <w:rsid w:val="0029273A"/>
    <w:rsid w:val="002A1EA2"/>
    <w:rsid w:val="002A4D8E"/>
    <w:rsid w:val="002A6215"/>
    <w:rsid w:val="002C090E"/>
    <w:rsid w:val="002E45E7"/>
    <w:rsid w:val="00326BDA"/>
    <w:rsid w:val="00327BF0"/>
    <w:rsid w:val="003350A3"/>
    <w:rsid w:val="00343E79"/>
    <w:rsid w:val="0035285C"/>
    <w:rsid w:val="00357974"/>
    <w:rsid w:val="00357BF2"/>
    <w:rsid w:val="003665CD"/>
    <w:rsid w:val="00371EA5"/>
    <w:rsid w:val="00377C60"/>
    <w:rsid w:val="003826F9"/>
    <w:rsid w:val="00392034"/>
    <w:rsid w:val="003931B4"/>
    <w:rsid w:val="003A2A28"/>
    <w:rsid w:val="003A52CE"/>
    <w:rsid w:val="003C1082"/>
    <w:rsid w:val="003D00F6"/>
    <w:rsid w:val="003E06EA"/>
    <w:rsid w:val="003E4869"/>
    <w:rsid w:val="003E66DE"/>
    <w:rsid w:val="003F617D"/>
    <w:rsid w:val="00401395"/>
    <w:rsid w:val="0040394E"/>
    <w:rsid w:val="0040704E"/>
    <w:rsid w:val="00446C2D"/>
    <w:rsid w:val="00457AC3"/>
    <w:rsid w:val="00463007"/>
    <w:rsid w:val="00463D22"/>
    <w:rsid w:val="0047593A"/>
    <w:rsid w:val="00481733"/>
    <w:rsid w:val="004A7244"/>
    <w:rsid w:val="004B3A19"/>
    <w:rsid w:val="004C7D86"/>
    <w:rsid w:val="004D63FD"/>
    <w:rsid w:val="004E0020"/>
    <w:rsid w:val="004E2A88"/>
    <w:rsid w:val="004F62F2"/>
    <w:rsid w:val="005100BE"/>
    <w:rsid w:val="00523170"/>
    <w:rsid w:val="005331AC"/>
    <w:rsid w:val="005420DB"/>
    <w:rsid w:val="00544120"/>
    <w:rsid w:val="005477B2"/>
    <w:rsid w:val="00547E95"/>
    <w:rsid w:val="00567FFE"/>
    <w:rsid w:val="005702C5"/>
    <w:rsid w:val="005823E8"/>
    <w:rsid w:val="0058553E"/>
    <w:rsid w:val="005921E8"/>
    <w:rsid w:val="005A5CDB"/>
    <w:rsid w:val="005C35BA"/>
    <w:rsid w:val="005D0A7D"/>
    <w:rsid w:val="005D3DC6"/>
    <w:rsid w:val="005E096A"/>
    <w:rsid w:val="005F10D6"/>
    <w:rsid w:val="005F236F"/>
    <w:rsid w:val="00616A5E"/>
    <w:rsid w:val="00633B8C"/>
    <w:rsid w:val="006362E4"/>
    <w:rsid w:val="00643841"/>
    <w:rsid w:val="00644B4C"/>
    <w:rsid w:val="006534D2"/>
    <w:rsid w:val="006B15CD"/>
    <w:rsid w:val="006B55C1"/>
    <w:rsid w:val="006B79A3"/>
    <w:rsid w:val="006C376F"/>
    <w:rsid w:val="006D2B1A"/>
    <w:rsid w:val="006D597B"/>
    <w:rsid w:val="0071583F"/>
    <w:rsid w:val="00732DC6"/>
    <w:rsid w:val="007440F8"/>
    <w:rsid w:val="00745D62"/>
    <w:rsid w:val="00750C34"/>
    <w:rsid w:val="007554A5"/>
    <w:rsid w:val="00756D03"/>
    <w:rsid w:val="007828E9"/>
    <w:rsid w:val="00793D7F"/>
    <w:rsid w:val="007C5DE6"/>
    <w:rsid w:val="007D59C9"/>
    <w:rsid w:val="007F0A6D"/>
    <w:rsid w:val="00802DC0"/>
    <w:rsid w:val="008140B2"/>
    <w:rsid w:val="008233A1"/>
    <w:rsid w:val="00824AAC"/>
    <w:rsid w:val="008311CE"/>
    <w:rsid w:val="00842C45"/>
    <w:rsid w:val="00850B51"/>
    <w:rsid w:val="0085108E"/>
    <w:rsid w:val="00855916"/>
    <w:rsid w:val="00855D47"/>
    <w:rsid w:val="00867948"/>
    <w:rsid w:val="00870F4C"/>
    <w:rsid w:val="00871FF6"/>
    <w:rsid w:val="0088663E"/>
    <w:rsid w:val="008906AB"/>
    <w:rsid w:val="008A0B85"/>
    <w:rsid w:val="008C4557"/>
    <w:rsid w:val="008C6CAA"/>
    <w:rsid w:val="008F0550"/>
    <w:rsid w:val="0090507D"/>
    <w:rsid w:val="00913F57"/>
    <w:rsid w:val="009172F7"/>
    <w:rsid w:val="00925F80"/>
    <w:rsid w:val="00971E4E"/>
    <w:rsid w:val="00997BF3"/>
    <w:rsid w:val="009A4A35"/>
    <w:rsid w:val="009A67A4"/>
    <w:rsid w:val="009E4129"/>
    <w:rsid w:val="009F07CC"/>
    <w:rsid w:val="00A10D8D"/>
    <w:rsid w:val="00A135DE"/>
    <w:rsid w:val="00A21422"/>
    <w:rsid w:val="00A23919"/>
    <w:rsid w:val="00A23B04"/>
    <w:rsid w:val="00A33E2F"/>
    <w:rsid w:val="00A43E25"/>
    <w:rsid w:val="00A43E6C"/>
    <w:rsid w:val="00A63732"/>
    <w:rsid w:val="00A66FEC"/>
    <w:rsid w:val="00A7042B"/>
    <w:rsid w:val="00A80BAB"/>
    <w:rsid w:val="00A83BFA"/>
    <w:rsid w:val="00A9296D"/>
    <w:rsid w:val="00AA1205"/>
    <w:rsid w:val="00AA1C6C"/>
    <w:rsid w:val="00AA70E0"/>
    <w:rsid w:val="00AB6316"/>
    <w:rsid w:val="00AD5591"/>
    <w:rsid w:val="00AE0B02"/>
    <w:rsid w:val="00B00699"/>
    <w:rsid w:val="00B04D58"/>
    <w:rsid w:val="00B1714E"/>
    <w:rsid w:val="00B20C9E"/>
    <w:rsid w:val="00B2112B"/>
    <w:rsid w:val="00B40CE3"/>
    <w:rsid w:val="00B521E0"/>
    <w:rsid w:val="00B528BD"/>
    <w:rsid w:val="00B62F47"/>
    <w:rsid w:val="00B827BD"/>
    <w:rsid w:val="00B93975"/>
    <w:rsid w:val="00B95056"/>
    <w:rsid w:val="00B970D8"/>
    <w:rsid w:val="00BA7367"/>
    <w:rsid w:val="00C160D5"/>
    <w:rsid w:val="00C20898"/>
    <w:rsid w:val="00C21700"/>
    <w:rsid w:val="00C260B9"/>
    <w:rsid w:val="00C428CA"/>
    <w:rsid w:val="00C64C25"/>
    <w:rsid w:val="00C7048F"/>
    <w:rsid w:val="00C7356B"/>
    <w:rsid w:val="00C77489"/>
    <w:rsid w:val="00C80149"/>
    <w:rsid w:val="00C93468"/>
    <w:rsid w:val="00CC0D63"/>
    <w:rsid w:val="00CD19C4"/>
    <w:rsid w:val="00CD24D3"/>
    <w:rsid w:val="00CD4856"/>
    <w:rsid w:val="00CE4F98"/>
    <w:rsid w:val="00CE64BD"/>
    <w:rsid w:val="00CE7A48"/>
    <w:rsid w:val="00CF2B17"/>
    <w:rsid w:val="00CF2FC1"/>
    <w:rsid w:val="00D141E9"/>
    <w:rsid w:val="00D2522F"/>
    <w:rsid w:val="00D32384"/>
    <w:rsid w:val="00D334B1"/>
    <w:rsid w:val="00D3398B"/>
    <w:rsid w:val="00D556F1"/>
    <w:rsid w:val="00D5578A"/>
    <w:rsid w:val="00D804A9"/>
    <w:rsid w:val="00D9085E"/>
    <w:rsid w:val="00D92F6D"/>
    <w:rsid w:val="00DA24A7"/>
    <w:rsid w:val="00DA29AA"/>
    <w:rsid w:val="00DB19CD"/>
    <w:rsid w:val="00DC5123"/>
    <w:rsid w:val="00DE42D8"/>
    <w:rsid w:val="00DE5923"/>
    <w:rsid w:val="00DF7C04"/>
    <w:rsid w:val="00E21AB1"/>
    <w:rsid w:val="00E308C2"/>
    <w:rsid w:val="00E34ACE"/>
    <w:rsid w:val="00E446A5"/>
    <w:rsid w:val="00E51090"/>
    <w:rsid w:val="00E54243"/>
    <w:rsid w:val="00E70C2F"/>
    <w:rsid w:val="00E85542"/>
    <w:rsid w:val="00E864C2"/>
    <w:rsid w:val="00E902B4"/>
    <w:rsid w:val="00EA0DE6"/>
    <w:rsid w:val="00EE638A"/>
    <w:rsid w:val="00EF0816"/>
    <w:rsid w:val="00EF521D"/>
    <w:rsid w:val="00F1088B"/>
    <w:rsid w:val="00F14EA9"/>
    <w:rsid w:val="00F1727F"/>
    <w:rsid w:val="00F30092"/>
    <w:rsid w:val="00F338E2"/>
    <w:rsid w:val="00F43940"/>
    <w:rsid w:val="00F57325"/>
    <w:rsid w:val="00F8036E"/>
    <w:rsid w:val="00F90BF7"/>
    <w:rsid w:val="00FA1DB6"/>
    <w:rsid w:val="00FB16F7"/>
    <w:rsid w:val="00FB24CE"/>
    <w:rsid w:val="00FB44D7"/>
    <w:rsid w:val="00FC5641"/>
    <w:rsid w:val="00FC7556"/>
    <w:rsid w:val="00FD5057"/>
    <w:rsid w:val="00FD5A6B"/>
    <w:rsid w:val="00FE1654"/>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59F391"/>
  <w15:docId w15:val="{9ADC40BB-D806-453A-900F-BC05026A6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296D"/>
    <w:pPr>
      <w:spacing w:after="160" w:line="259" w:lineRule="auto"/>
    </w:pPr>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2170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21700"/>
    <w:rPr>
      <w:lang w:val="es-MX"/>
    </w:rPr>
  </w:style>
  <w:style w:type="paragraph" w:styleId="Sinespaciado">
    <w:name w:val="No Spacing"/>
    <w:uiPriority w:val="1"/>
    <w:qFormat/>
    <w:rsid w:val="00C21700"/>
    <w:pPr>
      <w:spacing w:after="0" w:line="240" w:lineRule="auto"/>
      <w:jc w:val="both"/>
    </w:pPr>
    <w:rPr>
      <w:rFonts w:ascii="Calibri" w:eastAsia="Calibri" w:hAnsi="Calibri" w:cs="Times New Roman"/>
    </w:rPr>
  </w:style>
  <w:style w:type="character" w:customStyle="1" w:styleId="FontStyle42">
    <w:name w:val="Font Style42"/>
    <w:basedOn w:val="Fuentedeprrafopredeter"/>
    <w:uiPriority w:val="99"/>
    <w:rsid w:val="00C21700"/>
    <w:rPr>
      <w:rFonts w:ascii="Arial Narrow" w:hAnsi="Arial Narrow" w:cs="Arial Narrow"/>
      <w:b/>
      <w:bCs/>
      <w:sz w:val="20"/>
      <w:szCs w:val="20"/>
    </w:rPr>
  </w:style>
  <w:style w:type="character" w:customStyle="1" w:styleId="FontStyle51">
    <w:name w:val="Font Style51"/>
    <w:basedOn w:val="Fuentedeprrafopredeter"/>
    <w:uiPriority w:val="99"/>
    <w:rsid w:val="00C21700"/>
    <w:rPr>
      <w:rFonts w:ascii="Arial" w:hAnsi="Arial" w:cs="Arial"/>
      <w:b/>
      <w:bCs/>
      <w:sz w:val="16"/>
      <w:szCs w:val="16"/>
    </w:rPr>
  </w:style>
  <w:style w:type="paragraph" w:customStyle="1" w:styleId="Textoindependiente21">
    <w:name w:val="Texto independiente 21"/>
    <w:basedOn w:val="Normal"/>
    <w:rsid w:val="00C21700"/>
    <w:pPr>
      <w:spacing w:after="0" w:line="480" w:lineRule="auto"/>
      <w:ind w:left="360"/>
    </w:pPr>
    <w:rPr>
      <w:rFonts w:ascii="Arial" w:eastAsia="Times New Roman" w:hAnsi="Arial" w:cs="Times New Roman"/>
      <w:sz w:val="16"/>
      <w:szCs w:val="20"/>
      <w:lang w:val="es-ES" w:eastAsia="es-ES"/>
    </w:rPr>
  </w:style>
  <w:style w:type="character" w:styleId="Hipervnculo">
    <w:name w:val="Hyperlink"/>
    <w:basedOn w:val="Fuentedeprrafopredeter"/>
    <w:rsid w:val="00C21700"/>
    <w:rPr>
      <w:color w:val="0000FF"/>
      <w:u w:val="single"/>
    </w:rPr>
  </w:style>
  <w:style w:type="paragraph" w:styleId="Piedepgina">
    <w:name w:val="footer"/>
    <w:basedOn w:val="Normal"/>
    <w:link w:val="PiedepginaCar"/>
    <w:uiPriority w:val="99"/>
    <w:unhideWhenUsed/>
    <w:rsid w:val="00D3238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32384"/>
    <w:rPr>
      <w:lang w:val="es-MX"/>
    </w:rPr>
  </w:style>
  <w:style w:type="paragraph" w:styleId="Prrafodelista">
    <w:name w:val="List Paragraph"/>
    <w:basedOn w:val="Normal"/>
    <w:uiPriority w:val="34"/>
    <w:qFormat/>
    <w:rsid w:val="00D32384"/>
    <w:pPr>
      <w:ind w:left="720"/>
      <w:contextualSpacing/>
    </w:pPr>
  </w:style>
  <w:style w:type="character" w:styleId="Textodelmarcadordeposicin">
    <w:name w:val="Placeholder Text"/>
    <w:basedOn w:val="Fuentedeprrafopredeter"/>
    <w:uiPriority w:val="99"/>
    <w:semiHidden/>
    <w:rsid w:val="00A23B04"/>
    <w:rPr>
      <w:color w:val="808080"/>
    </w:rPr>
  </w:style>
  <w:style w:type="paragraph" w:styleId="Textodeglobo">
    <w:name w:val="Balloon Text"/>
    <w:basedOn w:val="Normal"/>
    <w:link w:val="TextodegloboCar"/>
    <w:uiPriority w:val="99"/>
    <w:semiHidden/>
    <w:unhideWhenUsed/>
    <w:rsid w:val="00A23B0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23B04"/>
    <w:rPr>
      <w:rFonts w:ascii="Tahoma" w:hAnsi="Tahoma" w:cs="Tahoma"/>
      <w:sz w:val="16"/>
      <w:szCs w:val="16"/>
      <w:lang w:val="es-MX"/>
    </w:rPr>
  </w:style>
  <w:style w:type="paragraph" w:customStyle="1" w:styleId="Default">
    <w:name w:val="Default"/>
    <w:rsid w:val="00AE0B02"/>
    <w:pPr>
      <w:autoSpaceDE w:val="0"/>
      <w:autoSpaceDN w:val="0"/>
      <w:adjustRightInd w:val="0"/>
      <w:spacing w:after="0" w:line="240" w:lineRule="auto"/>
    </w:pPr>
    <w:rPr>
      <w:rFonts w:ascii="Arial" w:eastAsia="Calibr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2539034">
      <w:bodyDiv w:val="1"/>
      <w:marLeft w:val="0"/>
      <w:marRight w:val="0"/>
      <w:marTop w:val="0"/>
      <w:marBottom w:val="0"/>
      <w:divBdr>
        <w:top w:val="none" w:sz="0" w:space="0" w:color="auto"/>
        <w:left w:val="none" w:sz="0" w:space="0" w:color="auto"/>
        <w:bottom w:val="none" w:sz="0" w:space="0" w:color="auto"/>
        <w:right w:val="none" w:sz="0" w:space="0" w:color="auto"/>
      </w:divBdr>
    </w:div>
    <w:div w:id="535627267">
      <w:bodyDiv w:val="1"/>
      <w:marLeft w:val="0"/>
      <w:marRight w:val="0"/>
      <w:marTop w:val="0"/>
      <w:marBottom w:val="0"/>
      <w:divBdr>
        <w:top w:val="none" w:sz="0" w:space="0" w:color="auto"/>
        <w:left w:val="none" w:sz="0" w:space="0" w:color="auto"/>
        <w:bottom w:val="none" w:sz="0" w:space="0" w:color="auto"/>
        <w:right w:val="none" w:sz="0" w:space="0" w:color="auto"/>
      </w:divBdr>
    </w:div>
    <w:div w:id="1037660538">
      <w:bodyDiv w:val="1"/>
      <w:marLeft w:val="0"/>
      <w:marRight w:val="0"/>
      <w:marTop w:val="0"/>
      <w:marBottom w:val="0"/>
      <w:divBdr>
        <w:top w:val="none" w:sz="0" w:space="0" w:color="auto"/>
        <w:left w:val="none" w:sz="0" w:space="0" w:color="auto"/>
        <w:bottom w:val="none" w:sz="0" w:space="0" w:color="auto"/>
        <w:right w:val="none" w:sz="0" w:space="0" w:color="auto"/>
      </w:divBdr>
    </w:div>
    <w:div w:id="1449354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wmf"/><Relationship Id="rId18" Type="http://schemas.openxmlformats.org/officeDocument/2006/relationships/hyperlink" Target="http://ve.scielo.org/scielo.php?script=sci_arttext&amp;pid=S1316-49102007000300014"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s://www.lawebdefisica.com/apuntsfis/termodinamica/" TargetMode="External"/><Relationship Id="rId2" Type="http://schemas.openxmlformats.org/officeDocument/2006/relationships/numbering" Target="numbering.xml"/><Relationship Id="rId16" Type="http://schemas.openxmlformats.org/officeDocument/2006/relationships/hyperlink" Target="https://miguelhadzich.com/termodinamica/" TargetMode="Externa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es.wikipedia.org/wiki/Termodin%C3%A1mica" TargetMode="External"/><Relationship Id="rId10" Type="http://schemas.openxmlformats.org/officeDocument/2006/relationships/header" Target="header1.xm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mailto:rocrospoma@unjfsc.edu.pe" TargetMode="External"/><Relationship Id="rId14" Type="http://schemas.openxmlformats.org/officeDocument/2006/relationships/oleObject" Target="embeddings/oleObject1.bin"/><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7F2EE3-06AF-435D-9AA9-5074589988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3168</Words>
  <Characters>17425</Characters>
  <Application>Microsoft Office Word</Application>
  <DocSecurity>0</DocSecurity>
  <Lines>145</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robert ocrospoma</cp:lastModifiedBy>
  <cp:revision>2</cp:revision>
  <cp:lastPrinted>2020-06-27T18:47:00Z</cp:lastPrinted>
  <dcterms:created xsi:type="dcterms:W3CDTF">2026-09-04T03:03:00Z</dcterms:created>
  <dcterms:modified xsi:type="dcterms:W3CDTF">2026-09-04T03:03:00Z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1b65f6f8-bd40-4033-927b-5e23d6514d5a</vt:lpwstr>
  </property>
</Properties>
</file>