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133" w:rsidRDefault="008F5CE8" w:rsidP="00C46133">
      <w:pPr>
        <w:pStyle w:val="Textoindependiente"/>
        <w:rPr>
          <w:rFonts w:ascii="Times New Roman"/>
          <w:sz w:val="17"/>
        </w:rPr>
        <w:sectPr w:rsidR="00C46133">
          <w:type w:val="continuous"/>
          <w:pgSz w:w="12240" w:h="16740"/>
          <w:pgMar w:top="1920" w:right="1800" w:bottom="280" w:left="1800" w:header="720" w:footer="720" w:gutter="0"/>
          <w:cols w:space="720"/>
        </w:sectPr>
      </w:pPr>
      <w:bookmarkStart w:id="0" w:name="_GoBack"/>
      <w:bookmarkEnd w:id="0"/>
      <w:r w:rsidRPr="008F5CE8">
        <w:rPr>
          <w:rFonts w:ascii="Times New Roman"/>
          <w:noProof/>
          <w:sz w:val="17"/>
          <w:lang w:val="en-US"/>
        </w:rPr>
        <w:drawing>
          <wp:inline distT="0" distB="0" distL="0" distR="0">
            <wp:extent cx="5486400" cy="803921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A8" w:rsidRDefault="00F061A8">
      <w:pPr>
        <w:pStyle w:val="Textoindependiente"/>
        <w:spacing w:before="269"/>
        <w:rPr>
          <w:rFonts w:ascii="Times New Roman"/>
          <w:sz w:val="24"/>
        </w:rPr>
      </w:pPr>
    </w:p>
    <w:p w:rsidR="00F061A8" w:rsidRDefault="004C7411">
      <w:pPr>
        <w:pStyle w:val="Prrafodelista"/>
        <w:numPr>
          <w:ilvl w:val="0"/>
          <w:numId w:val="8"/>
        </w:numPr>
        <w:tabs>
          <w:tab w:val="left" w:pos="765"/>
        </w:tabs>
        <w:spacing w:before="0"/>
        <w:ind w:left="765" w:hanging="467"/>
        <w:jc w:val="left"/>
        <w:rPr>
          <w:b/>
        </w:rPr>
      </w:pPr>
      <w:bookmarkStart w:id="1" w:name="9cf03c274f868eb2dd6c521998655a72e3dcc75e"/>
      <w:bookmarkEnd w:id="1"/>
      <w:r>
        <w:rPr>
          <w:b/>
          <w:sz w:val="24"/>
        </w:rPr>
        <w:t>DATOS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GENERALES.</w:t>
      </w:r>
    </w:p>
    <w:p w:rsidR="00F061A8" w:rsidRDefault="004C7411">
      <w:pPr>
        <w:spacing w:before="77"/>
        <w:ind w:left="125"/>
        <w:rPr>
          <w:rFonts w:ascii="Cambria" w:hAnsi="Cambria"/>
          <w:b/>
          <w:sz w:val="40"/>
        </w:rPr>
      </w:pPr>
      <w:r>
        <w:br w:type="column"/>
      </w:r>
      <w:r>
        <w:rPr>
          <w:rFonts w:ascii="Cambria" w:hAnsi="Cambria"/>
          <w:b/>
          <w:sz w:val="40"/>
        </w:rPr>
        <w:lastRenderedPageBreak/>
        <w:t>SÍLABO</w:t>
      </w:r>
      <w:r>
        <w:rPr>
          <w:rFonts w:ascii="Cambria" w:hAnsi="Cambria"/>
          <w:b/>
          <w:spacing w:val="-6"/>
          <w:sz w:val="40"/>
        </w:rPr>
        <w:t xml:space="preserve"> </w:t>
      </w:r>
      <w:r>
        <w:rPr>
          <w:rFonts w:ascii="Cambria" w:hAnsi="Cambria"/>
          <w:b/>
          <w:sz w:val="40"/>
        </w:rPr>
        <w:t>DE</w:t>
      </w:r>
      <w:r>
        <w:rPr>
          <w:rFonts w:ascii="Cambria" w:hAnsi="Cambria"/>
          <w:b/>
          <w:spacing w:val="-4"/>
          <w:sz w:val="40"/>
        </w:rPr>
        <w:t xml:space="preserve"> </w:t>
      </w:r>
      <w:r>
        <w:rPr>
          <w:rFonts w:ascii="Cambria" w:hAnsi="Cambria"/>
          <w:b/>
          <w:sz w:val="40"/>
        </w:rPr>
        <w:t>INGLES</w:t>
      </w:r>
      <w:r>
        <w:rPr>
          <w:rFonts w:ascii="Cambria" w:hAnsi="Cambria"/>
          <w:b/>
          <w:spacing w:val="-4"/>
          <w:sz w:val="40"/>
        </w:rPr>
        <w:t xml:space="preserve"> </w:t>
      </w:r>
      <w:r>
        <w:rPr>
          <w:rFonts w:ascii="Cambria" w:hAnsi="Cambria"/>
          <w:b/>
          <w:spacing w:val="-5"/>
          <w:sz w:val="40"/>
        </w:rPr>
        <w:t>III</w:t>
      </w:r>
    </w:p>
    <w:p w:rsidR="00F061A8" w:rsidRDefault="00F061A8">
      <w:pPr>
        <w:rPr>
          <w:rFonts w:ascii="Cambria" w:hAnsi="Cambria"/>
          <w:b/>
          <w:sz w:val="40"/>
        </w:rPr>
        <w:sectPr w:rsidR="00F061A8">
          <w:pgSz w:w="11910" w:h="16850"/>
          <w:pgMar w:top="1340" w:right="1080" w:bottom="280" w:left="1080" w:header="720" w:footer="720" w:gutter="0"/>
          <w:cols w:num="2" w:space="720" w:equalWidth="0">
            <w:col w:w="2735" w:space="40"/>
            <w:col w:w="6975"/>
          </w:cols>
        </w:sectPr>
      </w:pPr>
    </w:p>
    <w:p w:rsidR="00F061A8" w:rsidRDefault="00F061A8">
      <w:pPr>
        <w:pStyle w:val="Textoindependiente"/>
        <w:spacing w:before="11"/>
        <w:rPr>
          <w:rFonts w:ascii="Cambria"/>
          <w:b/>
          <w:sz w:val="3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5948"/>
      </w:tblGrid>
      <w:tr w:rsidR="00F061A8">
        <w:trPr>
          <w:trHeight w:val="395"/>
        </w:trPr>
        <w:tc>
          <w:tcPr>
            <w:tcW w:w="3116" w:type="dxa"/>
          </w:tcPr>
          <w:p w:rsidR="00F061A8" w:rsidRDefault="004C7411">
            <w:pPr>
              <w:pStyle w:val="TableParagraph"/>
              <w:spacing w:before="49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Línea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Carrera</w:t>
            </w:r>
          </w:p>
        </w:tc>
        <w:tc>
          <w:tcPr>
            <w:tcW w:w="5948" w:type="dxa"/>
          </w:tcPr>
          <w:p w:rsidR="00F061A8" w:rsidRDefault="004C7411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</w:tr>
      <w:tr w:rsidR="00F061A8">
        <w:trPr>
          <w:trHeight w:val="397"/>
        </w:trPr>
        <w:tc>
          <w:tcPr>
            <w:tcW w:w="3116" w:type="dxa"/>
          </w:tcPr>
          <w:p w:rsidR="00F061A8" w:rsidRDefault="004C7411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CURSO</w:t>
            </w:r>
          </w:p>
        </w:tc>
        <w:tc>
          <w:tcPr>
            <w:tcW w:w="5948" w:type="dxa"/>
          </w:tcPr>
          <w:p w:rsidR="00F061A8" w:rsidRDefault="00C46133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2026</w:t>
            </w:r>
            <w:r w:rsidR="004C7411">
              <w:rPr>
                <w:spacing w:val="-2"/>
                <w:sz w:val="24"/>
              </w:rPr>
              <w:t>-</w:t>
            </w:r>
            <w:r w:rsidR="004C7411">
              <w:rPr>
                <w:spacing w:val="-10"/>
                <w:sz w:val="24"/>
              </w:rPr>
              <w:t>I</w:t>
            </w:r>
          </w:p>
        </w:tc>
      </w:tr>
      <w:tr w:rsidR="00F061A8">
        <w:trPr>
          <w:trHeight w:val="395"/>
        </w:trPr>
        <w:tc>
          <w:tcPr>
            <w:tcW w:w="3116" w:type="dxa"/>
          </w:tcPr>
          <w:p w:rsidR="00F061A8" w:rsidRDefault="004C7411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Código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del </w:t>
            </w:r>
            <w:r>
              <w:rPr>
                <w:b/>
                <w:spacing w:val="-2"/>
                <w:sz w:val="24"/>
              </w:rPr>
              <w:t>curso</w:t>
            </w:r>
          </w:p>
        </w:tc>
        <w:tc>
          <w:tcPr>
            <w:tcW w:w="5948" w:type="dxa"/>
          </w:tcPr>
          <w:p w:rsidR="00F061A8" w:rsidRDefault="004C7411">
            <w:pPr>
              <w:pStyle w:val="TableParagraph"/>
              <w:spacing w:before="64"/>
              <w:ind w:left="105"/>
            </w:pPr>
            <w:r>
              <w:rPr>
                <w:spacing w:val="-5"/>
              </w:rPr>
              <w:t>257</w:t>
            </w:r>
          </w:p>
        </w:tc>
      </w:tr>
      <w:tr w:rsidR="00F061A8">
        <w:trPr>
          <w:trHeight w:val="397"/>
        </w:trPr>
        <w:tc>
          <w:tcPr>
            <w:tcW w:w="3116" w:type="dxa"/>
          </w:tcPr>
          <w:p w:rsidR="00F061A8" w:rsidRDefault="004C7411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Horas</w:t>
            </w:r>
          </w:p>
        </w:tc>
        <w:tc>
          <w:tcPr>
            <w:tcW w:w="5948" w:type="dxa"/>
          </w:tcPr>
          <w:p w:rsidR="00F061A8" w:rsidRDefault="004C7411">
            <w:pPr>
              <w:pStyle w:val="TableParagraph"/>
              <w:spacing w:before="64"/>
              <w:ind w:left="105"/>
            </w:pPr>
            <w:r>
              <w:t>HT: 2</w:t>
            </w:r>
            <w:r>
              <w:rPr>
                <w:spacing w:val="48"/>
              </w:rPr>
              <w:t xml:space="preserve">  </w:t>
            </w:r>
            <w:r>
              <w:t>HP:2</w:t>
            </w:r>
            <w:r>
              <w:rPr>
                <w:spacing w:val="47"/>
              </w:rPr>
              <w:t xml:space="preserve">  </w:t>
            </w:r>
            <w:r>
              <w:t xml:space="preserve">TH: </w:t>
            </w:r>
            <w:r>
              <w:rPr>
                <w:spacing w:val="-10"/>
              </w:rPr>
              <w:t>4</w:t>
            </w:r>
          </w:p>
        </w:tc>
      </w:tr>
      <w:tr w:rsidR="00F061A8">
        <w:trPr>
          <w:trHeight w:val="398"/>
        </w:trPr>
        <w:tc>
          <w:tcPr>
            <w:tcW w:w="3116" w:type="dxa"/>
          </w:tcPr>
          <w:p w:rsidR="00F061A8" w:rsidRDefault="004C7411">
            <w:pPr>
              <w:pStyle w:val="TableParagraph"/>
              <w:spacing w:before="52"/>
              <w:ind w:lef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Ciclo</w:t>
            </w:r>
          </w:p>
        </w:tc>
        <w:tc>
          <w:tcPr>
            <w:tcW w:w="5948" w:type="dxa"/>
          </w:tcPr>
          <w:p w:rsidR="00F061A8" w:rsidRDefault="004C7411">
            <w:pPr>
              <w:pStyle w:val="TableParagraph"/>
              <w:spacing w:before="64"/>
              <w:ind w:left="105"/>
            </w:pPr>
            <w:r>
              <w:rPr>
                <w:spacing w:val="-5"/>
              </w:rPr>
              <w:t>IV</w:t>
            </w:r>
          </w:p>
        </w:tc>
      </w:tr>
    </w:tbl>
    <w:p w:rsidR="00F061A8" w:rsidRDefault="004C7411">
      <w:pPr>
        <w:pStyle w:val="Prrafodelista"/>
        <w:numPr>
          <w:ilvl w:val="0"/>
          <w:numId w:val="8"/>
        </w:numPr>
        <w:tabs>
          <w:tab w:val="left" w:pos="770"/>
        </w:tabs>
        <w:spacing w:before="197"/>
        <w:ind w:left="770" w:hanging="528"/>
        <w:jc w:val="left"/>
        <w:rPr>
          <w:b/>
        </w:rPr>
      </w:pPr>
      <w:r>
        <w:rPr>
          <w:b/>
          <w:sz w:val="24"/>
        </w:rPr>
        <w:t>SUMILLA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CURSO</w:t>
      </w:r>
    </w:p>
    <w:p w:rsidR="00F061A8" w:rsidRDefault="004C7411">
      <w:pPr>
        <w:pStyle w:val="Textoindependiente"/>
        <w:spacing w:before="5"/>
        <w:rPr>
          <w:b/>
          <w:sz w:val="11"/>
        </w:rPr>
      </w:pPr>
      <w:r>
        <w:rPr>
          <w:b/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904036</wp:posOffset>
                </wp:positionH>
                <wp:positionV relativeFrom="paragraph">
                  <wp:posOffset>106880</wp:posOffset>
                </wp:positionV>
                <wp:extent cx="5755640" cy="318770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31877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061A8" w:rsidRDefault="004C7411">
                            <w:pPr>
                              <w:spacing w:before="2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SUMILLA:</w:t>
                            </w:r>
                          </w:p>
                          <w:p w:rsidR="00F061A8" w:rsidRDefault="004C7411">
                            <w:pPr>
                              <w:pStyle w:val="Textoindependiente"/>
                              <w:spacing w:before="106" w:line="336" w:lineRule="auto"/>
                              <w:ind w:left="103" w:right="102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Inglés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III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está diseñado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estudiantes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nivel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intermedio,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objetivo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mejorar las habilidades lingüísticas en comprensión auditiva, lectura, expresión oral y escrita. Se enfoca 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vocabulario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avanzado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estructuras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gramaticales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complejas,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preparando 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estudiantes para comunicarse con mayor fluidez en situaciones cotidianas y profesionales.</w:t>
                            </w:r>
                          </w:p>
                          <w:p w:rsidR="00F061A8" w:rsidRDefault="00F061A8">
                            <w:pPr>
                              <w:pStyle w:val="Textoindependiente"/>
                              <w:spacing w:before="109"/>
                            </w:pPr>
                          </w:p>
                          <w:p w:rsidR="00F061A8" w:rsidRDefault="004C7411">
                            <w:pPr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DESCRIPCION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CURSO</w:t>
                            </w:r>
                          </w:p>
                          <w:p w:rsidR="00F061A8" w:rsidRDefault="004C7411">
                            <w:pPr>
                              <w:pStyle w:val="Textoindependiente"/>
                              <w:spacing w:before="106" w:line="336" w:lineRule="auto"/>
                              <w:ind w:left="103" w:right="100"/>
                              <w:jc w:val="both"/>
                            </w:pPr>
                            <w:r>
                              <w:t>El curso de Inglés III está orientado a estudiantes con un nivel intermedio de inglés, enfocado en fortalecer las habilidades de comunicación a través de la comprensión auditiva, la lectura, la expresión oral y escrita. Los estudiantes profundizarán en vocabulario avanzado y estructuras gramaticales complejas, mejorando su capacidad para interactuar en situaciones cotidianas y profesionales. Además, se enfatiza el desarrollo de estrategias para una comunicación fluida y la comprensión de textos más desafiantes, promoviendo un uso práctico y efectivo del inglés.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1.2pt;margin-top:8.4pt;width:453.2pt;height:25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" filled="f" strokeweight=".48pt">
                <v:path arrowok="t"/>
                <v:textbox inset="0,0,0,0">
                  <w:txbxContent>
                    <w:p w:rsidR="00F061A8" w:rsidRDefault="004C7411">
                      <w:pPr>
                        <w:spacing w:before="2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SUMILLA:</w:t>
                      </w:r>
                    </w:p>
                    <w:p w:rsidR="00F061A8" w:rsidRDefault="004C7411">
                      <w:pPr>
                        <w:pStyle w:val="Textoindependiente"/>
                        <w:spacing w:before="106" w:line="336" w:lineRule="auto"/>
                        <w:ind w:left="103" w:right="102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Inglés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III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está diseñado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estudiantes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nivel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intermedio,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objetivo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mejorar las habilidades lingüísticas en comprensión auditiva, lectura, expresión oral y escrita. Se enfoca 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vocabulario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avanzado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estructuras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gramaticales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complejas,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preparando 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estudiantes para comunicarse con mayor fluidez en situaciones cotidianas y profesionales.</w:t>
                      </w:r>
                    </w:p>
                    <w:p w:rsidR="00F061A8" w:rsidRDefault="00F061A8">
                      <w:pPr>
                        <w:pStyle w:val="Textoindependiente"/>
                        <w:spacing w:before="109"/>
                      </w:pPr>
                    </w:p>
                    <w:p w:rsidR="00F061A8" w:rsidRDefault="004C7411">
                      <w:pPr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DESCRIPCION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DEL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CURSO</w:t>
                      </w:r>
                    </w:p>
                    <w:p w:rsidR="00F061A8" w:rsidRDefault="004C7411">
                      <w:pPr>
                        <w:pStyle w:val="Textoindependiente"/>
                        <w:spacing w:before="106" w:line="336" w:lineRule="auto"/>
                        <w:ind w:left="103" w:right="100"/>
                        <w:jc w:val="both"/>
                      </w:pPr>
                      <w:r>
                        <w:t>El curso de Inglés III está orientado a estudiantes con un nivel intermedio de inglés, enfocado en fortalecer las habilidades de comunicación a través de la comprensión auditiva, la lectura, la expresión oral y escrita. Los estudiantes profundizarán en vocabulario avanzado y estructuras gramaticales complejas, mejorando su capacidad para interactuar en situaciones cotidianas y profesionales. Además, se enfatiza el desarrollo de estrategias para una comunicación fluida y la comprensión de textos más desafiantes, promoviendo un uso práctico y efectivo del inglés.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61A8" w:rsidRDefault="00F061A8">
      <w:pPr>
        <w:pStyle w:val="Textoindependiente"/>
        <w:rPr>
          <w:b/>
          <w:sz w:val="11"/>
        </w:rPr>
        <w:sectPr w:rsidR="00F061A8">
          <w:type w:val="continuous"/>
          <w:pgSz w:w="11910" w:h="16850"/>
          <w:pgMar w:top="1920" w:right="1080" w:bottom="280" w:left="1080" w:header="720" w:footer="720" w:gutter="0"/>
          <w:cols w:space="720"/>
        </w:sectPr>
      </w:pPr>
    </w:p>
    <w:p w:rsidR="00F061A8" w:rsidRDefault="004C7411">
      <w:pPr>
        <w:pStyle w:val="Prrafodelista"/>
        <w:numPr>
          <w:ilvl w:val="0"/>
          <w:numId w:val="8"/>
        </w:numPr>
        <w:tabs>
          <w:tab w:val="left" w:pos="765"/>
        </w:tabs>
        <w:spacing w:before="37"/>
        <w:ind w:left="765" w:hanging="585"/>
        <w:jc w:val="left"/>
        <w:rPr>
          <w:b/>
        </w:rPr>
      </w:pPr>
      <w:r>
        <w:rPr>
          <w:b/>
          <w:sz w:val="24"/>
        </w:rPr>
        <w:lastRenderedPageBreak/>
        <w:t>CAPACIDADES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 LA </w:t>
      </w:r>
      <w:r>
        <w:rPr>
          <w:b/>
          <w:spacing w:val="-2"/>
          <w:sz w:val="24"/>
        </w:rPr>
        <w:t>ASIGNATURA:</w:t>
      </w:r>
    </w:p>
    <w:p w:rsidR="00F061A8" w:rsidRDefault="00F061A8">
      <w:pPr>
        <w:pStyle w:val="Textoindependiente"/>
        <w:spacing w:before="1"/>
        <w:rPr>
          <w:b/>
          <w:sz w:val="20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390"/>
        <w:gridCol w:w="2645"/>
        <w:gridCol w:w="1053"/>
      </w:tblGrid>
      <w:tr w:rsidR="00F061A8">
        <w:trPr>
          <w:trHeight w:val="890"/>
        </w:trPr>
        <w:tc>
          <w:tcPr>
            <w:tcW w:w="974" w:type="dxa"/>
            <w:shd w:val="clear" w:color="auto" w:fill="D9E1F3"/>
          </w:tcPr>
          <w:p w:rsidR="00F061A8" w:rsidRDefault="00F061A8">
            <w:pPr>
              <w:pStyle w:val="TableParagraph"/>
              <w:spacing w:before="20"/>
              <w:rPr>
                <w:b/>
              </w:rPr>
            </w:pPr>
          </w:p>
          <w:p w:rsidR="00F061A8" w:rsidRDefault="004C7411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UNIDAD</w:t>
            </w:r>
          </w:p>
        </w:tc>
        <w:tc>
          <w:tcPr>
            <w:tcW w:w="4390" w:type="dxa"/>
            <w:shd w:val="clear" w:color="auto" w:fill="D9E1F3"/>
          </w:tcPr>
          <w:p w:rsidR="00F061A8" w:rsidRDefault="00F061A8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spacing w:before="1"/>
              <w:ind w:left="499"/>
              <w:rPr>
                <w:b/>
                <w:sz w:val="20"/>
              </w:rPr>
            </w:pPr>
            <w:r>
              <w:rPr>
                <w:b/>
                <w:sz w:val="20"/>
              </w:rPr>
              <w:t>CAPACIDADES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UNIDAD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DIDACTICA</w:t>
            </w:r>
          </w:p>
        </w:tc>
        <w:tc>
          <w:tcPr>
            <w:tcW w:w="2645" w:type="dxa"/>
            <w:shd w:val="clear" w:color="auto" w:fill="D9E1F3"/>
          </w:tcPr>
          <w:p w:rsidR="00F061A8" w:rsidRDefault="004C7411">
            <w:pPr>
              <w:pStyle w:val="TableParagraph"/>
              <w:spacing w:before="200"/>
              <w:ind w:left="864" w:right="267" w:hanging="552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UNIDAD </w:t>
            </w:r>
            <w:r>
              <w:rPr>
                <w:b/>
                <w:spacing w:val="-2"/>
                <w:sz w:val="20"/>
              </w:rPr>
              <w:t>DIDACTICA</w:t>
            </w:r>
          </w:p>
        </w:tc>
        <w:tc>
          <w:tcPr>
            <w:tcW w:w="1053" w:type="dxa"/>
            <w:shd w:val="clear" w:color="auto" w:fill="D9E1F3"/>
          </w:tcPr>
          <w:p w:rsidR="00F061A8" w:rsidRDefault="00F061A8">
            <w:pPr>
              <w:pStyle w:val="TableParagraph"/>
              <w:spacing w:before="78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spacing w:before="1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SEMANAS</w:t>
            </w:r>
          </w:p>
        </w:tc>
      </w:tr>
      <w:tr w:rsidR="00F061A8">
        <w:trPr>
          <w:trHeight w:val="1465"/>
        </w:trPr>
        <w:tc>
          <w:tcPr>
            <w:tcW w:w="974" w:type="dxa"/>
          </w:tcPr>
          <w:p w:rsidR="00F061A8" w:rsidRDefault="00F061A8">
            <w:pPr>
              <w:pStyle w:val="TableParagraph"/>
              <w:spacing w:before="146"/>
              <w:rPr>
                <w:b/>
                <w:sz w:val="32"/>
              </w:rPr>
            </w:pPr>
          </w:p>
          <w:p w:rsidR="00F061A8" w:rsidRDefault="004C7411">
            <w:pPr>
              <w:pStyle w:val="TableParagraph"/>
              <w:spacing w:before="1"/>
              <w:ind w:left="12" w:right="4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I</w:t>
            </w:r>
          </w:p>
        </w:tc>
        <w:tc>
          <w:tcPr>
            <w:tcW w:w="4390" w:type="dxa"/>
          </w:tcPr>
          <w:p w:rsidR="00F061A8" w:rsidRDefault="004C7411">
            <w:pPr>
              <w:pStyle w:val="TableParagraph"/>
              <w:spacing w:before="169" w:line="276" w:lineRule="auto"/>
              <w:ind w:left="112" w:right="252"/>
              <w:jc w:val="both"/>
              <w:rPr>
                <w:sz w:val="20"/>
              </w:rPr>
            </w:pPr>
            <w:r>
              <w:rPr>
                <w:sz w:val="20"/>
              </w:rPr>
              <w:t>Ante la necesidad de expresarse en el idioma inglés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comprende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reglas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gramática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inglesa, utilizando adverbios de frecuencia y el presente </w:t>
            </w:r>
            <w:r>
              <w:rPr>
                <w:spacing w:val="-2"/>
                <w:sz w:val="20"/>
              </w:rPr>
              <w:t>continuo.</w:t>
            </w:r>
          </w:p>
        </w:tc>
        <w:tc>
          <w:tcPr>
            <w:tcW w:w="2645" w:type="dxa"/>
          </w:tcPr>
          <w:p w:rsidR="00F061A8" w:rsidRDefault="00F061A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61A8" w:rsidRPr="001F6994" w:rsidRDefault="004C7411">
            <w:pPr>
              <w:pStyle w:val="TableParagraph"/>
              <w:spacing w:line="360" w:lineRule="auto"/>
              <w:ind w:left="183" w:right="321" w:hanging="1"/>
              <w:jc w:val="center"/>
              <w:rPr>
                <w:b/>
                <w:sz w:val="20"/>
                <w:lang w:val="en-US"/>
              </w:rPr>
            </w:pPr>
            <w:r w:rsidRPr="001F6994">
              <w:rPr>
                <w:b/>
                <w:sz w:val="20"/>
                <w:lang w:val="en-US"/>
              </w:rPr>
              <w:t>CONSOLIDATION OF COMPOUND</w:t>
            </w:r>
            <w:r w:rsidRPr="001F6994">
              <w:rPr>
                <w:b/>
                <w:spacing w:val="-12"/>
                <w:sz w:val="20"/>
                <w:lang w:val="en-US"/>
              </w:rPr>
              <w:t xml:space="preserve"> </w:t>
            </w:r>
            <w:r w:rsidRPr="001F6994">
              <w:rPr>
                <w:b/>
                <w:sz w:val="20"/>
                <w:lang w:val="en-US"/>
              </w:rPr>
              <w:t>TENSES</w:t>
            </w:r>
            <w:r w:rsidRPr="001F6994">
              <w:rPr>
                <w:b/>
                <w:spacing w:val="-11"/>
                <w:sz w:val="20"/>
                <w:lang w:val="en-US"/>
              </w:rPr>
              <w:t xml:space="preserve"> </w:t>
            </w:r>
            <w:r w:rsidRPr="001F6994">
              <w:rPr>
                <w:b/>
                <w:sz w:val="20"/>
                <w:lang w:val="en-US"/>
              </w:rPr>
              <w:t>AND ASPECTS OF THE PAST</w:t>
            </w:r>
          </w:p>
        </w:tc>
        <w:tc>
          <w:tcPr>
            <w:tcW w:w="1053" w:type="dxa"/>
          </w:tcPr>
          <w:p w:rsidR="00F061A8" w:rsidRPr="001F6994" w:rsidRDefault="00F061A8">
            <w:pPr>
              <w:pStyle w:val="TableParagraph"/>
              <w:rPr>
                <w:b/>
                <w:lang w:val="en-US"/>
              </w:rPr>
            </w:pPr>
          </w:p>
          <w:p w:rsidR="00F061A8" w:rsidRPr="001F6994" w:rsidRDefault="00F061A8">
            <w:pPr>
              <w:pStyle w:val="TableParagraph"/>
              <w:spacing w:before="21"/>
              <w:rPr>
                <w:b/>
                <w:lang w:val="en-US"/>
              </w:rPr>
            </w:pPr>
          </w:p>
          <w:p w:rsidR="00F061A8" w:rsidRDefault="004C7411">
            <w:pPr>
              <w:pStyle w:val="TableParagraph"/>
              <w:ind w:left="9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</w:tc>
      </w:tr>
      <w:tr w:rsidR="00F061A8">
        <w:trPr>
          <w:trHeight w:val="2532"/>
        </w:trPr>
        <w:tc>
          <w:tcPr>
            <w:tcW w:w="974" w:type="dxa"/>
          </w:tcPr>
          <w:p w:rsidR="00F061A8" w:rsidRDefault="00F061A8">
            <w:pPr>
              <w:pStyle w:val="TableParagraph"/>
              <w:rPr>
                <w:b/>
                <w:sz w:val="32"/>
              </w:rPr>
            </w:pPr>
          </w:p>
          <w:p w:rsidR="00F061A8" w:rsidRDefault="00F061A8">
            <w:pPr>
              <w:pStyle w:val="TableParagraph"/>
              <w:spacing w:before="289"/>
              <w:rPr>
                <w:b/>
                <w:sz w:val="32"/>
              </w:rPr>
            </w:pPr>
          </w:p>
          <w:p w:rsidR="00F061A8" w:rsidRDefault="004C7411">
            <w:pPr>
              <w:pStyle w:val="TableParagraph"/>
              <w:ind w:left="12" w:right="7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II</w:t>
            </w:r>
          </w:p>
        </w:tc>
        <w:tc>
          <w:tcPr>
            <w:tcW w:w="4390" w:type="dxa"/>
          </w:tcPr>
          <w:p w:rsidR="00F061A8" w:rsidRDefault="004C7411">
            <w:pPr>
              <w:pStyle w:val="TableParagraph"/>
              <w:spacing w:before="3" w:line="276" w:lineRule="auto"/>
              <w:ind w:left="112" w:right="248"/>
              <w:jc w:val="both"/>
              <w:rPr>
                <w:sz w:val="20"/>
              </w:rPr>
            </w:pPr>
            <w:r>
              <w:rPr>
                <w:sz w:val="20"/>
              </w:rPr>
              <w:t>Debido a la importancia que ha adquirido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el aprendizaje del idioma inglés </w:t>
            </w:r>
            <w:r>
              <w:rPr>
                <w:b/>
                <w:sz w:val="20"/>
              </w:rPr>
              <w:t xml:space="preserve">reconoce </w:t>
            </w:r>
            <w:r>
              <w:rPr>
                <w:sz w:val="20"/>
              </w:rPr>
              <w:t>palabras nuevas en un texto que verse sobre temas de su carrera, rutina diaria, académico, historia, etc. A través de estrategias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F061A8" w:rsidRDefault="004C7411">
            <w:pPr>
              <w:pStyle w:val="TableParagraph"/>
              <w:spacing w:before="4" w:line="276" w:lineRule="auto"/>
              <w:ind w:left="112" w:right="252"/>
              <w:jc w:val="both"/>
              <w:rPr>
                <w:sz w:val="20"/>
              </w:rPr>
            </w:pPr>
            <w:r>
              <w:rPr>
                <w:sz w:val="20"/>
              </w:rPr>
              <w:t>inferencia a partir del contexto, deduciendo el significado de las oraciones más complejas, que escucha en audios o en vídeos.</w:t>
            </w:r>
          </w:p>
        </w:tc>
        <w:tc>
          <w:tcPr>
            <w:tcW w:w="2645" w:type="dxa"/>
          </w:tcPr>
          <w:p w:rsidR="00F061A8" w:rsidRDefault="00F061A8">
            <w:pPr>
              <w:pStyle w:val="TableParagraph"/>
              <w:rPr>
                <w:b/>
              </w:rPr>
            </w:pPr>
          </w:p>
          <w:p w:rsidR="00F061A8" w:rsidRDefault="00F061A8">
            <w:pPr>
              <w:pStyle w:val="TableParagraph"/>
              <w:spacing w:before="141"/>
              <w:rPr>
                <w:b/>
              </w:rPr>
            </w:pPr>
          </w:p>
          <w:p w:rsidR="00F061A8" w:rsidRDefault="004C7411">
            <w:pPr>
              <w:pStyle w:val="TableParagraph"/>
              <w:spacing w:before="1" w:line="360" w:lineRule="auto"/>
              <w:ind w:left="468" w:right="267" w:hanging="341"/>
              <w:rPr>
                <w:b/>
              </w:rPr>
            </w:pPr>
            <w:r>
              <w:rPr>
                <w:b/>
              </w:rPr>
              <w:t>FUTURE,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CONDITIONALS AND POSSIBILITY</w:t>
            </w:r>
          </w:p>
        </w:tc>
        <w:tc>
          <w:tcPr>
            <w:tcW w:w="1053" w:type="dxa"/>
          </w:tcPr>
          <w:p w:rsidR="00F061A8" w:rsidRDefault="00F061A8">
            <w:pPr>
              <w:pStyle w:val="TableParagraph"/>
              <w:rPr>
                <w:b/>
                <w:sz w:val="20"/>
              </w:rPr>
            </w:pPr>
          </w:p>
          <w:p w:rsidR="00F061A8" w:rsidRDefault="00F061A8">
            <w:pPr>
              <w:pStyle w:val="TableParagraph"/>
              <w:rPr>
                <w:b/>
                <w:sz w:val="20"/>
              </w:rPr>
            </w:pPr>
          </w:p>
          <w:p w:rsidR="00F061A8" w:rsidRDefault="00F061A8">
            <w:pPr>
              <w:pStyle w:val="TableParagraph"/>
              <w:rPr>
                <w:b/>
                <w:sz w:val="20"/>
              </w:rPr>
            </w:pPr>
          </w:p>
          <w:p w:rsidR="00F061A8" w:rsidRDefault="00F061A8">
            <w:pPr>
              <w:pStyle w:val="TableParagraph"/>
              <w:spacing w:before="131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spacing w:before="1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F061A8">
        <w:trPr>
          <w:trHeight w:val="1684"/>
        </w:trPr>
        <w:tc>
          <w:tcPr>
            <w:tcW w:w="974" w:type="dxa"/>
          </w:tcPr>
          <w:p w:rsidR="00F061A8" w:rsidRDefault="00F061A8">
            <w:pPr>
              <w:pStyle w:val="TableParagraph"/>
              <w:spacing w:before="257"/>
              <w:rPr>
                <w:b/>
                <w:sz w:val="32"/>
              </w:rPr>
            </w:pPr>
          </w:p>
          <w:p w:rsidR="00F061A8" w:rsidRDefault="004C7411">
            <w:pPr>
              <w:pStyle w:val="TableParagraph"/>
              <w:ind w:left="12" w:right="6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III</w:t>
            </w:r>
          </w:p>
        </w:tc>
        <w:tc>
          <w:tcPr>
            <w:tcW w:w="4390" w:type="dxa"/>
          </w:tcPr>
          <w:p w:rsidR="00F061A8" w:rsidRDefault="004C7411">
            <w:pPr>
              <w:pStyle w:val="TableParagraph"/>
              <w:spacing w:before="1" w:line="276" w:lineRule="auto"/>
              <w:ind w:left="112" w:right="252"/>
              <w:jc w:val="both"/>
              <w:rPr>
                <w:sz w:val="20"/>
              </w:rPr>
            </w:pPr>
            <w:r>
              <w:rPr>
                <w:sz w:val="20"/>
              </w:rPr>
              <w:t>Dada la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de una comunicación eficaz </w:t>
            </w:r>
            <w:r>
              <w:rPr>
                <w:b/>
                <w:sz w:val="20"/>
              </w:rPr>
              <w:t xml:space="preserve">Redacta </w:t>
            </w:r>
            <w:r>
              <w:rPr>
                <w:sz w:val="20"/>
              </w:rPr>
              <w:t>textos de mediana extensión en torno a temas familiares dentro de su disciplina, utilizando preposiciones de lugar y el tiempo presente perfecto.</w:t>
            </w:r>
          </w:p>
        </w:tc>
        <w:tc>
          <w:tcPr>
            <w:tcW w:w="2645" w:type="dxa"/>
          </w:tcPr>
          <w:p w:rsidR="00F061A8" w:rsidRDefault="00F061A8">
            <w:pPr>
              <w:pStyle w:val="TableParagraph"/>
              <w:spacing w:before="134"/>
              <w:rPr>
                <w:b/>
                <w:sz w:val="20"/>
              </w:rPr>
            </w:pPr>
          </w:p>
          <w:p w:rsidR="00F061A8" w:rsidRPr="001F6994" w:rsidRDefault="004C7411">
            <w:pPr>
              <w:pStyle w:val="TableParagraph"/>
              <w:spacing w:line="360" w:lineRule="auto"/>
              <w:ind w:right="140"/>
              <w:jc w:val="center"/>
              <w:rPr>
                <w:b/>
                <w:sz w:val="20"/>
                <w:lang w:val="en-US"/>
              </w:rPr>
            </w:pPr>
            <w:r w:rsidRPr="001F6994">
              <w:rPr>
                <w:b/>
                <w:sz w:val="20"/>
                <w:lang w:val="en-US"/>
              </w:rPr>
              <w:t>PASSIVE STRUCTURES, REPORTED</w:t>
            </w:r>
            <w:r w:rsidRPr="001F6994">
              <w:rPr>
                <w:b/>
                <w:spacing w:val="-12"/>
                <w:sz w:val="20"/>
                <w:lang w:val="en-US"/>
              </w:rPr>
              <w:t xml:space="preserve"> </w:t>
            </w:r>
            <w:r w:rsidRPr="001F6994">
              <w:rPr>
                <w:b/>
                <w:sz w:val="20"/>
                <w:lang w:val="en-US"/>
              </w:rPr>
              <w:t>SPEECH</w:t>
            </w:r>
            <w:r w:rsidRPr="001F6994">
              <w:rPr>
                <w:b/>
                <w:spacing w:val="-11"/>
                <w:sz w:val="20"/>
                <w:lang w:val="en-US"/>
              </w:rPr>
              <w:t xml:space="preserve"> </w:t>
            </w:r>
            <w:r w:rsidRPr="001F6994">
              <w:rPr>
                <w:b/>
                <w:sz w:val="20"/>
                <w:lang w:val="en-US"/>
              </w:rPr>
              <w:t>AND RELATIVE CLAUSES</w:t>
            </w:r>
          </w:p>
        </w:tc>
        <w:tc>
          <w:tcPr>
            <w:tcW w:w="1053" w:type="dxa"/>
          </w:tcPr>
          <w:p w:rsidR="00F061A8" w:rsidRPr="001F6994" w:rsidRDefault="00F061A8">
            <w:pPr>
              <w:pStyle w:val="TableParagraph"/>
              <w:rPr>
                <w:b/>
                <w:sz w:val="20"/>
                <w:lang w:val="en-US"/>
              </w:rPr>
            </w:pPr>
          </w:p>
          <w:p w:rsidR="00F061A8" w:rsidRPr="001F6994" w:rsidRDefault="00F061A8">
            <w:pPr>
              <w:pStyle w:val="TableParagraph"/>
              <w:spacing w:before="194"/>
              <w:rPr>
                <w:b/>
                <w:sz w:val="20"/>
                <w:lang w:val="en-US"/>
              </w:rPr>
            </w:pPr>
          </w:p>
          <w:p w:rsidR="00F061A8" w:rsidRDefault="004C7411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9-</w:t>
            </w:r>
            <w:r>
              <w:rPr>
                <w:spacing w:val="-5"/>
                <w:sz w:val="20"/>
              </w:rPr>
              <w:t>12</w:t>
            </w:r>
          </w:p>
        </w:tc>
      </w:tr>
      <w:tr w:rsidR="00F061A8">
        <w:trPr>
          <w:trHeight w:val="1965"/>
        </w:trPr>
        <w:tc>
          <w:tcPr>
            <w:tcW w:w="974" w:type="dxa"/>
          </w:tcPr>
          <w:p w:rsidR="00F061A8" w:rsidRDefault="00F061A8">
            <w:pPr>
              <w:pStyle w:val="TableParagraph"/>
              <w:rPr>
                <w:b/>
                <w:sz w:val="32"/>
              </w:rPr>
            </w:pPr>
          </w:p>
          <w:p w:rsidR="00F061A8" w:rsidRDefault="00F061A8">
            <w:pPr>
              <w:pStyle w:val="TableParagraph"/>
              <w:spacing w:before="5"/>
              <w:rPr>
                <w:b/>
                <w:sz w:val="32"/>
              </w:rPr>
            </w:pPr>
          </w:p>
          <w:p w:rsidR="00F061A8" w:rsidRDefault="004C7411">
            <w:pPr>
              <w:pStyle w:val="TableParagraph"/>
              <w:spacing w:before="1"/>
              <w:ind w:left="12" w:right="5"/>
              <w:jc w:val="center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IV</w:t>
            </w:r>
          </w:p>
        </w:tc>
        <w:tc>
          <w:tcPr>
            <w:tcW w:w="4390" w:type="dxa"/>
          </w:tcPr>
          <w:p w:rsidR="00F061A8" w:rsidRDefault="004C7411">
            <w:pPr>
              <w:pStyle w:val="TableParagraph"/>
              <w:spacing w:before="1" w:line="276" w:lineRule="auto"/>
              <w:ind w:left="112" w:right="252"/>
              <w:jc w:val="both"/>
              <w:rPr>
                <w:sz w:val="20"/>
              </w:rPr>
            </w:pPr>
            <w:r>
              <w:rPr>
                <w:sz w:val="20"/>
              </w:rPr>
              <w:t xml:space="preserve">Frente a la importancia que ha adquirido el idioma inglés </w:t>
            </w:r>
            <w:r>
              <w:rPr>
                <w:b/>
                <w:sz w:val="20"/>
              </w:rPr>
              <w:t xml:space="preserve">responde </w:t>
            </w:r>
            <w:r>
              <w:rPr>
                <w:sz w:val="20"/>
              </w:rPr>
              <w:t>preguntas e intercambia ideas e información en conversaciones sobre temas relacionados, participando con breves comentarios en el ámbito académico, personal y de su carrera.</w:t>
            </w:r>
          </w:p>
        </w:tc>
        <w:tc>
          <w:tcPr>
            <w:tcW w:w="2645" w:type="dxa"/>
          </w:tcPr>
          <w:p w:rsidR="00F061A8" w:rsidRDefault="00F061A8">
            <w:pPr>
              <w:pStyle w:val="TableParagraph"/>
              <w:rPr>
                <w:b/>
                <w:sz w:val="18"/>
              </w:rPr>
            </w:pPr>
          </w:p>
          <w:p w:rsidR="00F061A8" w:rsidRDefault="00F061A8">
            <w:pPr>
              <w:pStyle w:val="TableParagraph"/>
              <w:spacing w:before="51"/>
              <w:rPr>
                <w:b/>
                <w:sz w:val="18"/>
              </w:rPr>
            </w:pPr>
          </w:p>
          <w:p w:rsidR="00F061A8" w:rsidRPr="001F6994" w:rsidRDefault="004C7411">
            <w:pPr>
              <w:pStyle w:val="TableParagraph"/>
              <w:spacing w:line="360" w:lineRule="auto"/>
              <w:ind w:left="1" w:right="140"/>
              <w:jc w:val="center"/>
              <w:rPr>
                <w:b/>
                <w:sz w:val="18"/>
                <w:lang w:val="en-US"/>
              </w:rPr>
            </w:pPr>
            <w:r w:rsidRPr="001F6994">
              <w:rPr>
                <w:b/>
                <w:sz w:val="18"/>
                <w:lang w:val="en-US"/>
              </w:rPr>
              <w:t>PINTEGRATION,</w:t>
            </w:r>
            <w:r w:rsidRPr="001F6994">
              <w:rPr>
                <w:b/>
                <w:spacing w:val="11"/>
                <w:sz w:val="18"/>
                <w:lang w:val="en-US"/>
              </w:rPr>
              <w:t xml:space="preserve"> </w:t>
            </w:r>
            <w:r w:rsidRPr="001F6994">
              <w:rPr>
                <w:b/>
                <w:sz w:val="18"/>
                <w:lang w:val="en-US"/>
              </w:rPr>
              <w:t>FUNCTIONAL COMMUNICATION</w:t>
            </w:r>
            <w:r w:rsidRPr="001F6994">
              <w:rPr>
                <w:b/>
                <w:spacing w:val="-2"/>
                <w:sz w:val="18"/>
                <w:lang w:val="en-US"/>
              </w:rPr>
              <w:t xml:space="preserve"> </w:t>
            </w:r>
            <w:r w:rsidRPr="001F6994">
              <w:rPr>
                <w:b/>
                <w:sz w:val="18"/>
                <w:lang w:val="en-US"/>
              </w:rPr>
              <w:t>AND ADVANCED</w:t>
            </w:r>
            <w:r w:rsidRPr="001F6994">
              <w:rPr>
                <w:b/>
                <w:spacing w:val="-2"/>
                <w:sz w:val="18"/>
                <w:lang w:val="en-US"/>
              </w:rPr>
              <w:t xml:space="preserve"> </w:t>
            </w:r>
            <w:r w:rsidRPr="001F6994">
              <w:rPr>
                <w:b/>
                <w:sz w:val="18"/>
                <w:lang w:val="en-US"/>
              </w:rPr>
              <w:t>PRODUCTION</w:t>
            </w:r>
          </w:p>
        </w:tc>
        <w:tc>
          <w:tcPr>
            <w:tcW w:w="1053" w:type="dxa"/>
          </w:tcPr>
          <w:p w:rsidR="00F061A8" w:rsidRPr="001F6994" w:rsidRDefault="00F061A8">
            <w:pPr>
              <w:pStyle w:val="TableParagraph"/>
              <w:rPr>
                <w:b/>
                <w:sz w:val="20"/>
                <w:lang w:val="en-US"/>
              </w:rPr>
            </w:pPr>
          </w:p>
          <w:p w:rsidR="00F061A8" w:rsidRPr="001F6994" w:rsidRDefault="00F061A8">
            <w:pPr>
              <w:pStyle w:val="TableParagraph"/>
              <w:rPr>
                <w:b/>
                <w:sz w:val="20"/>
                <w:lang w:val="en-US"/>
              </w:rPr>
            </w:pPr>
          </w:p>
          <w:p w:rsidR="00F061A8" w:rsidRPr="001F6994" w:rsidRDefault="00F061A8">
            <w:pPr>
              <w:pStyle w:val="TableParagraph"/>
              <w:spacing w:before="92"/>
              <w:rPr>
                <w:b/>
                <w:sz w:val="20"/>
                <w:lang w:val="en-US"/>
              </w:rPr>
            </w:pPr>
          </w:p>
          <w:p w:rsidR="00F061A8" w:rsidRDefault="004C7411"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13-</w:t>
            </w:r>
            <w:r>
              <w:rPr>
                <w:spacing w:val="-7"/>
                <w:sz w:val="20"/>
              </w:rPr>
              <w:t>16</w:t>
            </w:r>
          </w:p>
        </w:tc>
      </w:tr>
    </w:tbl>
    <w:p w:rsidR="00F061A8" w:rsidRDefault="00F061A8">
      <w:pPr>
        <w:pStyle w:val="TableParagraph"/>
        <w:jc w:val="center"/>
        <w:rPr>
          <w:sz w:val="20"/>
        </w:rPr>
        <w:sectPr w:rsidR="00F061A8">
          <w:pgSz w:w="11910" w:h="16850"/>
          <w:pgMar w:top="1380" w:right="1080" w:bottom="280" w:left="1080" w:header="720" w:footer="720" w:gutter="0"/>
          <w:cols w:space="720"/>
        </w:sectPr>
      </w:pPr>
    </w:p>
    <w:p w:rsidR="00F061A8" w:rsidRDefault="004C7411">
      <w:pPr>
        <w:pStyle w:val="Prrafodelista"/>
        <w:numPr>
          <w:ilvl w:val="0"/>
          <w:numId w:val="8"/>
        </w:numPr>
        <w:tabs>
          <w:tab w:val="left" w:pos="765"/>
        </w:tabs>
        <w:spacing w:before="33" w:after="46"/>
        <w:ind w:left="765" w:hanging="597"/>
        <w:jc w:val="left"/>
        <w:rPr>
          <w:b/>
        </w:rPr>
      </w:pPr>
      <w:r>
        <w:rPr>
          <w:b/>
          <w:sz w:val="24"/>
        </w:rPr>
        <w:lastRenderedPageBreak/>
        <w:t>INDICADORES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CAPACIDADES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FINALIZAR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CURSO:</w:t>
      </w: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8683"/>
      </w:tblGrid>
      <w:tr w:rsidR="00F061A8">
        <w:trPr>
          <w:trHeight w:val="470"/>
        </w:trPr>
        <w:tc>
          <w:tcPr>
            <w:tcW w:w="574" w:type="dxa"/>
            <w:shd w:val="clear" w:color="auto" w:fill="D9E1F3"/>
          </w:tcPr>
          <w:p w:rsidR="00F061A8" w:rsidRDefault="004C7411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N°</w:t>
            </w:r>
          </w:p>
        </w:tc>
        <w:tc>
          <w:tcPr>
            <w:tcW w:w="8683" w:type="dxa"/>
            <w:shd w:val="clear" w:color="auto" w:fill="D9E1F3"/>
          </w:tcPr>
          <w:p w:rsidR="00F061A8" w:rsidRDefault="004C7411">
            <w:pPr>
              <w:pStyle w:val="TableParagraph"/>
              <w:spacing w:line="268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CAPACIDAD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CURSO</w:t>
            </w:r>
          </w:p>
        </w:tc>
      </w:tr>
      <w:tr w:rsidR="00F061A8">
        <w:trPr>
          <w:trHeight w:val="690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10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Identificar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cuándo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usar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Past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Simple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(acciones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completas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específicas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pasado)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Past</w:t>
            </w:r>
          </w:p>
          <w:p w:rsidR="00F061A8" w:rsidRDefault="004C7411">
            <w:pPr>
              <w:pStyle w:val="TableParagraph"/>
              <w:spacing w:before="115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Continuous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(acciones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progreso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un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momento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del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pasado).</w:t>
            </w:r>
          </w:p>
        </w:tc>
      </w:tr>
      <w:tr w:rsidR="00F061A8">
        <w:trPr>
          <w:trHeight w:val="688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10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Usar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Present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Perfect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para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expresar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acciones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que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tienen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relevancia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el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presente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pacing w:val="-10"/>
                <w:sz w:val="20"/>
              </w:rPr>
              <w:t>o</w:t>
            </w:r>
          </w:p>
          <w:p w:rsidR="00F061A8" w:rsidRDefault="004C7411">
            <w:pPr>
              <w:pStyle w:val="TableParagraph"/>
              <w:spacing w:before="115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experiencia.</w:t>
            </w:r>
          </w:p>
        </w:tc>
      </w:tr>
      <w:tr w:rsidR="00F061A8">
        <w:trPr>
          <w:trHeight w:val="402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66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Expresar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acciones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ocurrieron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antes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otra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acción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pasada.</w:t>
            </w:r>
          </w:p>
        </w:tc>
      </w:tr>
      <w:tr w:rsidR="00F061A8">
        <w:trPr>
          <w:trHeight w:val="708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20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before="2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Expresar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duración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acción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empezó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pasado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continúa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acaba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terminar.</w:t>
            </w:r>
          </w:p>
        </w:tc>
      </w:tr>
      <w:tr w:rsidR="00F061A8" w:rsidRPr="008F5CE8">
        <w:trPr>
          <w:trHeight w:val="681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05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8683" w:type="dxa"/>
          </w:tcPr>
          <w:p w:rsidR="00F061A8" w:rsidRPr="001F6994" w:rsidRDefault="004C7411"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  <w:lang w:val="en-US"/>
              </w:rPr>
            </w:pPr>
            <w:r w:rsidRPr="001F6994">
              <w:rPr>
                <w:rFonts w:ascii="Arial MT"/>
                <w:sz w:val="20"/>
                <w:lang w:val="en-US"/>
              </w:rPr>
              <w:t>Formar</w:t>
            </w:r>
            <w:r w:rsidRPr="001F6994">
              <w:rPr>
                <w:rFonts w:ascii="Arial MT"/>
                <w:spacing w:val="-5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oraciones</w:t>
            </w:r>
            <w:r w:rsidRPr="001F6994">
              <w:rPr>
                <w:rFonts w:ascii="Arial MT"/>
                <w:spacing w:val="-4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con</w:t>
            </w:r>
            <w:r w:rsidRPr="001F6994">
              <w:rPr>
                <w:rFonts w:ascii="Arial MT"/>
                <w:spacing w:val="-3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will</w:t>
            </w:r>
            <w:r w:rsidRPr="001F6994">
              <w:rPr>
                <w:rFonts w:ascii="Arial MT"/>
                <w:sz w:val="20"/>
                <w:lang w:val="en-US"/>
              </w:rPr>
              <w:t>,</w:t>
            </w:r>
            <w:r w:rsidRPr="001F6994">
              <w:rPr>
                <w:rFonts w:ascii="Arial MT"/>
                <w:spacing w:val="-4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going</w:t>
            </w:r>
            <w:r w:rsidRPr="001F6994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to</w:t>
            </w:r>
            <w:r w:rsidRPr="001F6994">
              <w:rPr>
                <w:rFonts w:ascii="Arial"/>
                <w:i/>
                <w:spacing w:val="-5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y</w:t>
            </w:r>
            <w:r w:rsidRPr="001F6994">
              <w:rPr>
                <w:rFonts w:ascii="Arial MT"/>
                <w:spacing w:val="-4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will</w:t>
            </w:r>
            <w:r w:rsidRPr="001F6994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be</w:t>
            </w:r>
            <w:r w:rsidRPr="001F6994">
              <w:rPr>
                <w:rFonts w:ascii="Arial"/>
                <w:i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+</w:t>
            </w:r>
            <w:r w:rsidRPr="001F6994">
              <w:rPr>
                <w:rFonts w:ascii="Arial"/>
                <w:i/>
                <w:spacing w:val="-4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verb-</w:t>
            </w:r>
            <w:r w:rsidRPr="001F6994">
              <w:rPr>
                <w:rFonts w:ascii="Arial"/>
                <w:i/>
                <w:spacing w:val="-4"/>
                <w:sz w:val="20"/>
                <w:lang w:val="en-US"/>
              </w:rPr>
              <w:t>ing</w:t>
            </w:r>
            <w:r w:rsidRPr="001F6994">
              <w:rPr>
                <w:rFonts w:ascii="Arial MT"/>
                <w:spacing w:val="-4"/>
                <w:sz w:val="20"/>
                <w:lang w:val="en-US"/>
              </w:rPr>
              <w:t>.</w:t>
            </w:r>
          </w:p>
        </w:tc>
      </w:tr>
      <w:tr w:rsidR="00F061A8">
        <w:trPr>
          <w:trHeight w:val="705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17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Formular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oraciones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condicionales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reales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(First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Conditional)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hipotéticas/imaginarias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(Second</w:t>
            </w:r>
          </w:p>
          <w:p w:rsidR="00F061A8" w:rsidRDefault="004C7411">
            <w:pPr>
              <w:pStyle w:val="TableParagraph"/>
              <w:spacing w:before="115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Conditional).</w:t>
            </w:r>
          </w:p>
        </w:tc>
      </w:tr>
      <w:tr w:rsidR="00F061A8">
        <w:trPr>
          <w:trHeight w:val="681"/>
        </w:trPr>
        <w:tc>
          <w:tcPr>
            <w:tcW w:w="574" w:type="dxa"/>
          </w:tcPr>
          <w:p w:rsidR="00F061A8" w:rsidRDefault="004C7411">
            <w:pPr>
              <w:pStyle w:val="TableParagraph"/>
              <w:spacing w:before="205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before="2" w:line="256" w:lineRule="auto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Formar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oraciones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mezclan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tiempos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condicionales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expresar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resultados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hipotéticos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 diferentes tiempos.</w:t>
            </w:r>
          </w:p>
        </w:tc>
      </w:tr>
      <w:tr w:rsidR="00F061A8">
        <w:trPr>
          <w:trHeight w:val="690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Usar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modales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expresar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posibilidad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may,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might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obligación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must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consejo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10"/>
                <w:sz w:val="20"/>
              </w:rPr>
              <w:t>o</w:t>
            </w:r>
          </w:p>
          <w:p w:rsidR="00F061A8" w:rsidRDefault="004C7411">
            <w:pPr>
              <w:pStyle w:val="TableParagraph"/>
              <w:spacing w:before="115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recomendación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permiso</w:t>
            </w:r>
          </w:p>
        </w:tc>
      </w:tr>
      <w:tr w:rsidR="00F061A8">
        <w:trPr>
          <w:trHeight w:val="434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Identificar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cuándo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usar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voz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pasiva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enfocar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receptor.</w:t>
            </w:r>
          </w:p>
        </w:tc>
      </w:tr>
      <w:tr w:rsidR="00F061A8">
        <w:trPr>
          <w:trHeight w:val="556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before="2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Cambiar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oraciones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estilo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directo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indirecto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declaraciones,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preguntas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órdenes.</w:t>
            </w:r>
          </w:p>
        </w:tc>
      </w:tr>
      <w:tr w:rsidR="00F061A8" w:rsidRPr="008F5CE8">
        <w:trPr>
          <w:trHeight w:val="421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8683" w:type="dxa"/>
          </w:tcPr>
          <w:p w:rsidR="00F061A8" w:rsidRPr="001F6994" w:rsidRDefault="004C7411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  <w:lang w:val="en-US"/>
              </w:rPr>
            </w:pPr>
            <w:r w:rsidRPr="001F6994">
              <w:rPr>
                <w:rFonts w:ascii="Arial" w:hAnsi="Arial"/>
                <w:b/>
                <w:sz w:val="20"/>
                <w:lang w:val="en-US"/>
              </w:rPr>
              <w:t>Identificar</w:t>
            </w:r>
            <w:r w:rsidRPr="001F6994">
              <w:rPr>
                <w:rFonts w:ascii="Arial" w:hAnsi="Arial"/>
                <w:b/>
                <w:spacing w:val="-5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sz w:val="20"/>
                <w:lang w:val="en-US"/>
              </w:rPr>
              <w:t>cuándo</w:t>
            </w:r>
            <w:r w:rsidRPr="001F6994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sz w:val="20"/>
                <w:lang w:val="en-US"/>
              </w:rPr>
              <w:t>usar</w:t>
            </w:r>
            <w:r w:rsidRPr="001F6994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i/>
                <w:sz w:val="20"/>
                <w:lang w:val="en-US"/>
              </w:rPr>
              <w:t>who</w:t>
            </w:r>
            <w:r w:rsidRPr="001F6994">
              <w:rPr>
                <w:rFonts w:ascii="Arial" w:hAnsi="Arial"/>
                <w:b/>
                <w:sz w:val="20"/>
                <w:lang w:val="en-US"/>
              </w:rPr>
              <w:t>,</w:t>
            </w:r>
            <w:r w:rsidRPr="001F6994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i/>
                <w:sz w:val="20"/>
                <w:lang w:val="en-US"/>
              </w:rPr>
              <w:t>which</w:t>
            </w:r>
            <w:r w:rsidRPr="001F6994">
              <w:rPr>
                <w:rFonts w:ascii="Arial" w:hAnsi="Arial"/>
                <w:b/>
                <w:sz w:val="20"/>
                <w:lang w:val="en-US"/>
              </w:rPr>
              <w:t>,</w:t>
            </w:r>
            <w:r w:rsidRPr="001F6994">
              <w:rPr>
                <w:rFonts w:ascii="Arial" w:hAnsi="Arial"/>
                <w:b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i/>
                <w:sz w:val="20"/>
                <w:lang w:val="en-US"/>
              </w:rPr>
              <w:t>that</w:t>
            </w:r>
            <w:r w:rsidRPr="001F6994">
              <w:rPr>
                <w:rFonts w:ascii="Arial" w:hAnsi="Arial"/>
                <w:b/>
                <w:sz w:val="20"/>
                <w:lang w:val="en-US"/>
              </w:rPr>
              <w:t>,</w:t>
            </w:r>
            <w:r w:rsidRPr="001F6994">
              <w:rPr>
                <w:rFonts w:ascii="Arial" w:hAnsi="Arial"/>
                <w:b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" w:hAnsi="Arial"/>
                <w:b/>
                <w:i/>
                <w:spacing w:val="-2"/>
                <w:sz w:val="20"/>
                <w:lang w:val="en-US"/>
              </w:rPr>
              <w:t>whose</w:t>
            </w:r>
            <w:r w:rsidRPr="001F6994">
              <w:rPr>
                <w:rFonts w:ascii="Arial" w:hAnsi="Arial"/>
                <w:b/>
                <w:spacing w:val="-2"/>
                <w:sz w:val="20"/>
                <w:lang w:val="en-US"/>
              </w:rPr>
              <w:t>.</w:t>
            </w:r>
          </w:p>
        </w:tc>
      </w:tr>
      <w:tr w:rsidR="00F061A8">
        <w:trPr>
          <w:trHeight w:val="414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Comprender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utilizar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expresiones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idiomáticas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frecuentes..</w:t>
            </w:r>
          </w:p>
        </w:tc>
      </w:tr>
      <w:tr w:rsidR="00F061A8" w:rsidRPr="008F5CE8">
        <w:trPr>
          <w:trHeight w:val="407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8683" w:type="dxa"/>
          </w:tcPr>
          <w:p w:rsidR="00F061A8" w:rsidRPr="001F6994" w:rsidRDefault="004C7411"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  <w:lang w:val="en-US"/>
              </w:rPr>
            </w:pPr>
            <w:r w:rsidRPr="001F6994">
              <w:rPr>
                <w:rFonts w:ascii="Arial MT"/>
                <w:sz w:val="20"/>
                <w:lang w:val="en-US"/>
              </w:rPr>
              <w:t>Talks</w:t>
            </w:r>
            <w:r w:rsidRPr="001F6994">
              <w:rPr>
                <w:rFonts w:ascii="Arial MT"/>
                <w:spacing w:val="-8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sharing</w:t>
            </w:r>
            <w:r w:rsidRPr="001F6994">
              <w:rPr>
                <w:rFonts w:ascii="Arial MT"/>
                <w:spacing w:val="-8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information</w:t>
            </w:r>
            <w:r w:rsidRPr="001F6994">
              <w:rPr>
                <w:rFonts w:ascii="Arial MT"/>
                <w:spacing w:val="-9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with</w:t>
            </w:r>
            <w:r w:rsidRPr="001F6994">
              <w:rPr>
                <w:rFonts w:ascii="Arial MT"/>
                <w:spacing w:val="-10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the</w:t>
            </w:r>
            <w:r w:rsidRPr="001F6994">
              <w:rPr>
                <w:rFonts w:ascii="Arial MT"/>
                <w:spacing w:val="-9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class</w:t>
            </w:r>
            <w:r w:rsidRPr="001F6994">
              <w:rPr>
                <w:rFonts w:ascii="Arial MT"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using</w:t>
            </w:r>
            <w:r w:rsidRPr="001F6994">
              <w:rPr>
                <w:rFonts w:ascii="Arial MT"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comparatives</w:t>
            </w:r>
            <w:r w:rsidRPr="001F6994">
              <w:rPr>
                <w:rFonts w:ascii="Arial MT"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and</w:t>
            </w:r>
            <w:r w:rsidRPr="001F6994">
              <w:rPr>
                <w:rFonts w:ascii="Arial MT"/>
                <w:spacing w:val="-9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pacing w:val="-2"/>
                <w:sz w:val="20"/>
                <w:lang w:val="en-US"/>
              </w:rPr>
              <w:t>superlatives.</w:t>
            </w:r>
          </w:p>
        </w:tc>
      </w:tr>
      <w:tr w:rsidR="00F061A8" w:rsidRPr="008F5CE8">
        <w:trPr>
          <w:trHeight w:val="707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 MT"/>
                <w:sz w:val="20"/>
              </w:rPr>
              <w:t>Usar</w:t>
            </w:r>
            <w:r>
              <w:rPr>
                <w:rFonts w:ascii="Arial MT"/>
                <w:spacing w:val="5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conectores</w:t>
            </w:r>
            <w:r>
              <w:rPr>
                <w:rFonts w:ascii="Arial MT"/>
                <w:spacing w:val="5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para</w:t>
            </w:r>
            <w:r>
              <w:rPr>
                <w:rFonts w:ascii="Arial MT"/>
                <w:spacing w:val="60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expresar</w:t>
            </w:r>
            <w:r>
              <w:rPr>
                <w:rFonts w:ascii="Arial MT"/>
                <w:spacing w:val="5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causa</w:t>
            </w:r>
            <w:r>
              <w:rPr>
                <w:rFonts w:ascii="Arial MT"/>
                <w:spacing w:val="5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59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efecto</w:t>
            </w:r>
            <w:r>
              <w:rPr>
                <w:rFonts w:ascii="Arial MT"/>
                <w:spacing w:val="5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because,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therefore</w:t>
            </w:r>
            <w:r>
              <w:rPr>
                <w:rFonts w:ascii="Arial MT"/>
                <w:sz w:val="20"/>
              </w:rPr>
              <w:t>),</w:t>
            </w:r>
            <w:r>
              <w:rPr>
                <w:rFonts w:ascii="Arial MT"/>
                <w:spacing w:val="5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contraste</w:t>
            </w:r>
            <w:r>
              <w:rPr>
                <w:rFonts w:ascii="Arial MT"/>
                <w:spacing w:val="58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(</w:t>
            </w:r>
            <w:r>
              <w:rPr>
                <w:rFonts w:ascii="Arial"/>
                <w:i/>
                <w:spacing w:val="-2"/>
                <w:sz w:val="20"/>
              </w:rPr>
              <w:t>however,</w:t>
            </w:r>
          </w:p>
          <w:p w:rsidR="00F061A8" w:rsidRPr="001F6994" w:rsidRDefault="004C7411">
            <w:pPr>
              <w:pStyle w:val="TableParagraph"/>
              <w:spacing w:before="115"/>
              <w:ind w:left="107"/>
              <w:rPr>
                <w:rFonts w:ascii="Arial MT"/>
                <w:sz w:val="20"/>
                <w:lang w:val="en-US"/>
              </w:rPr>
            </w:pPr>
            <w:r w:rsidRPr="001F6994">
              <w:rPr>
                <w:rFonts w:ascii="Arial"/>
                <w:i/>
                <w:sz w:val="20"/>
                <w:lang w:val="en-US"/>
              </w:rPr>
              <w:t>although</w:t>
            </w:r>
            <w:r w:rsidRPr="001F6994">
              <w:rPr>
                <w:rFonts w:ascii="Arial MT"/>
                <w:sz w:val="20"/>
                <w:lang w:val="en-US"/>
              </w:rPr>
              <w:t>),</w:t>
            </w:r>
            <w:r w:rsidRPr="001F6994">
              <w:rPr>
                <w:rFonts w:ascii="Arial MT"/>
                <w:spacing w:val="-8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y</w:t>
            </w:r>
            <w:r w:rsidRPr="001F6994">
              <w:rPr>
                <w:rFonts w:ascii="Arial MT"/>
                <w:spacing w:val="-6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secuencia</w:t>
            </w:r>
            <w:r w:rsidRPr="001F6994">
              <w:rPr>
                <w:rFonts w:ascii="Arial MT"/>
                <w:spacing w:val="-8"/>
                <w:sz w:val="20"/>
                <w:lang w:val="en-US"/>
              </w:rPr>
              <w:t xml:space="preserve"> </w:t>
            </w:r>
            <w:r w:rsidRPr="001F6994">
              <w:rPr>
                <w:rFonts w:ascii="Arial MT"/>
                <w:sz w:val="20"/>
                <w:lang w:val="en-US"/>
              </w:rPr>
              <w:t>(</w:t>
            </w:r>
            <w:r w:rsidRPr="001F6994">
              <w:rPr>
                <w:rFonts w:ascii="Arial"/>
                <w:i/>
                <w:sz w:val="20"/>
                <w:lang w:val="en-US"/>
              </w:rPr>
              <w:t>first,</w:t>
            </w:r>
            <w:r w:rsidRPr="001F6994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z w:val="20"/>
                <w:lang w:val="en-US"/>
              </w:rPr>
              <w:t>then,</w:t>
            </w:r>
            <w:r w:rsidRPr="001F6994">
              <w:rPr>
                <w:rFonts w:ascii="Arial"/>
                <w:i/>
                <w:spacing w:val="-7"/>
                <w:sz w:val="20"/>
                <w:lang w:val="en-US"/>
              </w:rPr>
              <w:t xml:space="preserve"> </w:t>
            </w:r>
            <w:r w:rsidRPr="001F6994">
              <w:rPr>
                <w:rFonts w:ascii="Arial"/>
                <w:i/>
                <w:spacing w:val="-2"/>
                <w:sz w:val="20"/>
                <w:lang w:val="en-US"/>
              </w:rPr>
              <w:t>finally</w:t>
            </w:r>
            <w:r w:rsidRPr="001F6994">
              <w:rPr>
                <w:rFonts w:ascii="Arial MT"/>
                <w:spacing w:val="-2"/>
                <w:sz w:val="20"/>
                <w:lang w:val="en-US"/>
              </w:rPr>
              <w:t>).</w:t>
            </w:r>
          </w:p>
        </w:tc>
      </w:tr>
      <w:tr w:rsidR="00F061A8">
        <w:trPr>
          <w:trHeight w:val="678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Redactar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párrafos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argumentativos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introducción,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desarrollo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conclusión.</w:t>
            </w:r>
          </w:p>
        </w:tc>
      </w:tr>
      <w:tr w:rsidR="00F061A8">
        <w:trPr>
          <w:trHeight w:val="655"/>
        </w:trPr>
        <w:tc>
          <w:tcPr>
            <w:tcW w:w="574" w:type="dxa"/>
          </w:tcPr>
          <w:p w:rsidR="00F061A8" w:rsidRDefault="004C7411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8683" w:type="dxa"/>
          </w:tcPr>
          <w:p w:rsidR="00F061A8" w:rsidRDefault="004C7411">
            <w:pPr>
              <w:pStyle w:val="TableParagraph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Expresar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opiniones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justificar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puntos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vista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conectores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adecuados</w:t>
            </w:r>
          </w:p>
        </w:tc>
      </w:tr>
    </w:tbl>
    <w:p w:rsidR="00F061A8" w:rsidRDefault="00F061A8">
      <w:pPr>
        <w:pStyle w:val="TableParagraph"/>
        <w:rPr>
          <w:rFonts w:ascii="Arial MT"/>
          <w:sz w:val="20"/>
        </w:rPr>
        <w:sectPr w:rsidR="00F061A8">
          <w:pgSz w:w="11910" w:h="16850"/>
          <w:pgMar w:top="1720" w:right="1080" w:bottom="280" w:left="1080" w:header="720" w:footer="720" w:gutter="0"/>
          <w:cols w:space="720"/>
        </w:sectPr>
      </w:pPr>
    </w:p>
    <w:p w:rsidR="00F061A8" w:rsidRDefault="004C7411">
      <w:pPr>
        <w:pStyle w:val="Ttulo1"/>
        <w:numPr>
          <w:ilvl w:val="0"/>
          <w:numId w:val="8"/>
        </w:numPr>
        <w:tabs>
          <w:tab w:val="left" w:pos="839"/>
        </w:tabs>
        <w:spacing w:before="61" w:after="42"/>
        <w:ind w:left="839" w:hanging="559"/>
        <w:jc w:val="left"/>
        <w:rPr>
          <w:rFonts w:ascii="Arial"/>
        </w:rPr>
      </w:pPr>
      <w:r>
        <w:lastRenderedPageBreak/>
        <w:t>DESARROLLO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UNIDADES</w:t>
      </w:r>
      <w:r>
        <w:rPr>
          <w:spacing w:val="-4"/>
        </w:rPr>
        <w:t xml:space="preserve"> </w:t>
      </w:r>
      <w:r>
        <w:rPr>
          <w:spacing w:val="-2"/>
        </w:rPr>
        <w:t>DIDACTICAS: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061A8">
        <w:trPr>
          <w:trHeight w:val="592"/>
        </w:trPr>
        <w:tc>
          <w:tcPr>
            <w:tcW w:w="588" w:type="dxa"/>
            <w:vMerge w:val="restart"/>
            <w:textDirection w:val="btLr"/>
          </w:tcPr>
          <w:p w:rsidR="00F061A8" w:rsidRDefault="004C7411">
            <w:pPr>
              <w:pStyle w:val="TableParagraph"/>
              <w:spacing w:before="160"/>
              <w:jc w:val="center"/>
              <w:rPr>
                <w:b/>
              </w:rPr>
            </w:pPr>
            <w:r>
              <w:rPr>
                <w:b/>
              </w:rPr>
              <w:t>UNIDAD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061A8" w:rsidRDefault="004C7411">
            <w:pPr>
              <w:pStyle w:val="TableParagraph"/>
              <w:ind w:left="110" w:right="62"/>
            </w:pPr>
            <w:r>
              <w:rPr>
                <w:b/>
              </w:rPr>
              <w:t>CAPACIDAD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I: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necesidad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expresarse,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idioma</w:t>
            </w:r>
            <w:r>
              <w:rPr>
                <w:spacing w:val="-1"/>
              </w:rPr>
              <w:t xml:space="preserve"> </w:t>
            </w:r>
            <w:r>
              <w:t>ingles</w:t>
            </w:r>
            <w:r>
              <w:rPr>
                <w:spacing w:val="-1"/>
              </w:rPr>
              <w:t xml:space="preserve"> </w:t>
            </w:r>
            <w:r>
              <w:t>comprende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reglas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gramática</w:t>
            </w:r>
            <w:r>
              <w:rPr>
                <w:spacing w:val="-4"/>
              </w:rPr>
              <w:t xml:space="preserve"> </w:t>
            </w:r>
            <w:r>
              <w:t>inglesa</w:t>
            </w:r>
            <w:r>
              <w:rPr>
                <w:spacing w:val="-1"/>
              </w:rPr>
              <w:t xml:space="preserve"> </w:t>
            </w:r>
            <w:r>
              <w:t>utilizando adverbios de frecuencia y el presente continuo.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061A8" w:rsidRDefault="004C7411">
            <w:pPr>
              <w:pStyle w:val="TableParagraph"/>
              <w:spacing w:line="270" w:lineRule="atLeast"/>
              <w:ind w:left="525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  <w:tr w:rsidR="00F061A8">
        <w:trPr>
          <w:trHeight w:val="1550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rPr>
                <w:b/>
              </w:rPr>
            </w:pPr>
          </w:p>
          <w:p w:rsidR="00F061A8" w:rsidRDefault="00F061A8">
            <w:pPr>
              <w:pStyle w:val="TableParagraph"/>
              <w:spacing w:before="102"/>
              <w:rPr>
                <w:b/>
              </w:rPr>
            </w:pPr>
          </w:p>
          <w:p w:rsidR="00F061A8" w:rsidRDefault="004C7411">
            <w:pPr>
              <w:pStyle w:val="TableParagraph"/>
              <w:spacing w:before="1"/>
              <w:ind w:left="18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75" w:type="dxa"/>
          </w:tcPr>
          <w:p w:rsidR="00F061A8" w:rsidRPr="001F6994" w:rsidRDefault="004C7411">
            <w:pPr>
              <w:pStyle w:val="TableParagraph"/>
              <w:spacing w:before="1"/>
              <w:ind w:left="110" w:right="96"/>
              <w:rPr>
                <w:sz w:val="20"/>
                <w:lang w:val="en-US"/>
              </w:rPr>
            </w:pPr>
            <w:r w:rsidRPr="001F6994">
              <w:rPr>
                <w:color w:val="1F1F1F"/>
                <w:sz w:val="20"/>
                <w:lang w:val="en-US"/>
              </w:rPr>
              <w:t>Past</w:t>
            </w:r>
            <w:r w:rsidRPr="001F6994">
              <w:rPr>
                <w:color w:val="1F1F1F"/>
                <w:spacing w:val="-12"/>
                <w:sz w:val="20"/>
                <w:lang w:val="en-US"/>
              </w:rPr>
              <w:t xml:space="preserve"> </w:t>
            </w:r>
            <w:r w:rsidRPr="001F6994">
              <w:rPr>
                <w:color w:val="1F1F1F"/>
                <w:sz w:val="20"/>
                <w:lang w:val="en-US"/>
              </w:rPr>
              <w:t>Simple</w:t>
            </w:r>
            <w:r w:rsidRPr="001F6994">
              <w:rPr>
                <w:color w:val="1F1F1F"/>
                <w:spacing w:val="-11"/>
                <w:sz w:val="20"/>
                <w:lang w:val="en-US"/>
              </w:rPr>
              <w:t xml:space="preserve"> </w:t>
            </w:r>
            <w:r w:rsidRPr="001F6994">
              <w:rPr>
                <w:color w:val="1F1F1F"/>
                <w:sz w:val="20"/>
                <w:lang w:val="en-US"/>
              </w:rPr>
              <w:t>vs</w:t>
            </w:r>
            <w:r w:rsidRPr="001F6994">
              <w:rPr>
                <w:color w:val="1F1F1F"/>
                <w:spacing w:val="-11"/>
                <w:sz w:val="20"/>
                <w:lang w:val="en-US"/>
              </w:rPr>
              <w:t xml:space="preserve"> </w:t>
            </w:r>
            <w:r w:rsidRPr="001F6994">
              <w:rPr>
                <w:color w:val="1F1F1F"/>
                <w:sz w:val="20"/>
                <w:lang w:val="en-US"/>
              </w:rPr>
              <w:t xml:space="preserve">Past </w:t>
            </w:r>
            <w:r w:rsidRPr="001F6994">
              <w:rPr>
                <w:color w:val="1F1F1F"/>
                <w:spacing w:val="-2"/>
                <w:sz w:val="20"/>
                <w:lang w:val="en-US"/>
              </w:rPr>
              <w:t>Continuous: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95" w:right="185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Past Simple </w:t>
            </w:r>
            <w:r>
              <w:rPr>
                <w:sz w:val="20"/>
              </w:rPr>
              <w:t xml:space="preserve">y </w:t>
            </w:r>
            <w:r>
              <w:rPr>
                <w:i/>
                <w:sz w:val="20"/>
              </w:rPr>
              <w:t xml:space="preserve">Past Continuous </w:t>
            </w:r>
            <w:r>
              <w:rPr>
                <w:sz w:val="20"/>
              </w:rPr>
              <w:t>en textos y audios.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ind w:right="290" w:firstLine="0"/>
              <w:rPr>
                <w:sz w:val="18"/>
              </w:rPr>
            </w:pPr>
            <w:r>
              <w:rPr>
                <w:sz w:val="18"/>
              </w:rPr>
              <w:t>Curiosidad por observar diferencias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narraciones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y </w:t>
            </w:r>
            <w:r>
              <w:rPr>
                <w:spacing w:val="-2"/>
                <w:sz w:val="18"/>
              </w:rPr>
              <w:t>relatos.</w:t>
            </w:r>
          </w:p>
          <w:p w:rsidR="00F061A8" w:rsidRDefault="004C7411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spacing w:before="4"/>
              <w:ind w:right="219" w:firstLine="0"/>
              <w:rPr>
                <w:sz w:val="18"/>
              </w:rPr>
            </w:pPr>
            <w:r>
              <w:rPr>
                <w:sz w:val="18"/>
              </w:rPr>
              <w:t>Atención al detalle para distinguir acciones que estaban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progreso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F061A8" w:rsidRDefault="004C7411">
            <w:pPr>
              <w:pStyle w:val="TableParagraph"/>
              <w:spacing w:before="8" w:line="200" w:lineRule="exact"/>
              <w:ind w:left="197"/>
              <w:rPr>
                <w:sz w:val="18"/>
              </w:rPr>
            </w:pPr>
            <w:r>
              <w:rPr>
                <w:sz w:val="18"/>
              </w:rPr>
              <w:t>acciones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puntuales.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ind w:left="113" w:right="34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Narraciones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/ story-telling: hacer</w:t>
            </w:r>
            <w:r>
              <w:rPr>
                <w:sz w:val="18"/>
              </w:rPr>
              <w:t xml:space="preserve"> que los estudiantes inventen historias cortas, usando ambas formas para marcar acciones en progreso / interrupciones.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tabs>
                <w:tab w:val="left" w:pos="688"/>
                <w:tab w:val="left" w:pos="1911"/>
              </w:tabs>
              <w:ind w:left="114" w:right="9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El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estudiante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identifica</w:t>
            </w:r>
            <w:r>
              <w:rPr>
                <w:sz w:val="18"/>
              </w:rPr>
              <w:t xml:space="preserve"> correctamente ejemplos de Past Simple y Past Continuous en textos escritos u orales.</w:t>
            </w:r>
          </w:p>
        </w:tc>
      </w:tr>
      <w:tr w:rsidR="00F061A8">
        <w:trPr>
          <w:trHeight w:val="109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45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575" w:type="dxa"/>
          </w:tcPr>
          <w:p w:rsidR="00F061A8" w:rsidRDefault="00F061A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F1F1F"/>
                <w:sz w:val="20"/>
              </w:rPr>
              <w:t>Present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Perfect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tabs>
                <w:tab w:val="left" w:pos="1687"/>
              </w:tabs>
              <w:spacing w:before="1"/>
              <w:ind w:left="195" w:right="191"/>
              <w:jc w:val="both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- </w:t>
            </w:r>
            <w:r>
              <w:rPr>
                <w:sz w:val="20"/>
              </w:rPr>
              <w:t xml:space="preserve">Usar correctamente </w:t>
            </w:r>
            <w:r>
              <w:rPr>
                <w:spacing w:val="-2"/>
                <w:sz w:val="20"/>
              </w:rPr>
              <w:t>expresiones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temporales </w:t>
            </w:r>
            <w:r>
              <w:rPr>
                <w:sz w:val="20"/>
              </w:rPr>
              <w:t xml:space="preserve">como </w:t>
            </w:r>
            <w:r>
              <w:rPr>
                <w:i/>
                <w:sz w:val="20"/>
              </w:rPr>
              <w:t>already, yet, ever, never, for, since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numPr>
                <w:ilvl w:val="0"/>
                <w:numId w:val="6"/>
              </w:numPr>
              <w:tabs>
                <w:tab w:val="left" w:pos="239"/>
              </w:tabs>
              <w:spacing w:before="1"/>
              <w:ind w:right="156" w:firstLine="0"/>
              <w:rPr>
                <w:sz w:val="18"/>
              </w:rPr>
            </w:pPr>
            <w:r>
              <w:rPr>
                <w:sz w:val="18"/>
              </w:rPr>
              <w:t>Interés por conectar experiencias personales con el presente, Confianza para hablar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logros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experiencias</w:t>
            </w:r>
          </w:p>
          <w:p w:rsidR="00F061A8" w:rsidRDefault="004C7411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propias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 w:right="341"/>
              <w:jc w:val="both"/>
              <w:rPr>
                <w:sz w:val="18"/>
              </w:rPr>
            </w:pPr>
            <w:r>
              <w:rPr>
                <w:sz w:val="18"/>
              </w:rPr>
              <w:t>Actividades de observación / “spot the difference / what’s changed” con imágenes antes y después</w:t>
            </w:r>
            <w:r>
              <w:rPr>
                <w:spacing w:val="53"/>
                <w:sz w:val="18"/>
              </w:rPr>
              <w:t xml:space="preserve">  </w:t>
            </w:r>
            <w:r>
              <w:rPr>
                <w:sz w:val="18"/>
              </w:rPr>
              <w:t>para</w:t>
            </w:r>
            <w:r>
              <w:rPr>
                <w:spacing w:val="54"/>
                <w:sz w:val="18"/>
              </w:rPr>
              <w:t xml:space="preserve">  </w:t>
            </w:r>
            <w:r>
              <w:rPr>
                <w:sz w:val="18"/>
              </w:rPr>
              <w:t>usar</w:t>
            </w:r>
            <w:r>
              <w:rPr>
                <w:spacing w:val="53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Present</w:t>
            </w:r>
          </w:p>
          <w:p w:rsidR="00F061A8" w:rsidRDefault="004C7411">
            <w:pPr>
              <w:pStyle w:val="TableParagraph"/>
              <w:spacing w:line="199" w:lineRule="exact"/>
              <w:ind w:left="113"/>
              <w:jc w:val="both"/>
              <w:rPr>
                <w:sz w:val="18"/>
              </w:rPr>
            </w:pPr>
            <w:r>
              <w:rPr>
                <w:sz w:val="18"/>
              </w:rPr>
              <w:t>Perfect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“since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for”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 w:right="82"/>
              <w:jc w:val="both"/>
              <w:rPr>
                <w:sz w:val="18"/>
              </w:rPr>
            </w:pPr>
            <w:r>
              <w:rPr>
                <w:sz w:val="18"/>
              </w:rPr>
              <w:t>Usa expresiones temporales típicas del Present Perfect (“since”, “for”, “ever”, “never”, “already”, “yet”, etc.)</w:t>
            </w:r>
          </w:p>
        </w:tc>
      </w:tr>
      <w:tr w:rsidR="00F061A8">
        <w:trPr>
          <w:trHeight w:val="1204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98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1F1F1F"/>
                <w:sz w:val="20"/>
              </w:rPr>
              <w:t>Past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Perfect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3" w:line="259" w:lineRule="auto"/>
              <w:ind w:left="195" w:right="190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- </w:t>
            </w:r>
            <w:r>
              <w:rPr>
                <w:sz w:val="20"/>
              </w:rPr>
              <w:t xml:space="preserve">Ordenar secuencias de </w:t>
            </w:r>
            <w:r>
              <w:rPr>
                <w:spacing w:val="-2"/>
                <w:sz w:val="20"/>
              </w:rPr>
              <w:t>eventos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pasados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determinar </w:t>
            </w:r>
            <w:r>
              <w:rPr>
                <w:sz w:val="20"/>
              </w:rPr>
              <w:t>qué evento ocurrió primero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spacing w:before="1"/>
              <w:ind w:right="182" w:firstLine="0"/>
              <w:rPr>
                <w:sz w:val="18"/>
              </w:rPr>
            </w:pPr>
            <w:r>
              <w:rPr>
                <w:sz w:val="18"/>
              </w:rPr>
              <w:t>Reflexividad: reconocer el orden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temporal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eventos al narrar historias.</w:t>
            </w:r>
          </w:p>
          <w:p w:rsidR="00F061A8" w:rsidRDefault="004C7411">
            <w:pPr>
              <w:pStyle w:val="TableParagraph"/>
              <w:numPr>
                <w:ilvl w:val="0"/>
                <w:numId w:val="5"/>
              </w:numPr>
              <w:tabs>
                <w:tab w:val="left" w:pos="239"/>
              </w:tabs>
              <w:spacing w:before="1" w:line="219" w:lineRule="exact"/>
              <w:ind w:left="239" w:hanging="129"/>
              <w:rPr>
                <w:sz w:val="18"/>
              </w:rPr>
            </w:pPr>
            <w:r>
              <w:rPr>
                <w:sz w:val="18"/>
              </w:rPr>
              <w:t>Perseverancia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entender</w:t>
            </w:r>
          </w:p>
          <w:p w:rsidR="00F061A8" w:rsidRDefault="004C7411">
            <w:pPr>
              <w:pStyle w:val="TableParagraph"/>
              <w:spacing w:line="219" w:lineRule="exact"/>
              <w:ind w:left="110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complejas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 w:right="339"/>
              <w:jc w:val="both"/>
              <w:rPr>
                <w:sz w:val="18"/>
              </w:rPr>
            </w:pPr>
            <w:r>
              <w:rPr>
                <w:sz w:val="18"/>
              </w:rPr>
              <w:t>Lecturas o fragmentos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narrativos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múltiples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tiempos pasados, donde los estudiantes subrayan las oraciones con Past </w:t>
            </w:r>
            <w:r>
              <w:rPr>
                <w:spacing w:val="-2"/>
                <w:sz w:val="18"/>
              </w:rPr>
              <w:t>Perfect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tabs>
                <w:tab w:val="left" w:pos="1374"/>
              </w:tabs>
              <w:spacing w:before="1"/>
              <w:ind w:left="114" w:right="9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Utiliza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apropiadamente</w:t>
            </w:r>
            <w:r>
              <w:rPr>
                <w:sz w:val="18"/>
              </w:rPr>
              <w:t xml:space="preserve"> conectores temporales que indican anterioridad (before, by the time, after) sin confusión con otros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tiempos.</w:t>
            </w:r>
          </w:p>
        </w:tc>
      </w:tr>
      <w:tr w:rsidR="00F061A8">
        <w:trPr>
          <w:trHeight w:val="1255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25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575" w:type="dxa"/>
          </w:tcPr>
          <w:p w:rsidR="00F061A8" w:rsidRDefault="00F061A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F1F1F"/>
                <w:sz w:val="20"/>
              </w:rPr>
              <w:t>Present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Perfect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pacing w:val="-2"/>
                <w:sz w:val="20"/>
              </w:rPr>
              <w:t>Continuous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95" w:right="1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Comparar oraciones entre </w:t>
            </w:r>
            <w:r>
              <w:rPr>
                <w:i/>
                <w:sz w:val="20"/>
              </w:rPr>
              <w:t xml:space="preserve">Present Perfect simple </w:t>
            </w:r>
            <w:r>
              <w:rPr>
                <w:sz w:val="20"/>
              </w:rPr>
              <w:t xml:space="preserve">y </w:t>
            </w:r>
            <w:r>
              <w:rPr>
                <w:i/>
                <w:sz w:val="20"/>
              </w:rPr>
              <w:t>Continuous</w:t>
            </w:r>
            <w:r>
              <w:rPr>
                <w:sz w:val="20"/>
              </w:rPr>
              <w:t>, eligiendo la forma adecuada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numPr>
                <w:ilvl w:val="0"/>
                <w:numId w:val="4"/>
              </w:numPr>
              <w:tabs>
                <w:tab w:val="left" w:pos="258"/>
              </w:tabs>
              <w:spacing w:before="1"/>
              <w:ind w:right="197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Sensibilidad hacia acciones que comenzaron en el pasado y siguen hasta ahora; valorar los procesos y no solo los </w:t>
            </w:r>
            <w:r>
              <w:rPr>
                <w:spacing w:val="-2"/>
                <w:sz w:val="18"/>
              </w:rPr>
              <w:t>resultados.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descripción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 rutinas, hábitos recientes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formar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oraciones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correctas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en Present Perfect Continuous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14224" w:type="dxa"/>
            <w:gridSpan w:val="6"/>
          </w:tcPr>
          <w:p w:rsidR="00F061A8" w:rsidRDefault="004C7411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061A8">
        <w:trPr>
          <w:trHeight w:val="190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061A8" w:rsidRDefault="00F061A8">
            <w:pPr>
              <w:pStyle w:val="TableParagraph"/>
              <w:spacing w:before="12"/>
              <w:rPr>
                <w:b/>
              </w:rPr>
            </w:pPr>
          </w:p>
          <w:p w:rsidR="00F061A8" w:rsidRDefault="004C7411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</w:t>
            </w:r>
          </w:p>
          <w:p w:rsidR="00F061A8" w:rsidRDefault="004C7411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061A8" w:rsidRDefault="004C7411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061A8" w:rsidRDefault="00F061A8">
      <w:pPr>
        <w:pStyle w:val="TableParagraph"/>
        <w:jc w:val="both"/>
        <w:sectPr w:rsidR="00F061A8">
          <w:pgSz w:w="16850" w:h="11910" w:orient="landscape"/>
          <w:pgMar w:top="640" w:right="72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061A8">
        <w:trPr>
          <w:trHeight w:val="592"/>
        </w:trPr>
        <w:tc>
          <w:tcPr>
            <w:tcW w:w="588" w:type="dxa"/>
            <w:vMerge w:val="restart"/>
            <w:textDirection w:val="btLr"/>
          </w:tcPr>
          <w:p w:rsidR="00F061A8" w:rsidRDefault="004C7411">
            <w:pPr>
              <w:pStyle w:val="TableParagraph"/>
              <w:spacing w:before="160"/>
              <w:ind w:right="1"/>
              <w:jc w:val="center"/>
              <w:rPr>
                <w:b/>
              </w:rPr>
            </w:pPr>
            <w:r>
              <w:rPr>
                <w:b/>
              </w:rPr>
              <w:lastRenderedPageBreak/>
              <w:t>UNIDAD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061A8" w:rsidRDefault="004C7411">
            <w:pPr>
              <w:pStyle w:val="TableParagraph"/>
              <w:ind w:left="110" w:right="62"/>
              <w:rPr>
                <w:rFonts w:ascii="Arial MT" w:hAnsi="Arial MT"/>
                <w:sz w:val="20"/>
              </w:rPr>
            </w:pPr>
            <w:r>
              <w:rPr>
                <w:b/>
              </w:rPr>
              <w:t>CAPACIDAD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II:</w:t>
            </w:r>
            <w:r>
              <w:rPr>
                <w:b/>
                <w:spacing w:val="-3"/>
              </w:rPr>
              <w:t xml:space="preserve"> </w:t>
            </w:r>
            <w:r>
              <w:rPr>
                <w:rFonts w:ascii="Arial MT" w:hAnsi="Arial MT"/>
                <w:sz w:val="20"/>
              </w:rPr>
              <w:t>Debido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importancia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adquirido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aprendizaje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idioma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inglés </w:t>
            </w:r>
            <w:r>
              <w:rPr>
                <w:rFonts w:ascii="Arial" w:hAnsi="Arial"/>
                <w:b/>
                <w:sz w:val="20"/>
              </w:rPr>
              <w:t xml:space="preserve">reconoce </w:t>
            </w:r>
            <w:r>
              <w:rPr>
                <w:rFonts w:ascii="Arial MT" w:hAnsi="Arial MT"/>
                <w:sz w:val="20"/>
              </w:rPr>
              <w:t>palabras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nuevas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texto que verse sobre temas de su carrera, rutina diaria, académico, historia, etc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061A8" w:rsidRDefault="004C7411">
            <w:pPr>
              <w:pStyle w:val="TableParagraph"/>
              <w:spacing w:line="270" w:lineRule="atLeast"/>
              <w:ind w:left="525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  <w:tr w:rsidR="00F061A8">
        <w:trPr>
          <w:trHeight w:val="91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54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575" w:type="dxa"/>
          </w:tcPr>
          <w:p w:rsidR="00F061A8" w:rsidRPr="001F6994" w:rsidRDefault="004C7411">
            <w:pPr>
              <w:pStyle w:val="TableParagraph"/>
              <w:spacing w:before="1"/>
              <w:ind w:left="151"/>
              <w:rPr>
                <w:sz w:val="18"/>
                <w:lang w:val="en-US"/>
              </w:rPr>
            </w:pPr>
            <w:r w:rsidRPr="001F6994">
              <w:rPr>
                <w:sz w:val="18"/>
                <w:lang w:val="en-US"/>
              </w:rPr>
              <w:t>Futuro</w:t>
            </w:r>
            <w:r w:rsidRPr="001F6994">
              <w:rPr>
                <w:spacing w:val="51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>con</w:t>
            </w:r>
            <w:r w:rsidRPr="001F6994">
              <w:rPr>
                <w:spacing w:val="52"/>
                <w:sz w:val="18"/>
                <w:lang w:val="en-US"/>
              </w:rPr>
              <w:t xml:space="preserve"> </w:t>
            </w:r>
            <w:r w:rsidRPr="001F6994">
              <w:rPr>
                <w:i/>
                <w:sz w:val="18"/>
                <w:lang w:val="en-US"/>
              </w:rPr>
              <w:t>will</w:t>
            </w:r>
            <w:r w:rsidRPr="001F6994">
              <w:rPr>
                <w:sz w:val="18"/>
                <w:lang w:val="en-US"/>
              </w:rPr>
              <w:t>,</w:t>
            </w:r>
            <w:r w:rsidRPr="001F6994">
              <w:rPr>
                <w:spacing w:val="53"/>
                <w:sz w:val="18"/>
                <w:lang w:val="en-US"/>
              </w:rPr>
              <w:t xml:space="preserve"> </w:t>
            </w:r>
            <w:r w:rsidRPr="001F6994">
              <w:rPr>
                <w:i/>
                <w:sz w:val="18"/>
                <w:lang w:val="en-US"/>
              </w:rPr>
              <w:t>going</w:t>
            </w:r>
            <w:r w:rsidRPr="001F6994">
              <w:rPr>
                <w:i/>
                <w:spacing w:val="53"/>
                <w:sz w:val="18"/>
                <w:lang w:val="en-US"/>
              </w:rPr>
              <w:t xml:space="preserve"> </w:t>
            </w:r>
            <w:r w:rsidRPr="001F6994">
              <w:rPr>
                <w:i/>
                <w:sz w:val="18"/>
                <w:lang w:val="en-US"/>
              </w:rPr>
              <w:t>to</w:t>
            </w:r>
            <w:r w:rsidRPr="001F6994">
              <w:rPr>
                <w:sz w:val="18"/>
                <w:lang w:val="en-US"/>
              </w:rPr>
              <w:t>,</w:t>
            </w:r>
            <w:r w:rsidRPr="001F6994">
              <w:rPr>
                <w:spacing w:val="52"/>
                <w:sz w:val="18"/>
                <w:lang w:val="en-US"/>
              </w:rPr>
              <w:t xml:space="preserve"> </w:t>
            </w:r>
            <w:r w:rsidRPr="001F6994">
              <w:rPr>
                <w:spacing w:val="-10"/>
                <w:sz w:val="18"/>
                <w:lang w:val="en-US"/>
              </w:rPr>
              <w:t>y</w:t>
            </w:r>
          </w:p>
          <w:p w:rsidR="00F061A8" w:rsidRDefault="004C7411">
            <w:pPr>
              <w:pStyle w:val="TableParagraph"/>
              <w:spacing w:before="1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future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continuous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09" w:right="188"/>
              <w:jc w:val="both"/>
              <w:rPr>
                <w:sz w:val="18"/>
              </w:rPr>
            </w:pPr>
            <w:r>
              <w:rPr>
                <w:sz w:val="18"/>
              </w:rPr>
              <w:t>Diferenciar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cuándo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will</w:t>
            </w:r>
            <w:r>
              <w:rPr>
                <w:sz w:val="18"/>
              </w:rPr>
              <w:t>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going to </w:t>
            </w:r>
            <w:r>
              <w:rPr>
                <w:sz w:val="18"/>
              </w:rPr>
              <w:t xml:space="preserve">y </w:t>
            </w:r>
            <w:r>
              <w:rPr>
                <w:i/>
                <w:sz w:val="18"/>
              </w:rPr>
              <w:t xml:space="preserve">future continuous </w:t>
            </w:r>
            <w:r>
              <w:rPr>
                <w:sz w:val="18"/>
              </w:rPr>
              <w:t xml:space="preserve">según el </w:t>
            </w:r>
            <w:r>
              <w:rPr>
                <w:spacing w:val="-2"/>
                <w:sz w:val="18"/>
              </w:rPr>
              <w:t>contexto.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113"/>
              <w:rPr>
                <w:i/>
                <w:sz w:val="18"/>
              </w:rPr>
            </w:pPr>
            <w:r>
              <w:rPr>
                <w:sz w:val="18"/>
              </w:rPr>
              <w:t>Flexibilidad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elegir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will</w:t>
            </w:r>
          </w:p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going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al </w:t>
            </w:r>
            <w:r>
              <w:rPr>
                <w:spacing w:val="-2"/>
                <w:sz w:val="18"/>
              </w:rPr>
              <w:t>expresarse.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tabs>
                <w:tab w:val="left" w:pos="1272"/>
                <w:tab w:val="left" w:pos="1886"/>
              </w:tabs>
              <w:spacing w:before="1"/>
              <w:ind w:left="116" w:right="185"/>
              <w:jc w:val="both"/>
              <w:rPr>
                <w:sz w:val="18"/>
              </w:rPr>
            </w:pPr>
            <w:r>
              <w:rPr>
                <w:sz w:val="18"/>
              </w:rPr>
              <w:t>Línea de tiempo visual para mostrar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diferencia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ya </w:t>
            </w:r>
            <w:r>
              <w:rPr>
                <w:spacing w:val="-2"/>
                <w:sz w:val="18"/>
              </w:rPr>
              <w:t>decididos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vs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decisiones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espontáneas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7" w:right="183"/>
              <w:jc w:val="both"/>
              <w:rPr>
                <w:sz w:val="18"/>
              </w:rPr>
            </w:pPr>
            <w:r>
              <w:rPr>
                <w:sz w:val="18"/>
              </w:rPr>
              <w:t>producir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correctas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con </w:t>
            </w:r>
            <w:r>
              <w:rPr>
                <w:i/>
                <w:sz w:val="18"/>
              </w:rPr>
              <w:t>will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>going to</w:t>
            </w:r>
            <w:r>
              <w:rPr>
                <w:sz w:val="18"/>
              </w:rPr>
              <w:t xml:space="preserve">, </w:t>
            </w:r>
            <w:r>
              <w:rPr>
                <w:i/>
                <w:sz w:val="18"/>
              </w:rPr>
              <w:t xml:space="preserve">future continuous </w:t>
            </w:r>
            <w:r>
              <w:rPr>
                <w:sz w:val="18"/>
              </w:rPr>
              <w:t>según la situación dada</w:t>
            </w:r>
          </w:p>
        </w:tc>
      </w:tr>
      <w:tr w:rsidR="00F061A8">
        <w:trPr>
          <w:trHeight w:val="841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6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575" w:type="dxa"/>
          </w:tcPr>
          <w:p w:rsidR="00F061A8" w:rsidRPr="001F6994" w:rsidRDefault="004C7411">
            <w:pPr>
              <w:pStyle w:val="TableParagraph"/>
              <w:spacing w:before="1"/>
              <w:ind w:left="110"/>
              <w:rPr>
                <w:sz w:val="18"/>
                <w:lang w:val="en-US"/>
              </w:rPr>
            </w:pPr>
            <w:r w:rsidRPr="001F6994">
              <w:rPr>
                <w:sz w:val="18"/>
                <w:lang w:val="en-US"/>
              </w:rPr>
              <w:t>First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>Conditional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>y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 xml:space="preserve">Second </w:t>
            </w:r>
            <w:r w:rsidRPr="001F6994">
              <w:rPr>
                <w:spacing w:val="-2"/>
                <w:sz w:val="18"/>
                <w:lang w:val="en-US"/>
              </w:rPr>
              <w:t>Conditional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1" w:right="187"/>
              <w:jc w:val="both"/>
              <w:rPr>
                <w:sz w:val="18"/>
              </w:rPr>
            </w:pPr>
            <w:r>
              <w:rPr>
                <w:sz w:val="18"/>
              </w:rPr>
              <w:t xml:space="preserve">Leer/escuchar ejemplos y distinguir First vs Second </w:t>
            </w:r>
            <w:r>
              <w:rPr>
                <w:spacing w:val="-2"/>
                <w:sz w:val="18"/>
              </w:rPr>
              <w:t>conditional.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Creatividad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imaginar situaciones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hipotéticas.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6" w:right="184"/>
              <w:jc w:val="both"/>
              <w:rPr>
                <w:sz w:val="18"/>
              </w:rPr>
            </w:pPr>
            <w:r>
              <w:rPr>
                <w:sz w:val="18"/>
              </w:rPr>
              <w:t>Juegos de hipótesis: “What would 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?”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 de segundo condicional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tabs>
                <w:tab w:val="left" w:pos="1412"/>
              </w:tabs>
              <w:spacing w:before="1"/>
              <w:ind w:left="117" w:right="18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produce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correctamente</w:t>
            </w:r>
            <w:r>
              <w:rPr>
                <w:sz w:val="18"/>
              </w:rPr>
              <w:t xml:space="preserve"> oraciones en First Conditional para situaciones reales</w:t>
            </w:r>
          </w:p>
        </w:tc>
      </w:tr>
      <w:tr w:rsidR="00F061A8">
        <w:trPr>
          <w:trHeight w:val="124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18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575" w:type="dxa"/>
          </w:tcPr>
          <w:p w:rsidR="00F061A8" w:rsidRPr="001F6994" w:rsidRDefault="004C7411">
            <w:pPr>
              <w:pStyle w:val="TableParagraph"/>
              <w:ind w:left="110"/>
              <w:rPr>
                <w:sz w:val="18"/>
                <w:lang w:val="en-US"/>
              </w:rPr>
            </w:pPr>
            <w:r w:rsidRPr="001F6994">
              <w:rPr>
                <w:sz w:val="18"/>
                <w:lang w:val="en-US"/>
              </w:rPr>
              <w:t>Mixed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>Conditional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>y</w:t>
            </w:r>
            <w:r w:rsidRPr="001F6994">
              <w:rPr>
                <w:spacing w:val="80"/>
                <w:sz w:val="18"/>
                <w:lang w:val="en-US"/>
              </w:rPr>
              <w:t xml:space="preserve"> </w:t>
            </w:r>
            <w:r w:rsidRPr="001F6994">
              <w:rPr>
                <w:sz w:val="18"/>
                <w:lang w:val="en-US"/>
              </w:rPr>
              <w:t xml:space="preserve">Third </w:t>
            </w:r>
            <w:r w:rsidRPr="001F6994">
              <w:rPr>
                <w:spacing w:val="-2"/>
                <w:sz w:val="18"/>
                <w:lang w:val="en-US"/>
              </w:rPr>
              <w:t>Conditional</w:t>
            </w:r>
          </w:p>
        </w:tc>
        <w:tc>
          <w:tcPr>
            <w:tcW w:w="2814" w:type="dxa"/>
          </w:tcPr>
          <w:p w:rsidR="00F061A8" w:rsidRPr="001F6994" w:rsidRDefault="004C7411">
            <w:pPr>
              <w:pStyle w:val="TableParagraph"/>
              <w:ind w:left="111" w:right="188"/>
              <w:jc w:val="both"/>
              <w:rPr>
                <w:sz w:val="18"/>
                <w:lang w:val="en-US"/>
              </w:rPr>
            </w:pPr>
            <w:r w:rsidRPr="001F6994">
              <w:rPr>
                <w:sz w:val="18"/>
                <w:lang w:val="en-US"/>
              </w:rPr>
              <w:t xml:space="preserve">Formar oraciones en </w:t>
            </w:r>
            <w:r w:rsidRPr="001F6994">
              <w:rPr>
                <w:i/>
                <w:sz w:val="18"/>
                <w:lang w:val="en-US"/>
              </w:rPr>
              <w:t>Third Conditional</w:t>
            </w:r>
            <w:r w:rsidRPr="001F6994">
              <w:rPr>
                <w:sz w:val="18"/>
                <w:lang w:val="en-US"/>
              </w:rPr>
              <w:t xml:space="preserve">: If + Past Perfect → </w:t>
            </w:r>
            <w:r w:rsidRPr="001F6994">
              <w:rPr>
                <w:i/>
                <w:sz w:val="18"/>
                <w:lang w:val="en-US"/>
              </w:rPr>
              <w:t xml:space="preserve">would have </w:t>
            </w:r>
            <w:r w:rsidRPr="001F6994">
              <w:rPr>
                <w:sz w:val="18"/>
                <w:lang w:val="en-US"/>
              </w:rPr>
              <w:t>+ past participio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ind w:left="113" w:right="474"/>
              <w:rPr>
                <w:sz w:val="18"/>
              </w:rPr>
            </w:pPr>
            <w:r>
              <w:rPr>
                <w:sz w:val="18"/>
              </w:rPr>
              <w:t>Reflexividad: pensar en consecuencias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acciones </w:t>
            </w:r>
            <w:r>
              <w:rPr>
                <w:spacing w:val="-2"/>
                <w:sz w:val="18"/>
              </w:rPr>
              <w:t>pasadas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2"/>
              <w:ind w:left="116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debate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7" w:right="184"/>
              <w:jc w:val="both"/>
              <w:rPr>
                <w:sz w:val="18"/>
              </w:rPr>
            </w:pPr>
            <w:r>
              <w:rPr>
                <w:sz w:val="18"/>
              </w:rPr>
              <w:t>Usa correctamente Third Conditional para hablar de situaciones pasadas no reales, con buena gramática.</w:t>
            </w:r>
          </w:p>
        </w:tc>
      </w:tr>
      <w:tr w:rsidR="00F061A8">
        <w:trPr>
          <w:trHeight w:val="88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42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before="1"/>
              <w:ind w:left="110" w:right="187"/>
              <w:jc w:val="both"/>
              <w:rPr>
                <w:sz w:val="18"/>
              </w:rPr>
            </w:pPr>
            <w:r>
              <w:rPr>
                <w:sz w:val="18"/>
              </w:rPr>
              <w:t>Modal verbs para posibilidad, permiso, obligación (</w:t>
            </w:r>
            <w:r>
              <w:rPr>
                <w:i/>
                <w:sz w:val="18"/>
              </w:rPr>
              <w:t>may, might, must, should</w:t>
            </w:r>
            <w:r>
              <w:rPr>
                <w:sz w:val="18"/>
              </w:rPr>
              <w:t>)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1" w:right="187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Formar oraciones con estos modales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en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contextos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apropiados: permiso,</w:t>
            </w:r>
            <w:r>
              <w:rPr>
                <w:i/>
                <w:spacing w:val="75"/>
                <w:sz w:val="18"/>
              </w:rPr>
              <w:t xml:space="preserve">  </w:t>
            </w:r>
            <w:r>
              <w:rPr>
                <w:i/>
                <w:sz w:val="18"/>
              </w:rPr>
              <w:t>consejo,</w:t>
            </w:r>
            <w:r>
              <w:rPr>
                <w:i/>
                <w:spacing w:val="76"/>
                <w:sz w:val="18"/>
              </w:rPr>
              <w:t xml:space="preserve">  </w:t>
            </w:r>
            <w:r>
              <w:rPr>
                <w:i/>
                <w:spacing w:val="-2"/>
                <w:sz w:val="18"/>
              </w:rPr>
              <w:t>obligación,</w:t>
            </w:r>
          </w:p>
          <w:p w:rsidR="00F061A8" w:rsidRDefault="004C7411">
            <w:pPr>
              <w:pStyle w:val="TableParagraph"/>
              <w:spacing w:before="1" w:line="209" w:lineRule="exact"/>
              <w:ind w:left="11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posibilidad.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113" w:right="223"/>
              <w:rPr>
                <w:sz w:val="18"/>
              </w:rPr>
            </w:pPr>
            <w:r>
              <w:rPr>
                <w:sz w:val="18"/>
              </w:rPr>
              <w:t>Asertividad al dar consejos con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should</w:t>
            </w:r>
            <w:r>
              <w:rPr>
                <w:sz w:val="18"/>
              </w:rPr>
              <w:t>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cortesía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pedir permiso con </w:t>
            </w:r>
            <w:r>
              <w:rPr>
                <w:i/>
                <w:sz w:val="18"/>
              </w:rPr>
              <w:t>may</w:t>
            </w:r>
            <w:r>
              <w:rPr>
                <w:sz w:val="18"/>
              </w:rPr>
              <w:t>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6" w:right="184"/>
              <w:jc w:val="both"/>
              <w:rPr>
                <w:sz w:val="18"/>
              </w:rPr>
            </w:pPr>
            <w:r>
              <w:rPr>
                <w:sz w:val="18"/>
              </w:rPr>
              <w:t>Juegos de tarjetas: leer una situación, elegir el modal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adecuado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7" w:right="184"/>
              <w:jc w:val="both"/>
              <w:rPr>
                <w:sz w:val="18"/>
              </w:rPr>
            </w:pPr>
            <w:r>
              <w:rPr>
                <w:sz w:val="18"/>
              </w:rPr>
              <w:t xml:space="preserve">usa </w:t>
            </w:r>
            <w:r>
              <w:rPr>
                <w:i/>
                <w:sz w:val="18"/>
              </w:rPr>
              <w:t xml:space="preserve">may, might, must, should </w:t>
            </w:r>
            <w:r>
              <w:rPr>
                <w:sz w:val="18"/>
              </w:rPr>
              <w:t>correctamente en oraciones habladas y escritas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14224" w:type="dxa"/>
            <w:gridSpan w:val="6"/>
          </w:tcPr>
          <w:p w:rsidR="00F061A8" w:rsidRDefault="004C7411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061A8">
        <w:trPr>
          <w:trHeight w:val="271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spacing w:before="2" w:line="249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spacing w:before="2" w:line="249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2" w:line="249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061A8">
        <w:trPr>
          <w:trHeight w:val="190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061A8" w:rsidRDefault="00F061A8">
            <w:pPr>
              <w:pStyle w:val="TableParagraph"/>
              <w:spacing w:before="9"/>
              <w:rPr>
                <w:b/>
              </w:rPr>
            </w:pPr>
          </w:p>
          <w:p w:rsidR="00F061A8" w:rsidRDefault="004C7411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061A8" w:rsidRDefault="004C7411">
            <w:pPr>
              <w:pStyle w:val="TableParagraph"/>
              <w:spacing w:line="267" w:lineRule="exact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061A8" w:rsidRDefault="004C7411">
            <w:pPr>
              <w:pStyle w:val="TableParagraph"/>
              <w:spacing w:line="267" w:lineRule="exact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061A8" w:rsidRDefault="004C7411">
      <w:pPr>
        <w:pStyle w:val="Textoindependiente"/>
        <w:spacing w:before="11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177254</wp:posOffset>
                </wp:positionV>
                <wp:extent cx="5464810" cy="1524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481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810" h="15240">
                              <a:moveTo>
                                <a:pt x="546442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5464429" y="15239"/>
                              </a:lnTo>
                              <a:lnTo>
                                <a:pt x="5464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B6D3E" id="Graphic 3" o:spid="_x0000_s1026" style="position:absolute;margin-left:56.65pt;margin-top:13.95pt;width:430.3pt;height:1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4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" path="m5464429,l,,,15239r5464429,l546442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61A8" w:rsidRDefault="00F061A8">
      <w:pPr>
        <w:pStyle w:val="Textoindependiente"/>
        <w:rPr>
          <w:b/>
          <w:sz w:val="20"/>
        </w:rPr>
        <w:sectPr w:rsidR="00F061A8">
          <w:pgSz w:w="16850" w:h="11910" w:orient="landscape"/>
          <w:pgMar w:top="680" w:right="72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061A8">
        <w:trPr>
          <w:trHeight w:val="501"/>
        </w:trPr>
        <w:tc>
          <w:tcPr>
            <w:tcW w:w="588" w:type="dxa"/>
            <w:vMerge w:val="restart"/>
            <w:textDirection w:val="btLr"/>
          </w:tcPr>
          <w:p w:rsidR="00F061A8" w:rsidRDefault="004C7411">
            <w:pPr>
              <w:pStyle w:val="TableParagraph"/>
              <w:spacing w:before="160"/>
              <w:jc w:val="center"/>
              <w:rPr>
                <w:b/>
              </w:rPr>
            </w:pPr>
            <w:r>
              <w:rPr>
                <w:b/>
              </w:rPr>
              <w:lastRenderedPageBreak/>
              <w:t>UNIDAD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PERFECT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061A8" w:rsidRDefault="004C7411">
            <w:pPr>
              <w:pStyle w:val="TableParagraph"/>
              <w:spacing w:line="248" w:lineRule="exact"/>
              <w:ind w:left="110" w:right="62"/>
              <w:rPr>
                <w:rFonts w:ascii="Arial MT" w:hAnsi="Arial MT"/>
                <w:sz w:val="20"/>
              </w:rPr>
            </w:pPr>
            <w:r>
              <w:rPr>
                <w:b/>
              </w:rPr>
              <w:t>CAPACIDAD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III:</w:t>
            </w:r>
            <w:r>
              <w:rPr>
                <w:b/>
                <w:spacing w:val="-3"/>
              </w:rPr>
              <w:t xml:space="preserve"> </w:t>
            </w:r>
            <w:r>
              <w:rPr>
                <w:rFonts w:ascii="Arial MT" w:hAnsi="Arial MT"/>
                <w:sz w:val="20"/>
              </w:rPr>
              <w:t>Dada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necesidad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comunicación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eficaz </w:t>
            </w:r>
            <w:r>
              <w:rPr>
                <w:rFonts w:ascii="Arial" w:hAnsi="Arial"/>
                <w:b/>
                <w:sz w:val="20"/>
              </w:rPr>
              <w:t>Redacta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textos 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mediana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extensión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torno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temas familiares dentro de su disciplina, utilizando preposiciones de lugar y el tiempo presente perfecto.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061A8" w:rsidRDefault="004C7411">
            <w:pPr>
              <w:pStyle w:val="TableParagraph"/>
              <w:spacing w:line="270" w:lineRule="atLeast"/>
              <w:ind w:left="525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  <w:tr w:rsidR="00F061A8">
        <w:trPr>
          <w:trHeight w:val="113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67"/>
              <w:rPr>
                <w:b/>
              </w:rPr>
            </w:pPr>
          </w:p>
          <w:p w:rsidR="00F061A8" w:rsidRDefault="004C7411">
            <w:pPr>
              <w:pStyle w:val="TableParagraph"/>
              <w:ind w:left="18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tabs>
                <w:tab w:val="left" w:pos="590"/>
                <w:tab w:val="left" w:pos="1249"/>
                <w:tab w:val="left" w:pos="2111"/>
              </w:tabs>
              <w:spacing w:before="1"/>
              <w:ind w:left="118" w:right="96"/>
              <w:rPr>
                <w:sz w:val="18"/>
              </w:rPr>
            </w:pPr>
            <w:r>
              <w:rPr>
                <w:spacing w:val="-4"/>
                <w:sz w:val="18"/>
              </w:rPr>
              <w:t>Voz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pasiva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(present,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past,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perfect)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Identificar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oraciones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pasivas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 lectura y audición.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115" w:right="223"/>
              <w:rPr>
                <w:sz w:val="18"/>
              </w:rPr>
            </w:pPr>
            <w:r>
              <w:rPr>
                <w:sz w:val="18"/>
              </w:rPr>
              <w:t>Valoración de la precisión y claridad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comunicar,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usar estructura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pasiva </w:t>
            </w:r>
            <w:r>
              <w:rPr>
                <w:spacing w:val="-2"/>
                <w:sz w:val="18"/>
              </w:rPr>
              <w:t>correctamente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transformación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(active</w:t>
            </w:r>
          </w:p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→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passive)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orales.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En lectura / escucha identifica </w:t>
            </w:r>
            <w:r>
              <w:rPr>
                <w:spacing w:val="-2"/>
                <w:sz w:val="18"/>
              </w:rPr>
              <w:t>oraciones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pasivas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puede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explicar</w:t>
            </w:r>
            <w:r>
              <w:rPr>
                <w:sz w:val="18"/>
              </w:rPr>
              <w:t xml:space="preserve"> por qué se eligió pasiva</w:t>
            </w:r>
          </w:p>
        </w:tc>
      </w:tr>
      <w:tr w:rsidR="00F061A8">
        <w:trPr>
          <w:trHeight w:val="122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10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tabs>
                <w:tab w:val="left" w:pos="1626"/>
                <w:tab w:val="left" w:pos="1833"/>
              </w:tabs>
              <w:spacing w:before="1"/>
              <w:ind w:left="113" w:right="15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Reported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Speech: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declaraciones,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preguntas,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órdenes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4" w:right="1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Reconocer cuándo se debe usar estilo indirecto al reportar declaraciones, preguntas u </w:t>
            </w:r>
            <w:r>
              <w:rPr>
                <w:spacing w:val="-2"/>
                <w:sz w:val="18"/>
              </w:rPr>
              <w:t>órdenes.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115" w:right="121"/>
              <w:rPr>
                <w:sz w:val="18"/>
              </w:rPr>
            </w:pPr>
            <w:r>
              <w:rPr>
                <w:sz w:val="18"/>
              </w:rPr>
              <w:t>Precisión al respetar correspondencia de tiempos y referencias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temporales/lugares al reportar.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Ejercicios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guiados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frases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para </w:t>
            </w:r>
            <w:r>
              <w:rPr>
                <w:spacing w:val="-2"/>
                <w:sz w:val="18"/>
              </w:rPr>
              <w:t>convertir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>En tareas de producción oral/escrita evita errores como olvidarse de “to” en órdenes, invertir sujeto-verbo, etc.</w:t>
            </w:r>
          </w:p>
        </w:tc>
      </w:tr>
      <w:tr w:rsidR="00F061A8">
        <w:trPr>
          <w:trHeight w:val="940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66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575" w:type="dxa"/>
          </w:tcPr>
          <w:p w:rsidR="00F061A8" w:rsidRPr="001F6994" w:rsidRDefault="004C7411">
            <w:pPr>
              <w:pStyle w:val="TableParagraph"/>
              <w:ind w:left="118" w:right="95"/>
              <w:jc w:val="both"/>
              <w:rPr>
                <w:sz w:val="18"/>
                <w:lang w:val="en-US"/>
              </w:rPr>
            </w:pPr>
            <w:r w:rsidRPr="001F6994">
              <w:rPr>
                <w:sz w:val="18"/>
                <w:lang w:val="en-US"/>
              </w:rPr>
              <w:t>Relative Clauses definitorias y no definitorias (who, which, that, whose)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ind w:left="114" w:right="192"/>
              <w:jc w:val="both"/>
              <w:rPr>
                <w:sz w:val="18"/>
              </w:rPr>
            </w:pPr>
            <w:r>
              <w:rPr>
                <w:sz w:val="18"/>
              </w:rPr>
              <w:t>Insertar cláusulas relativas en textos escritos y hablados para añadir información descriptiva.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describir: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reconocer cuándo la descripción extra es importante o no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ind w:left="113" w:right="90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Presentaciones visuales con ejemplos de definitorias vs no </w:t>
            </w:r>
            <w:r>
              <w:rPr>
                <w:spacing w:val="-2"/>
                <w:sz w:val="18"/>
              </w:rPr>
              <w:t>definitorias.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>Reconoce cláusulas relativas en textos / audios y distingue tipo definitorio vs no definitorio.</w:t>
            </w:r>
          </w:p>
        </w:tc>
      </w:tr>
      <w:tr w:rsidR="00F061A8">
        <w:trPr>
          <w:trHeight w:val="122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10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before="1"/>
              <w:ind w:left="118" w:right="95"/>
              <w:jc w:val="both"/>
              <w:rPr>
                <w:sz w:val="18"/>
              </w:rPr>
            </w:pPr>
            <w:r>
              <w:rPr>
                <w:sz w:val="18"/>
              </w:rPr>
              <w:t xml:space="preserve">Uso de gerundios / infinitivos, preposiciones + gerundio / </w:t>
            </w:r>
            <w:r>
              <w:rPr>
                <w:spacing w:val="-2"/>
                <w:sz w:val="18"/>
              </w:rPr>
              <w:t>infinitivo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4" w:right="1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Formar oraciones correctas con verbos que requieren gerundio o </w:t>
            </w:r>
            <w:r>
              <w:rPr>
                <w:spacing w:val="-2"/>
                <w:sz w:val="18"/>
              </w:rPr>
              <w:t>infinitivo.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numPr>
                <w:ilvl w:val="0"/>
                <w:numId w:val="3"/>
              </w:numPr>
              <w:tabs>
                <w:tab w:val="left" w:pos="263"/>
              </w:tabs>
              <w:spacing w:before="45"/>
              <w:ind w:right="225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Valoración de la fluidez: emplear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estas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estructuras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para variar expresión,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repetirse.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 w:line="259" w:lineRule="auto"/>
              <w:ind w:left="113"/>
              <w:rPr>
                <w:sz w:val="18"/>
              </w:rPr>
            </w:pPr>
            <w:r>
              <w:rPr>
                <w:sz w:val="18"/>
              </w:rPr>
              <w:t>Tablas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comparativas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verbos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+ gerundio vs verbos + infinitivo.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 w:line="259" w:lineRule="auto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Usa frases con </w:t>
            </w:r>
            <w:r>
              <w:rPr>
                <w:i/>
                <w:sz w:val="18"/>
              </w:rPr>
              <w:t xml:space="preserve">preposition + gerund </w:t>
            </w:r>
            <w:r>
              <w:rPr>
                <w:sz w:val="18"/>
              </w:rPr>
              <w:t>cuando corresponde sin errores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frecuentes.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14224" w:type="dxa"/>
            <w:gridSpan w:val="6"/>
          </w:tcPr>
          <w:p w:rsidR="00F061A8" w:rsidRDefault="004C7411">
            <w:pPr>
              <w:pStyle w:val="TableParagraph"/>
              <w:spacing w:line="24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061A8">
        <w:trPr>
          <w:trHeight w:val="1905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061A8" w:rsidRDefault="00F061A8">
            <w:pPr>
              <w:pStyle w:val="TableParagraph"/>
              <w:spacing w:before="11"/>
              <w:rPr>
                <w:b/>
              </w:rPr>
            </w:pPr>
          </w:p>
          <w:p w:rsidR="00F061A8" w:rsidRDefault="004C7411">
            <w:pPr>
              <w:pStyle w:val="TableParagraph"/>
              <w:spacing w:before="1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061A8" w:rsidRDefault="004C7411">
            <w:pPr>
              <w:pStyle w:val="TableParagraph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061A8" w:rsidRDefault="004C7411">
            <w:pPr>
              <w:pStyle w:val="TableParagraph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061A8" w:rsidRDefault="00F061A8">
      <w:pPr>
        <w:pStyle w:val="TableParagraph"/>
        <w:jc w:val="both"/>
        <w:sectPr w:rsidR="00F061A8">
          <w:pgSz w:w="16850" w:h="11910" w:orient="landscape"/>
          <w:pgMar w:top="680" w:right="72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46"/>
        <w:gridCol w:w="2575"/>
        <w:gridCol w:w="2814"/>
        <w:gridCol w:w="2546"/>
        <w:gridCol w:w="2846"/>
        <w:gridCol w:w="2697"/>
      </w:tblGrid>
      <w:tr w:rsidR="00F061A8">
        <w:trPr>
          <w:trHeight w:val="592"/>
        </w:trPr>
        <w:tc>
          <w:tcPr>
            <w:tcW w:w="588" w:type="dxa"/>
            <w:vMerge w:val="restart"/>
            <w:textDirection w:val="btLr"/>
          </w:tcPr>
          <w:p w:rsidR="00F061A8" w:rsidRDefault="004C7411">
            <w:pPr>
              <w:pStyle w:val="TableParagraph"/>
              <w:spacing w:before="160"/>
              <w:ind w:right="1"/>
              <w:jc w:val="center"/>
              <w:rPr>
                <w:b/>
              </w:rPr>
            </w:pPr>
            <w:r>
              <w:rPr>
                <w:b/>
              </w:rPr>
              <w:lastRenderedPageBreak/>
              <w:t>UNIDAD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DIDACTICA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CONTINUOS</w:t>
            </w:r>
          </w:p>
        </w:tc>
        <w:tc>
          <w:tcPr>
            <w:tcW w:w="14224" w:type="dxa"/>
            <w:gridSpan w:val="6"/>
            <w:shd w:val="clear" w:color="auto" w:fill="D9E1F3"/>
          </w:tcPr>
          <w:p w:rsidR="00F061A8" w:rsidRDefault="004C7411">
            <w:pPr>
              <w:pStyle w:val="TableParagraph"/>
              <w:ind w:left="110" w:right="62"/>
              <w:rPr>
                <w:rFonts w:ascii="Arial MT" w:hAnsi="Arial MT"/>
                <w:sz w:val="20"/>
              </w:rPr>
            </w:pPr>
            <w:r>
              <w:rPr>
                <w:b/>
              </w:rPr>
              <w:t xml:space="preserve">CAPACIDAD DE LA UNIDAD DIDACTICA IV: </w:t>
            </w:r>
            <w:r>
              <w:rPr>
                <w:rFonts w:ascii="Arial MT" w:hAnsi="Arial MT"/>
                <w:sz w:val="20"/>
              </w:rPr>
              <w:t xml:space="preserve">Frente a la importancia que ha adquirido el idioma inglés </w:t>
            </w:r>
            <w:r>
              <w:rPr>
                <w:rFonts w:ascii="Arial" w:hAnsi="Arial"/>
                <w:b/>
                <w:sz w:val="20"/>
              </w:rPr>
              <w:t xml:space="preserve">responde </w:t>
            </w:r>
            <w:r>
              <w:rPr>
                <w:rFonts w:ascii="Arial MT" w:hAnsi="Arial MT"/>
                <w:sz w:val="20"/>
              </w:rPr>
              <w:t>preguntas e intercambia ideas e información en conversaciones sobre temas relacionados, participando con breves comentarios en el ámbito académico, personal y de su Carrera.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144"/>
              <w:rPr>
                <w:b/>
              </w:rPr>
            </w:pPr>
            <w:r>
              <w:rPr>
                <w:b/>
                <w:spacing w:val="-4"/>
              </w:rPr>
              <w:t>SEM.</w:t>
            </w:r>
          </w:p>
        </w:tc>
        <w:tc>
          <w:tcPr>
            <w:tcW w:w="79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CONTENIIDO</w:t>
            </w:r>
          </w:p>
        </w:tc>
        <w:tc>
          <w:tcPr>
            <w:tcW w:w="2846" w:type="dxa"/>
            <w:vMerge w:val="restart"/>
          </w:tcPr>
          <w:p w:rsidR="00F061A8" w:rsidRDefault="004C7411">
            <w:pPr>
              <w:pStyle w:val="TableParagraph"/>
              <w:spacing w:before="138"/>
              <w:ind w:left="339"/>
              <w:rPr>
                <w:b/>
              </w:rPr>
            </w:pPr>
            <w:r>
              <w:rPr>
                <w:b/>
              </w:rPr>
              <w:t>ESTRATEGIA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DIDACTICA</w:t>
            </w:r>
          </w:p>
        </w:tc>
        <w:tc>
          <w:tcPr>
            <w:tcW w:w="2697" w:type="dxa"/>
            <w:vMerge w:val="restart"/>
          </w:tcPr>
          <w:p w:rsidR="00F061A8" w:rsidRDefault="004C7411">
            <w:pPr>
              <w:pStyle w:val="TableParagraph"/>
              <w:spacing w:line="270" w:lineRule="atLeast"/>
              <w:ind w:left="525" w:hanging="356"/>
              <w:rPr>
                <w:b/>
              </w:rPr>
            </w:pPr>
            <w:r>
              <w:rPr>
                <w:b/>
              </w:rPr>
              <w:t>INDICADORES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LOGRO DE LA CAPACIDAD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line="24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CONCEPTUAL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line="248" w:lineRule="exact"/>
              <w:ind w:left="613"/>
              <w:rPr>
                <w:b/>
              </w:rPr>
            </w:pPr>
            <w:r>
              <w:rPr>
                <w:b/>
                <w:spacing w:val="-2"/>
              </w:rPr>
              <w:t>PROCEDIMENTAL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line="248" w:lineRule="exact"/>
              <w:ind w:left="658"/>
              <w:rPr>
                <w:b/>
              </w:rPr>
            </w:pPr>
            <w:r>
              <w:rPr>
                <w:b/>
                <w:spacing w:val="-2"/>
              </w:rPr>
              <w:t>ACTITUDINAL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  <w:tr w:rsidR="00F061A8">
        <w:trPr>
          <w:trHeight w:val="113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64"/>
              <w:rPr>
                <w:b/>
              </w:rPr>
            </w:pPr>
          </w:p>
          <w:p w:rsidR="00F061A8" w:rsidRDefault="004C7411">
            <w:pPr>
              <w:pStyle w:val="TableParagraph"/>
              <w:spacing w:before="1"/>
              <w:ind w:left="18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tabs>
                <w:tab w:val="left" w:pos="867"/>
                <w:tab w:val="left" w:pos="1500"/>
                <w:tab w:val="left" w:pos="2377"/>
              </w:tabs>
              <w:spacing w:before="1"/>
              <w:ind w:left="118" w:right="95"/>
              <w:rPr>
                <w:sz w:val="18"/>
              </w:rPr>
            </w:pPr>
            <w:r>
              <w:rPr>
                <w:spacing w:val="-2"/>
                <w:sz w:val="18"/>
              </w:rPr>
              <w:t>Phrasal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Verbs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comunes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e</w:t>
            </w:r>
            <w:r>
              <w:rPr>
                <w:sz w:val="18"/>
              </w:rPr>
              <w:t xml:space="preserve"> expresiones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idiomáticas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Identificar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phrasal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verbs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idioms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</w:t>
            </w:r>
            <w:r>
              <w:rPr>
                <w:sz w:val="18"/>
              </w:rPr>
              <w:t xml:space="preserve"> textos, diálogos, vídeos.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89" w:right="197"/>
              <w:jc w:val="both"/>
              <w:rPr>
                <w:sz w:val="18"/>
              </w:rPr>
            </w:pPr>
            <w:r>
              <w:rPr>
                <w:sz w:val="18"/>
              </w:rPr>
              <w:t>Curiosidad para investigar varios significados de un mismo phrasal verb.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 w:right="90"/>
              <w:jc w:val="both"/>
              <w:rPr>
                <w:sz w:val="18"/>
              </w:rPr>
            </w:pPr>
            <w:r>
              <w:rPr>
                <w:sz w:val="18"/>
              </w:rPr>
              <w:t>Ejercicios de correspondencia: emparejar phrasal verb con significado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ejemplo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>El estudiante usa phrasal verbs comunes de forma correcta en escritura/oral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un 80 % de los casos.</w:t>
            </w:r>
          </w:p>
        </w:tc>
      </w:tr>
      <w:tr w:rsidR="00F061A8">
        <w:trPr>
          <w:trHeight w:val="122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08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Conectores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 cohesión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(cause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&amp; effect, contrast, sequence)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ind w:left="114" w:right="95"/>
              <w:jc w:val="both"/>
              <w:rPr>
                <w:sz w:val="18"/>
              </w:rPr>
            </w:pPr>
            <w:r>
              <w:rPr>
                <w:sz w:val="18"/>
              </w:rPr>
              <w:t>Usar conectores adecuados para unir ideas dentro de párrafos y entre párrafos.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ind w:left="89" w:right="200"/>
              <w:jc w:val="both"/>
              <w:rPr>
                <w:sz w:val="18"/>
              </w:rPr>
            </w:pPr>
            <w:r>
              <w:rPr>
                <w:sz w:val="18"/>
              </w:rPr>
              <w:t>Disposición para revisar y mejorar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aumentar 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cohesión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ind w:left="113" w:right="90"/>
              <w:jc w:val="both"/>
              <w:rPr>
                <w:sz w:val="18"/>
              </w:rPr>
            </w:pPr>
            <w:r>
              <w:rPr>
                <w:sz w:val="18"/>
              </w:rPr>
              <w:t>Lecciones explícitas sobre tipos de conectores (cause-effect, contrast, sequence), con ejemplos.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Identifica en audios / lecturas conectores y explica qué papel cumplen (causa, contraste, </w:t>
            </w:r>
            <w:r>
              <w:rPr>
                <w:spacing w:val="-2"/>
                <w:sz w:val="18"/>
              </w:rPr>
              <w:t>secuencia).</w:t>
            </w:r>
          </w:p>
        </w:tc>
      </w:tr>
      <w:tr w:rsidR="00F061A8">
        <w:trPr>
          <w:trHeight w:val="109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145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tabs>
                <w:tab w:val="left" w:pos="1199"/>
                <w:tab w:val="left" w:pos="2020"/>
              </w:tabs>
              <w:spacing w:before="1"/>
              <w:ind w:left="89" w:right="97"/>
              <w:rPr>
                <w:sz w:val="18"/>
              </w:rPr>
            </w:pPr>
            <w:r>
              <w:rPr>
                <w:spacing w:val="-2"/>
                <w:sz w:val="18"/>
              </w:rPr>
              <w:t>Producción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escrita: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email,</w:t>
            </w:r>
            <w:r>
              <w:rPr>
                <w:sz w:val="18"/>
              </w:rPr>
              <w:t xml:space="preserve"> informe,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párrafo</w:t>
            </w:r>
            <w:r>
              <w:rPr>
                <w:spacing w:val="-2"/>
                <w:sz w:val="18"/>
              </w:rPr>
              <w:t xml:space="preserve"> argumentativo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tabs>
                <w:tab w:val="left" w:pos="1779"/>
              </w:tabs>
              <w:spacing w:before="1" w:line="219" w:lineRule="exact"/>
              <w:ind w:left="114"/>
              <w:rPr>
                <w:sz w:val="18"/>
              </w:rPr>
            </w:pPr>
            <w:r>
              <w:rPr>
                <w:spacing w:val="-4"/>
                <w:sz w:val="18"/>
              </w:rPr>
              <w:t>esis,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argumentos,</w:t>
            </w:r>
          </w:p>
          <w:p w:rsidR="00F061A8" w:rsidRDefault="004C7411">
            <w:pPr>
              <w:pStyle w:val="TableParagraph"/>
              <w:tabs>
                <w:tab w:val="left" w:pos="1826"/>
              </w:tabs>
              <w:spacing w:line="219" w:lineRule="exact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contraargumentos,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conclusión).</w:t>
            </w:r>
          </w:p>
          <w:p w:rsidR="00F061A8" w:rsidRDefault="004C7411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spacing w:before="1"/>
              <w:ind w:left="365" w:hanging="251"/>
              <w:rPr>
                <w:sz w:val="18"/>
              </w:rPr>
            </w:pPr>
            <w:r>
              <w:rPr>
                <w:sz w:val="18"/>
              </w:rPr>
              <w:t>Planificar</w:t>
            </w:r>
            <w:r>
              <w:rPr>
                <w:spacing w:val="39"/>
                <w:sz w:val="18"/>
              </w:rPr>
              <w:t xml:space="preserve">  </w:t>
            </w:r>
            <w:r>
              <w:rPr>
                <w:sz w:val="18"/>
              </w:rPr>
              <w:t>antes</w:t>
            </w:r>
            <w:r>
              <w:rPr>
                <w:spacing w:val="40"/>
                <w:sz w:val="18"/>
              </w:rPr>
              <w:t xml:space="preserve"> 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escribir:</w:t>
            </w:r>
          </w:p>
          <w:p w:rsidR="00F061A8" w:rsidRDefault="004C7411">
            <w:pPr>
              <w:pStyle w:val="TableParagraph"/>
              <w:tabs>
                <w:tab w:val="left" w:pos="1207"/>
                <w:tab w:val="left" w:pos="2323"/>
              </w:tabs>
              <w:spacing w:before="1" w:line="219" w:lineRule="exact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bosquejo,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identificar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ideas</w:t>
            </w:r>
          </w:p>
          <w:p w:rsidR="00F061A8" w:rsidRDefault="004C7411">
            <w:pPr>
              <w:pStyle w:val="TableParagraph"/>
              <w:spacing w:line="199" w:lineRule="exact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principales.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89" w:right="199"/>
              <w:jc w:val="both"/>
              <w:rPr>
                <w:sz w:val="18"/>
              </w:rPr>
            </w:pPr>
            <w:r>
              <w:rPr>
                <w:sz w:val="18"/>
              </w:rPr>
              <w:t xml:space="preserve">Responsabilidad con la claridad y precisión en la </w:t>
            </w:r>
            <w:r>
              <w:rPr>
                <w:spacing w:val="-2"/>
                <w:sz w:val="18"/>
              </w:rPr>
              <w:t>escritura.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 w:right="92"/>
              <w:jc w:val="both"/>
              <w:rPr>
                <w:sz w:val="18"/>
              </w:rPr>
            </w:pPr>
            <w:r>
              <w:rPr>
                <w:sz w:val="18"/>
              </w:rPr>
              <w:t>Modelos de emails, informes, párrafos argumentativos para que los estudiantes analicen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tabs>
                <w:tab w:val="left" w:pos="767"/>
                <w:tab w:val="left" w:pos="2067"/>
              </w:tabs>
              <w:spacing w:before="1"/>
              <w:ind w:left="114" w:right="91"/>
              <w:rPr>
                <w:sz w:val="18"/>
              </w:rPr>
            </w:pPr>
            <w:r>
              <w:rPr>
                <w:spacing w:val="-6"/>
                <w:sz w:val="18"/>
              </w:rPr>
              <w:t>El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estudiante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escribe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emails/informes/párrafos</w:t>
            </w:r>
            <w:r>
              <w:rPr>
                <w:sz w:val="18"/>
              </w:rPr>
              <w:t xml:space="preserve"> argumentativos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estructura apropiada,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claras,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buen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uso</w:t>
            </w:r>
          </w:p>
          <w:p w:rsidR="00F061A8" w:rsidRDefault="004C7411">
            <w:pPr>
              <w:pStyle w:val="TableParagraph"/>
              <w:spacing w:line="199" w:lineRule="exact"/>
              <w:ind w:left="11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vocabulario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registro</w:t>
            </w:r>
          </w:p>
        </w:tc>
      </w:tr>
      <w:tr w:rsidR="00F061A8">
        <w:trPr>
          <w:trHeight w:val="1226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F061A8" w:rsidRDefault="00F061A8">
            <w:pPr>
              <w:pStyle w:val="TableParagraph"/>
              <w:spacing w:before="210"/>
              <w:rPr>
                <w:b/>
              </w:rPr>
            </w:pPr>
          </w:p>
          <w:p w:rsidR="00F061A8" w:rsidRDefault="004C7411">
            <w:pPr>
              <w:pStyle w:val="TableParagraph"/>
              <w:ind w:left="18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575" w:type="dxa"/>
          </w:tcPr>
          <w:p w:rsidR="00F061A8" w:rsidRDefault="004C7411">
            <w:pPr>
              <w:pStyle w:val="TableParagraph"/>
              <w:spacing w:before="1"/>
              <w:ind w:left="118" w:right="93"/>
              <w:jc w:val="both"/>
              <w:rPr>
                <w:sz w:val="18"/>
              </w:rPr>
            </w:pPr>
            <w:r>
              <w:rPr>
                <w:sz w:val="18"/>
              </w:rPr>
              <w:t>Presentación oral: describir, narrar, expresar opiniones ure 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</w:tc>
        <w:tc>
          <w:tcPr>
            <w:tcW w:w="2814" w:type="dxa"/>
          </w:tcPr>
          <w:p w:rsidR="00F061A8" w:rsidRDefault="004C7411">
            <w:pPr>
              <w:pStyle w:val="TableParagraph"/>
              <w:spacing w:before="1"/>
              <w:ind w:left="114" w:right="93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Preparar presentaciones orales: planificar contenido, organizar ideas en introducción, desarrollo, </w:t>
            </w:r>
            <w:r>
              <w:rPr>
                <w:spacing w:val="-2"/>
                <w:sz w:val="18"/>
              </w:rPr>
              <w:t>conclusión.</w:t>
            </w:r>
          </w:p>
        </w:tc>
        <w:tc>
          <w:tcPr>
            <w:tcW w:w="2546" w:type="dxa"/>
          </w:tcPr>
          <w:p w:rsidR="00F061A8" w:rsidRDefault="004C7411">
            <w:pPr>
              <w:pStyle w:val="TableParagraph"/>
              <w:spacing w:before="1"/>
              <w:ind w:left="89" w:right="197"/>
              <w:jc w:val="both"/>
              <w:rPr>
                <w:sz w:val="18"/>
              </w:rPr>
            </w:pPr>
            <w:r>
              <w:rPr>
                <w:sz w:val="18"/>
              </w:rPr>
              <w:t>Seguridad y disposición para expresarse frente al grupo, aunque haya errores.</w:t>
            </w:r>
          </w:p>
        </w:tc>
        <w:tc>
          <w:tcPr>
            <w:tcW w:w="2846" w:type="dxa"/>
          </w:tcPr>
          <w:p w:rsidR="00F061A8" w:rsidRDefault="004C7411">
            <w:pPr>
              <w:pStyle w:val="TableParagraph"/>
              <w:spacing w:before="1"/>
              <w:ind w:left="113" w:right="93"/>
              <w:jc w:val="both"/>
              <w:rPr>
                <w:sz w:val="18"/>
              </w:rPr>
            </w:pPr>
            <w:r>
              <w:rPr>
                <w:sz w:val="18"/>
              </w:rPr>
              <w:t>Modelos / ejemplos en video de buenos oradores; análisis de lo que hacen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bien.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before="1"/>
              <w:ind w:left="114" w:right="91"/>
              <w:jc w:val="both"/>
              <w:rPr>
                <w:sz w:val="18"/>
              </w:rPr>
            </w:pPr>
            <w:r>
              <w:rPr>
                <w:sz w:val="18"/>
              </w:rPr>
              <w:t>El estudiante logra realizar presentaciones orales con estructura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clara</w:t>
            </w:r>
          </w:p>
        </w:tc>
      </w:tr>
      <w:tr w:rsidR="00F061A8">
        <w:trPr>
          <w:trHeight w:val="270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14224" w:type="dxa"/>
            <w:gridSpan w:val="6"/>
          </w:tcPr>
          <w:p w:rsidR="00F061A8" w:rsidRDefault="004C7411">
            <w:pPr>
              <w:pStyle w:val="TableParagraph"/>
              <w:spacing w:before="1" w:line="249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DIDÁCTICA</w:t>
            </w:r>
          </w:p>
        </w:tc>
      </w:tr>
      <w:tr w:rsidR="00F061A8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spacing w:line="248" w:lineRule="exact"/>
              <w:ind w:left="1848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conocimiento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spacing w:line="248" w:lineRule="exact"/>
              <w:ind w:left="1683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producto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spacing w:line="248" w:lineRule="exact"/>
              <w:ind w:left="220"/>
              <w:rPr>
                <w:b/>
              </w:rPr>
            </w:pPr>
            <w:r>
              <w:rPr>
                <w:b/>
              </w:rPr>
              <w:t>Evidencia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desempeño</w:t>
            </w:r>
          </w:p>
        </w:tc>
      </w:tr>
      <w:tr w:rsidR="00F061A8">
        <w:trPr>
          <w:trHeight w:val="190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F061A8" w:rsidRDefault="00F061A8">
            <w:pPr>
              <w:rPr>
                <w:sz w:val="2"/>
                <w:szCs w:val="2"/>
              </w:rPr>
            </w:pPr>
          </w:p>
        </w:tc>
        <w:tc>
          <w:tcPr>
            <w:tcW w:w="6135" w:type="dxa"/>
            <w:gridSpan w:val="3"/>
          </w:tcPr>
          <w:p w:rsidR="00F061A8" w:rsidRDefault="004C7411">
            <w:pPr>
              <w:pStyle w:val="TableParagraph"/>
              <w:ind w:left="110"/>
            </w:pPr>
            <w:r>
              <w:t>Exposiciones</w:t>
            </w:r>
            <w:r>
              <w:rPr>
                <w:spacing w:val="-5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grupo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específico</w:t>
            </w:r>
            <w:r>
              <w:rPr>
                <w:spacing w:val="-5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inglés.</w:t>
            </w:r>
          </w:p>
          <w:p w:rsidR="00F061A8" w:rsidRDefault="00F061A8">
            <w:pPr>
              <w:pStyle w:val="TableParagraph"/>
              <w:spacing w:before="9"/>
              <w:rPr>
                <w:b/>
              </w:rPr>
            </w:pPr>
          </w:p>
          <w:p w:rsidR="00F061A8" w:rsidRDefault="004C7411">
            <w:pPr>
              <w:pStyle w:val="TableParagraph"/>
              <w:ind w:left="110"/>
            </w:pPr>
            <w:r>
              <w:t>Evaluación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fluidez,</w:t>
            </w:r>
            <w:r>
              <w:rPr>
                <w:spacing w:val="-5"/>
              </w:rPr>
              <w:t xml:space="preserve"> </w:t>
            </w:r>
            <w:r>
              <w:t>pronunciación,</w:t>
            </w:r>
            <w:r>
              <w:rPr>
                <w:spacing w:val="-5"/>
              </w:rPr>
              <w:t xml:space="preserve"> </w:t>
            </w:r>
            <w:r>
              <w:t>estructura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confianza</w:t>
            </w:r>
            <w:r>
              <w:rPr>
                <w:spacing w:val="-5"/>
              </w:rPr>
              <w:t xml:space="preserve"> </w:t>
            </w:r>
            <w:r>
              <w:t xml:space="preserve">al </w:t>
            </w:r>
            <w:r>
              <w:rPr>
                <w:spacing w:val="-2"/>
              </w:rPr>
              <w:t>hablar.</w:t>
            </w:r>
          </w:p>
        </w:tc>
        <w:tc>
          <w:tcPr>
            <w:tcW w:w="5392" w:type="dxa"/>
            <w:gridSpan w:val="2"/>
          </w:tcPr>
          <w:p w:rsidR="00F061A8" w:rsidRDefault="004C7411">
            <w:pPr>
              <w:pStyle w:val="TableParagraph"/>
              <w:ind w:left="110" w:right="90"/>
              <w:jc w:val="both"/>
            </w:pPr>
            <w:r>
              <w:t>Entrega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fotocopias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estudiantes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conversaciones, gramática,</w:t>
            </w:r>
            <w:r>
              <w:rPr>
                <w:spacing w:val="-13"/>
              </w:rPr>
              <w:t xml:space="preserve"> </w:t>
            </w:r>
            <w:r>
              <w:t>conversaciones,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auditiva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lectura en inglés.</w:t>
            </w:r>
          </w:p>
          <w:p w:rsidR="00F061A8" w:rsidRDefault="004C7411">
            <w:pPr>
              <w:pStyle w:val="TableParagraph"/>
              <w:spacing w:line="267" w:lineRule="exact"/>
              <w:ind w:left="110"/>
              <w:jc w:val="both"/>
            </w:pPr>
            <w:r>
              <w:t>Participación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clase</w:t>
            </w:r>
          </w:p>
        </w:tc>
        <w:tc>
          <w:tcPr>
            <w:tcW w:w="2697" w:type="dxa"/>
          </w:tcPr>
          <w:p w:rsidR="00F061A8" w:rsidRDefault="004C7411">
            <w:pPr>
              <w:pStyle w:val="TableParagraph"/>
              <w:ind w:left="114" w:right="89"/>
              <w:jc w:val="both"/>
            </w:pPr>
            <w:r>
              <w:t>Hacer preguntas y escribir textos cortos utilizando la gramática correcta.</w:t>
            </w:r>
          </w:p>
          <w:p w:rsidR="00F061A8" w:rsidRDefault="004C7411">
            <w:pPr>
              <w:pStyle w:val="TableParagraph"/>
              <w:spacing w:line="267" w:lineRule="exact"/>
              <w:ind w:left="114"/>
              <w:jc w:val="both"/>
            </w:pPr>
            <w:r>
              <w:t>Examen</w:t>
            </w:r>
            <w:r>
              <w:rPr>
                <w:spacing w:val="-2"/>
              </w:rPr>
              <w:t xml:space="preserve"> escrito</w:t>
            </w:r>
          </w:p>
        </w:tc>
      </w:tr>
    </w:tbl>
    <w:p w:rsidR="00F061A8" w:rsidRDefault="00F061A8">
      <w:pPr>
        <w:pStyle w:val="TableParagraph"/>
        <w:spacing w:line="267" w:lineRule="exact"/>
        <w:jc w:val="both"/>
        <w:sectPr w:rsidR="00F061A8">
          <w:pgSz w:w="16850" w:h="11910" w:orient="landscape"/>
          <w:pgMar w:top="680" w:right="720" w:bottom="280" w:left="720" w:header="720" w:footer="720" w:gutter="0"/>
          <w:cols w:space="720"/>
        </w:sectPr>
      </w:pPr>
    </w:p>
    <w:p w:rsidR="00F061A8" w:rsidRDefault="004C7411">
      <w:pPr>
        <w:pStyle w:val="Prrafodelista"/>
        <w:numPr>
          <w:ilvl w:val="0"/>
          <w:numId w:val="8"/>
        </w:numPr>
        <w:tabs>
          <w:tab w:val="left" w:pos="765"/>
        </w:tabs>
        <w:spacing w:before="37"/>
        <w:ind w:left="765" w:hanging="597"/>
        <w:jc w:val="left"/>
        <w:rPr>
          <w:b/>
        </w:rPr>
      </w:pPr>
      <w:r>
        <w:rPr>
          <w:b/>
        </w:rPr>
        <w:lastRenderedPageBreak/>
        <w:t>MATERIALES</w:t>
      </w:r>
      <w:r>
        <w:rPr>
          <w:b/>
          <w:spacing w:val="-5"/>
        </w:rPr>
        <w:t xml:space="preserve"> </w:t>
      </w:r>
      <w:r>
        <w:rPr>
          <w:b/>
        </w:rPr>
        <w:t>EDUCATIVOS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6"/>
        </w:rPr>
        <w:t xml:space="preserve"> </w:t>
      </w:r>
      <w:r>
        <w:rPr>
          <w:b/>
        </w:rPr>
        <w:t>OTROS</w:t>
      </w:r>
      <w:r>
        <w:rPr>
          <w:b/>
          <w:spacing w:val="-7"/>
        </w:rPr>
        <w:t xml:space="preserve"> </w:t>
      </w:r>
      <w:r>
        <w:rPr>
          <w:b/>
        </w:rPr>
        <w:t>RECURSOS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DIDÁCTICOS</w:t>
      </w:r>
    </w:p>
    <w:p w:rsidR="00F061A8" w:rsidRDefault="004C7411">
      <w:pPr>
        <w:spacing w:before="41" w:line="278" w:lineRule="auto"/>
        <w:ind w:left="766" w:right="267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utilizarán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todos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los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materiales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recursos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requeridos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acuerdo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naturaleza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los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temas programados. Básicamente serán:</w:t>
      </w:r>
    </w:p>
    <w:p w:rsidR="00F061A8" w:rsidRDefault="00F061A8">
      <w:pPr>
        <w:pStyle w:val="Textoindependiente"/>
        <w:rPr>
          <w:rFonts w:ascii="Arial MT"/>
          <w:sz w:val="18"/>
        </w:rPr>
      </w:pPr>
    </w:p>
    <w:p w:rsidR="00F061A8" w:rsidRDefault="00F061A8">
      <w:pPr>
        <w:pStyle w:val="Textoindependiente"/>
        <w:spacing w:before="49"/>
        <w:rPr>
          <w:rFonts w:ascii="Arial MT"/>
          <w:sz w:val="18"/>
        </w:rPr>
      </w:pPr>
    </w:p>
    <w:p w:rsidR="00F061A8" w:rsidRDefault="004C7411">
      <w:pPr>
        <w:pStyle w:val="Ttulo1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2"/>
        </w:rPr>
        <w:t xml:space="preserve"> ESCRITOS.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613"/>
        </w:tabs>
      </w:pPr>
      <w:r>
        <w:t>Manual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estudio.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613"/>
        </w:tabs>
      </w:pPr>
      <w:r>
        <w:t>Libros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consulta</w:t>
      </w:r>
      <w:r>
        <w:rPr>
          <w:spacing w:val="-5"/>
        </w:rPr>
        <w:t xml:space="preserve"> </w:t>
      </w:r>
      <w:r>
        <w:t>y/o</w:t>
      </w:r>
      <w:r>
        <w:rPr>
          <w:spacing w:val="-2"/>
        </w:rPr>
        <w:t xml:space="preserve"> lectura.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613"/>
        </w:tabs>
        <w:spacing w:before="19"/>
      </w:pPr>
      <w:r>
        <w:t>Cuaderno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ejercicios.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613"/>
        </w:tabs>
      </w:pPr>
      <w:r>
        <w:t>Impresos</w:t>
      </w:r>
      <w:r>
        <w:rPr>
          <w:spacing w:val="-9"/>
        </w:rPr>
        <w:t xml:space="preserve"> </w:t>
      </w:r>
      <w:r>
        <w:rPr>
          <w:spacing w:val="-2"/>
        </w:rPr>
        <w:t>varios.</w:t>
      </w:r>
    </w:p>
    <w:p w:rsidR="00F061A8" w:rsidRDefault="00F061A8">
      <w:pPr>
        <w:pStyle w:val="Textoindependiente"/>
        <w:spacing w:before="22"/>
      </w:pPr>
    </w:p>
    <w:p w:rsidR="00F061A8" w:rsidRDefault="004C7411">
      <w:pPr>
        <w:pStyle w:val="Ttulo1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4"/>
        </w:rPr>
        <w:t xml:space="preserve"> </w:t>
      </w:r>
      <w:r>
        <w:t>VISUALES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ELECTRONICOS: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Proyectables.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spacing w:before="20"/>
        <w:ind w:left="1778" w:hanging="588"/>
      </w:pPr>
      <w:r>
        <w:t>Vídeos,</w:t>
      </w:r>
      <w:r>
        <w:rPr>
          <w:spacing w:val="-5"/>
        </w:rPr>
        <w:t xml:space="preserve"> </w:t>
      </w:r>
      <w:r>
        <w:t>películas,</w:t>
      </w:r>
      <w:r>
        <w:rPr>
          <w:spacing w:val="-5"/>
        </w:rPr>
        <w:t xml:space="preserve"> </w:t>
      </w:r>
      <w:r>
        <w:rPr>
          <w:spacing w:val="-2"/>
        </w:rPr>
        <w:t>audios.</w:t>
      </w:r>
    </w:p>
    <w:p w:rsidR="00F061A8" w:rsidRDefault="00F061A8">
      <w:pPr>
        <w:pStyle w:val="Textoindependiente"/>
        <w:spacing w:before="44"/>
      </w:pPr>
    </w:p>
    <w:p w:rsidR="00F061A8" w:rsidRDefault="004C7411">
      <w:pPr>
        <w:pStyle w:val="Ttulo1"/>
        <w:numPr>
          <w:ilvl w:val="1"/>
          <w:numId w:val="1"/>
        </w:numPr>
        <w:tabs>
          <w:tab w:val="left" w:pos="1189"/>
        </w:tabs>
        <w:ind w:left="1189" w:hanging="423"/>
      </w:pPr>
      <w:r>
        <w:t>MEDIOS</w:t>
      </w:r>
      <w:r>
        <w:rPr>
          <w:spacing w:val="-2"/>
        </w:rPr>
        <w:t xml:space="preserve"> INFORMATICOS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Computadora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spacing w:before="19"/>
        <w:ind w:left="1778" w:hanging="588"/>
      </w:pPr>
      <w:r>
        <w:rPr>
          <w:spacing w:val="-2"/>
        </w:rPr>
        <w:t>Tablet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Celulares</w:t>
      </w:r>
    </w:p>
    <w:p w:rsidR="00F061A8" w:rsidRDefault="004C7411">
      <w:pPr>
        <w:pStyle w:val="Prrafodelista"/>
        <w:numPr>
          <w:ilvl w:val="2"/>
          <w:numId w:val="1"/>
        </w:numPr>
        <w:tabs>
          <w:tab w:val="left" w:pos="1778"/>
        </w:tabs>
        <w:ind w:left="1778" w:hanging="588"/>
      </w:pPr>
      <w:r>
        <w:rPr>
          <w:spacing w:val="-2"/>
        </w:rPr>
        <w:t>Internet</w:t>
      </w:r>
    </w:p>
    <w:p w:rsidR="00F061A8" w:rsidRDefault="00F061A8">
      <w:pPr>
        <w:pStyle w:val="Textoindependiente"/>
      </w:pPr>
    </w:p>
    <w:p w:rsidR="00F061A8" w:rsidRDefault="00F061A8">
      <w:pPr>
        <w:pStyle w:val="Textoindependiente"/>
      </w:pPr>
    </w:p>
    <w:p w:rsidR="00F061A8" w:rsidRDefault="00F061A8">
      <w:pPr>
        <w:pStyle w:val="Textoindependiente"/>
      </w:pPr>
    </w:p>
    <w:p w:rsidR="00F061A8" w:rsidRDefault="00F061A8">
      <w:pPr>
        <w:pStyle w:val="Textoindependiente"/>
        <w:spacing w:before="64"/>
      </w:pPr>
    </w:p>
    <w:p w:rsidR="00F061A8" w:rsidRDefault="004C7411">
      <w:pPr>
        <w:pStyle w:val="Ttulo1"/>
        <w:numPr>
          <w:ilvl w:val="0"/>
          <w:numId w:val="8"/>
        </w:numPr>
        <w:tabs>
          <w:tab w:val="left" w:pos="765"/>
        </w:tabs>
        <w:ind w:left="765" w:hanging="655"/>
        <w:jc w:val="left"/>
      </w:pPr>
      <w:r>
        <w:rPr>
          <w:spacing w:val="-2"/>
        </w:rPr>
        <w:t>EVALUACIÓN</w:t>
      </w:r>
    </w:p>
    <w:p w:rsidR="00F061A8" w:rsidRDefault="004C7411">
      <w:pPr>
        <w:pStyle w:val="Ttulo2"/>
        <w:numPr>
          <w:ilvl w:val="1"/>
          <w:numId w:val="8"/>
        </w:numPr>
        <w:tabs>
          <w:tab w:val="left" w:pos="1330"/>
        </w:tabs>
        <w:spacing w:before="240"/>
        <w:ind w:left="1330" w:hanging="425"/>
        <w:jc w:val="both"/>
      </w:pPr>
      <w:r>
        <w:t>Evidencias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Conocimiento.</w:t>
      </w:r>
    </w:p>
    <w:p w:rsidR="00F061A8" w:rsidRDefault="004C7411">
      <w:pPr>
        <w:pStyle w:val="Textoindependiente"/>
        <w:spacing w:before="41" w:line="259" w:lineRule="auto"/>
        <w:ind w:left="1332" w:right="330"/>
        <w:jc w:val="both"/>
      </w:pPr>
      <w:r>
        <w:t>La</w:t>
      </w:r>
      <w:r>
        <w:rPr>
          <w:spacing w:val="-9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pruebas</w:t>
      </w:r>
      <w:r>
        <w:rPr>
          <w:spacing w:val="-9"/>
        </w:rPr>
        <w:t xml:space="preserve"> </w:t>
      </w:r>
      <w:r>
        <w:t>escritas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orales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autoevaluación.</w:t>
      </w:r>
      <w:r>
        <w:rPr>
          <w:spacing w:val="-9"/>
        </w:rPr>
        <w:t xml:space="preserve"> </w:t>
      </w:r>
      <w:r>
        <w:t>En cuanto al primer caso, medir la competencia a nivel interpretativo, argumentativo y propositivo, para ello debemos ver como identifica (describe, ejemplifica, relaciona, reconoce,</w:t>
      </w:r>
      <w:r>
        <w:rPr>
          <w:spacing w:val="-3"/>
        </w:rPr>
        <w:t xml:space="preserve"> </w:t>
      </w:r>
      <w:r>
        <w:t>explica,</w:t>
      </w:r>
      <w:r>
        <w:rPr>
          <w:spacing w:val="-3"/>
        </w:rPr>
        <w:t xml:space="preserve"> </w:t>
      </w:r>
      <w:r>
        <w:t>etc.);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argumenta</w:t>
      </w:r>
      <w:r>
        <w:rPr>
          <w:spacing w:val="-6"/>
        </w:rPr>
        <w:t xml:space="preserve"> </w:t>
      </w:r>
      <w:r>
        <w:t>(plantea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afirmación,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las refutaciones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contra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</w:t>
      </w:r>
      <w:r>
        <w:rPr>
          <w:spacing w:val="-9"/>
        </w:rPr>
        <w:t xml:space="preserve"> </w:t>
      </w:r>
      <w:r>
        <w:t>afirmación,</w:t>
      </w:r>
      <w:r>
        <w:rPr>
          <w:spacing w:val="-11"/>
        </w:rPr>
        <w:t xml:space="preserve"> </w:t>
      </w:r>
      <w:r>
        <w:t>expone</w:t>
      </w:r>
      <w:r>
        <w:rPr>
          <w:spacing w:val="-8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argumentos</w:t>
      </w:r>
      <w:r>
        <w:rPr>
          <w:spacing w:val="-11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refutaciones y llega a conclusiones) y la forma en que propone a través de establecer estrategias, valoraciones, generalizaciones, formulación de hipótesis, respuesta a situaciones, etc.</w:t>
      </w:r>
    </w:p>
    <w:p w:rsidR="00F061A8" w:rsidRDefault="004C7411">
      <w:pPr>
        <w:pStyle w:val="Textoindependiente"/>
        <w:spacing w:line="259" w:lineRule="auto"/>
        <w:ind w:left="1332" w:right="336"/>
        <w:jc w:val="both"/>
      </w:pPr>
      <w:r>
        <w:t>En cuanto a la autoevaluación permite que el estudiante reconozca sus debilidades y fortalezas para corregir o mejorar.</w:t>
      </w:r>
    </w:p>
    <w:p w:rsidR="00F061A8" w:rsidRDefault="004C7411">
      <w:pPr>
        <w:pStyle w:val="Textoindependiente"/>
        <w:spacing w:line="259" w:lineRule="auto"/>
        <w:ind w:left="1332" w:right="337"/>
        <w:jc w:val="both"/>
      </w:pPr>
      <w:r>
        <w:t>Las evaluaciones de este nivel serán de respuestas simples y otras con preguntas abiertas para su argumentación.</w:t>
      </w:r>
    </w:p>
    <w:p w:rsidR="00F061A8" w:rsidRDefault="00F061A8">
      <w:pPr>
        <w:pStyle w:val="Textoindependiente"/>
        <w:spacing w:before="19"/>
      </w:pPr>
    </w:p>
    <w:p w:rsidR="00F061A8" w:rsidRDefault="004C7411">
      <w:pPr>
        <w:pStyle w:val="Ttulo2"/>
        <w:numPr>
          <w:ilvl w:val="1"/>
          <w:numId w:val="8"/>
        </w:numPr>
        <w:tabs>
          <w:tab w:val="left" w:pos="1330"/>
        </w:tabs>
        <w:ind w:left="1330" w:hanging="425"/>
        <w:jc w:val="both"/>
      </w:pPr>
      <w:r>
        <w:t>Evidencia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Desempeño.</w:t>
      </w:r>
    </w:p>
    <w:p w:rsidR="00F061A8" w:rsidRDefault="004C7411">
      <w:pPr>
        <w:pStyle w:val="Textoindependiente"/>
        <w:spacing w:before="39" w:line="259" w:lineRule="auto"/>
        <w:ind w:left="1332" w:right="334"/>
        <w:jc w:val="both"/>
      </w:pPr>
      <w:r>
        <w:t>Esta evidencia pone en acción recursos cognitivos, recursos procedimentales y recursos afectivos;</w:t>
      </w:r>
      <w:r>
        <w:rPr>
          <w:spacing w:val="-4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integración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evidencia</w:t>
      </w:r>
      <w:r>
        <w:rPr>
          <w:spacing w:val="-7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saber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reflexivo;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 xml:space="preserve">se puede verbalizar lo que se hace, fundamentar teóricamente la práctica y evidenciar un pensamiento estratégico, dado en la observación en torno a cómo se actúa en situaciones </w:t>
      </w:r>
      <w:r>
        <w:rPr>
          <w:spacing w:val="-2"/>
        </w:rPr>
        <w:t>impredecibles.</w:t>
      </w:r>
    </w:p>
    <w:p w:rsidR="00F061A8" w:rsidRDefault="004C7411">
      <w:pPr>
        <w:pStyle w:val="Textoindependiente"/>
        <w:spacing w:line="259" w:lineRule="auto"/>
        <w:ind w:left="1332" w:right="337"/>
        <w:jc w:val="both"/>
      </w:pPr>
      <w:r>
        <w:t>La evaluación de desempeño se evalúa ponderando como el estudiante se hace investigador aplicando los</w:t>
      </w:r>
      <w:r>
        <w:rPr>
          <w:spacing w:val="-2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y técnicas</w:t>
      </w:r>
      <w:r>
        <w:rPr>
          <w:spacing w:val="-2"/>
        </w:rPr>
        <w:t xml:space="preserve"> </w:t>
      </w:r>
      <w:r>
        <w:t>en el desarrollo</w:t>
      </w:r>
      <w:r>
        <w:rPr>
          <w:spacing w:val="-1"/>
        </w:rPr>
        <w:t xml:space="preserve"> </w:t>
      </w:r>
      <w:r>
        <w:t>de las clases a través de su asistencia y participación asertiva.</w:t>
      </w:r>
    </w:p>
    <w:p w:rsidR="00F061A8" w:rsidRDefault="00F061A8">
      <w:pPr>
        <w:pStyle w:val="Textoindependiente"/>
        <w:spacing w:line="259" w:lineRule="auto"/>
        <w:jc w:val="both"/>
        <w:sectPr w:rsidR="00F061A8">
          <w:pgSz w:w="11910" w:h="16850"/>
          <w:pgMar w:top="1380" w:right="1080" w:bottom="280" w:left="1080" w:header="720" w:footer="720" w:gutter="0"/>
          <w:cols w:space="720"/>
        </w:sectPr>
      </w:pPr>
    </w:p>
    <w:p w:rsidR="00F061A8" w:rsidRDefault="004C7411">
      <w:pPr>
        <w:pStyle w:val="Ttulo2"/>
        <w:numPr>
          <w:ilvl w:val="1"/>
          <w:numId w:val="8"/>
        </w:numPr>
        <w:tabs>
          <w:tab w:val="left" w:pos="1330"/>
        </w:tabs>
        <w:spacing w:before="37"/>
        <w:ind w:left="1330" w:hanging="425"/>
        <w:jc w:val="both"/>
      </w:pPr>
      <w:r>
        <w:lastRenderedPageBreak/>
        <w:t>Evidencia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Producto.</w:t>
      </w:r>
    </w:p>
    <w:p w:rsidR="00F061A8" w:rsidRDefault="004C7411">
      <w:pPr>
        <w:pStyle w:val="Textoindependiente"/>
        <w:spacing w:before="41" w:line="259" w:lineRule="auto"/>
        <w:ind w:left="1332" w:right="335"/>
        <w:jc w:val="both"/>
      </w:pPr>
      <w:r>
        <w:t>Están implicadas en las finalidades de la competencia, por tanto, no es simplemente la entrega del producto, sino</w:t>
      </w:r>
      <w:r>
        <w:rPr>
          <w:spacing w:val="-1"/>
        </w:rPr>
        <w:t xml:space="preserve"> </w:t>
      </w:r>
      <w:r>
        <w:t>que tiene que ver con el campo de acción y los requerimientos del contexto de aplicación.</w:t>
      </w:r>
    </w:p>
    <w:p w:rsidR="00F061A8" w:rsidRDefault="004C7411">
      <w:pPr>
        <w:pStyle w:val="Textoindependiente"/>
        <w:spacing w:line="259" w:lineRule="auto"/>
        <w:ind w:left="1332" w:right="338"/>
        <w:jc w:val="both"/>
      </w:pPr>
      <w:r>
        <w:t>La evaluación de producto de evidencia en la entrega</w:t>
      </w:r>
      <w:r>
        <w:rPr>
          <w:spacing w:val="-3"/>
        </w:rPr>
        <w:t xml:space="preserve"> </w:t>
      </w:r>
      <w:r>
        <w:t>oportuna de sus trabajos parciales y el trabajo final.</w:t>
      </w:r>
    </w:p>
    <w:p w:rsidR="00F061A8" w:rsidRDefault="004C7411">
      <w:pPr>
        <w:pStyle w:val="Textoindependiente"/>
        <w:spacing w:line="259" w:lineRule="auto"/>
        <w:ind w:left="1332" w:right="337"/>
        <w:jc w:val="both"/>
      </w:pPr>
      <w:r>
        <w:t>Además, se tendrá en cuenta la asistencia como componente del desempeño, el 30% de inasistencia inhabilita el derecho a la evaluación.</w:t>
      </w:r>
    </w:p>
    <w:p w:rsidR="00F061A8" w:rsidRDefault="00F061A8">
      <w:pPr>
        <w:pStyle w:val="Textoindependiente"/>
        <w:spacing w:before="45"/>
        <w:rPr>
          <w:sz w:val="20"/>
        </w:r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834"/>
        <w:gridCol w:w="2703"/>
      </w:tblGrid>
      <w:tr w:rsidR="00F061A8">
        <w:trPr>
          <w:trHeight w:val="953"/>
        </w:trPr>
        <w:tc>
          <w:tcPr>
            <w:tcW w:w="2835" w:type="dxa"/>
            <w:shd w:val="clear" w:color="auto" w:fill="D9D9D9"/>
          </w:tcPr>
          <w:p w:rsidR="00F061A8" w:rsidRDefault="00F061A8">
            <w:pPr>
              <w:pStyle w:val="TableParagraph"/>
              <w:spacing w:before="61"/>
            </w:pPr>
          </w:p>
          <w:p w:rsidR="00F061A8" w:rsidRDefault="004C7411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  <w:spacing w:val="-2"/>
              </w:rPr>
              <w:t>VARIABLE</w:t>
            </w:r>
          </w:p>
        </w:tc>
        <w:tc>
          <w:tcPr>
            <w:tcW w:w="1834" w:type="dxa"/>
            <w:shd w:val="clear" w:color="auto" w:fill="D9D9D9"/>
          </w:tcPr>
          <w:p w:rsidR="00F061A8" w:rsidRDefault="00F061A8">
            <w:pPr>
              <w:pStyle w:val="TableParagraph"/>
              <w:spacing w:before="61"/>
            </w:pPr>
          </w:p>
          <w:p w:rsidR="00F061A8" w:rsidRDefault="004C7411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PONDERACIONES</w:t>
            </w:r>
          </w:p>
        </w:tc>
        <w:tc>
          <w:tcPr>
            <w:tcW w:w="2703" w:type="dxa"/>
            <w:shd w:val="clear" w:color="auto" w:fill="D9D9D9"/>
          </w:tcPr>
          <w:p w:rsidR="00F061A8" w:rsidRDefault="004C7411">
            <w:pPr>
              <w:pStyle w:val="TableParagraph"/>
              <w:spacing w:before="186" w:line="256" w:lineRule="auto"/>
              <w:ind w:left="119" w:right="103" w:firstLine="165"/>
              <w:rPr>
                <w:b/>
              </w:rPr>
            </w:pPr>
            <w:r>
              <w:rPr>
                <w:b/>
              </w:rPr>
              <w:t>UNIDADES DIDÁCTICAS DENOMINADAS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MÓDULOS</w:t>
            </w:r>
          </w:p>
        </w:tc>
      </w:tr>
      <w:tr w:rsidR="00F061A8">
        <w:trPr>
          <w:trHeight w:val="568"/>
        </w:trPr>
        <w:tc>
          <w:tcPr>
            <w:tcW w:w="2835" w:type="dxa"/>
          </w:tcPr>
          <w:p w:rsidR="00F061A8" w:rsidRDefault="004C7411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Conocimiento</w:t>
            </w:r>
          </w:p>
        </w:tc>
        <w:tc>
          <w:tcPr>
            <w:tcW w:w="1834" w:type="dxa"/>
          </w:tcPr>
          <w:p w:rsidR="00F061A8" w:rsidRDefault="004C7411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20%</w:t>
            </w:r>
          </w:p>
        </w:tc>
        <w:tc>
          <w:tcPr>
            <w:tcW w:w="2703" w:type="dxa"/>
            <w:vMerge w:val="restart"/>
          </w:tcPr>
          <w:p w:rsidR="00F061A8" w:rsidRDefault="00F061A8">
            <w:pPr>
              <w:pStyle w:val="TableParagraph"/>
            </w:pPr>
          </w:p>
          <w:p w:rsidR="00F061A8" w:rsidRDefault="00F061A8">
            <w:pPr>
              <w:pStyle w:val="TableParagraph"/>
              <w:spacing w:before="33"/>
            </w:pPr>
          </w:p>
          <w:p w:rsidR="00F061A8" w:rsidRDefault="004C7411">
            <w:pPr>
              <w:pStyle w:val="TableParagraph"/>
              <w:tabs>
                <w:tab w:val="left" w:pos="745"/>
                <w:tab w:val="left" w:pos="1630"/>
              </w:tabs>
              <w:spacing w:line="259" w:lineRule="auto"/>
              <w:ind w:left="107" w:right="97"/>
            </w:pPr>
            <w:r>
              <w:rPr>
                <w:spacing w:val="-6"/>
              </w:rPr>
              <w:t>El</w:t>
            </w:r>
            <w:r>
              <w:tab/>
            </w:r>
            <w:r>
              <w:rPr>
                <w:spacing w:val="-2"/>
              </w:rPr>
              <w:t>ciclo</w:t>
            </w:r>
            <w:r>
              <w:tab/>
            </w:r>
            <w:r>
              <w:rPr>
                <w:spacing w:val="-2"/>
              </w:rPr>
              <w:t xml:space="preserve">académico </w:t>
            </w:r>
            <w:r>
              <w:t>comprende 4 módulos</w:t>
            </w:r>
          </w:p>
        </w:tc>
      </w:tr>
      <w:tr w:rsidR="00F061A8">
        <w:trPr>
          <w:trHeight w:val="566"/>
        </w:trPr>
        <w:tc>
          <w:tcPr>
            <w:tcW w:w="2835" w:type="dxa"/>
          </w:tcPr>
          <w:p w:rsidR="00F061A8" w:rsidRDefault="004C7411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Producto</w:t>
            </w:r>
          </w:p>
        </w:tc>
        <w:tc>
          <w:tcPr>
            <w:tcW w:w="1834" w:type="dxa"/>
          </w:tcPr>
          <w:p w:rsidR="00F061A8" w:rsidRDefault="004C7411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40%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  <w:tr w:rsidR="00F061A8">
        <w:trPr>
          <w:trHeight w:val="568"/>
        </w:trPr>
        <w:tc>
          <w:tcPr>
            <w:tcW w:w="2835" w:type="dxa"/>
          </w:tcPr>
          <w:p w:rsidR="00F061A8" w:rsidRDefault="004C7411">
            <w:pPr>
              <w:pStyle w:val="TableParagraph"/>
              <w:spacing w:before="138"/>
              <w:ind w:left="105"/>
            </w:pP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Desempeño</w:t>
            </w:r>
          </w:p>
        </w:tc>
        <w:tc>
          <w:tcPr>
            <w:tcW w:w="1834" w:type="dxa"/>
          </w:tcPr>
          <w:p w:rsidR="00F061A8" w:rsidRDefault="004C7411">
            <w:pPr>
              <w:pStyle w:val="TableParagraph"/>
              <w:spacing w:before="138"/>
              <w:ind w:left="10"/>
              <w:jc w:val="center"/>
            </w:pPr>
            <w:r>
              <w:rPr>
                <w:spacing w:val="-5"/>
              </w:rPr>
              <w:t>40%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F061A8" w:rsidRDefault="00F061A8">
            <w:pPr>
              <w:rPr>
                <w:sz w:val="2"/>
                <w:szCs w:val="2"/>
              </w:rPr>
            </w:pPr>
          </w:p>
        </w:tc>
      </w:tr>
    </w:tbl>
    <w:p w:rsidR="00F061A8" w:rsidRDefault="00F061A8">
      <w:pPr>
        <w:pStyle w:val="Textoindependiente"/>
        <w:spacing w:before="19"/>
      </w:pPr>
    </w:p>
    <w:p w:rsidR="00F061A8" w:rsidRDefault="004C7411">
      <w:pPr>
        <w:pStyle w:val="Textoindependiente"/>
        <w:spacing w:line="259" w:lineRule="auto"/>
        <w:ind w:left="1332" w:right="333"/>
        <w:jc w:val="both"/>
      </w:pPr>
      <w:r>
        <w:t>Siendo el promedio final (PF), el promedio simple de los promedios ponderados de cada módulo (PM1, PM2, PM3, PM4); calculado de la siguiente manera:</w:t>
      </w:r>
    </w:p>
    <w:p w:rsidR="00F061A8" w:rsidRDefault="004C7411">
      <w:pPr>
        <w:pStyle w:val="Textoindependiente"/>
        <w:spacing w:before="5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2545333</wp:posOffset>
                </wp:positionH>
                <wp:positionV relativeFrom="paragraph">
                  <wp:posOffset>205829</wp:posOffset>
                </wp:positionV>
                <wp:extent cx="2454275" cy="52832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4275" cy="528320"/>
                          <a:chOff x="0" y="0"/>
                          <a:chExt cx="2454275" cy="5283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06064" y="269786"/>
                            <a:ext cx="177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>
                                <a:moveTo>
                                  <a:pt x="0" y="0"/>
                                </a:moveTo>
                                <a:lnTo>
                                  <a:pt x="1778927" y="0"/>
                                </a:lnTo>
                              </a:path>
                            </a:pathLst>
                          </a:custGeom>
                          <a:ln w="1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24415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515620">
                                <a:moveTo>
                                  <a:pt x="0" y="85979"/>
                                </a:moveTo>
                                <a:lnTo>
                                  <a:pt x="6754" y="52506"/>
                                </a:lnTo>
                                <a:lnTo>
                                  <a:pt x="25177" y="25177"/>
                                </a:lnTo>
                                <a:lnTo>
                                  <a:pt x="52506" y="6754"/>
                                </a:lnTo>
                                <a:lnTo>
                                  <a:pt x="85979" y="0"/>
                                </a:lnTo>
                                <a:lnTo>
                                  <a:pt x="2355723" y="0"/>
                                </a:lnTo>
                                <a:lnTo>
                                  <a:pt x="2389175" y="6754"/>
                                </a:lnTo>
                                <a:lnTo>
                                  <a:pt x="2416460" y="25177"/>
                                </a:lnTo>
                                <a:lnTo>
                                  <a:pt x="2434840" y="52506"/>
                                </a:lnTo>
                                <a:lnTo>
                                  <a:pt x="2441575" y="85979"/>
                                </a:lnTo>
                                <a:lnTo>
                                  <a:pt x="2441575" y="429641"/>
                                </a:lnTo>
                                <a:lnTo>
                                  <a:pt x="2434840" y="463113"/>
                                </a:lnTo>
                                <a:lnTo>
                                  <a:pt x="2416460" y="490442"/>
                                </a:lnTo>
                                <a:lnTo>
                                  <a:pt x="2389175" y="508865"/>
                                </a:lnTo>
                                <a:lnTo>
                                  <a:pt x="2355723" y="515620"/>
                                </a:lnTo>
                                <a:lnTo>
                                  <a:pt x="85979" y="515620"/>
                                </a:lnTo>
                                <a:lnTo>
                                  <a:pt x="52506" y="508865"/>
                                </a:lnTo>
                                <a:lnTo>
                                  <a:pt x="25177" y="490442"/>
                                </a:lnTo>
                                <a:lnTo>
                                  <a:pt x="6754" y="463113"/>
                                </a:lnTo>
                                <a:lnTo>
                                  <a:pt x="0" y="429641"/>
                                </a:lnTo>
                                <a:lnTo>
                                  <a:pt x="0" y="859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79387" y="68989"/>
                            <a:ext cx="212217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061A8" w:rsidRDefault="004C7411">
                              <w:pPr>
                                <w:spacing w:before="4" w:line="237" w:lineRule="auto"/>
                                <w:rPr>
                                  <w:rFonts w:ascii="Arial MT" w:hAnsi="Arial MT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105"/>
                                  <w:position w:val="-13"/>
                                </w:rPr>
                                <w:t>PF</w:t>
                              </w:r>
                              <w:r>
                                <w:rPr>
                                  <w:rFonts w:ascii="Arial MT" w:hAnsi="Arial MT"/>
                                  <w:spacing w:val="-35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PM1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PM2</w:t>
                              </w:r>
                              <w:r>
                                <w:rPr>
                                  <w:rFonts w:ascii="Arial MT" w:hAnsi="Arial MT"/>
                                  <w:spacing w:val="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</w:rPr>
                                <w:t>PM3</w:t>
                              </w:r>
                              <w:r>
                                <w:rPr>
                                  <w:rFonts w:ascii="Arial MT" w:hAnsi="Arial MT"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rFonts w:ascii="Times New Roman" w:hAnsi="Times New Roman"/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w w:val="105"/>
                                </w:rPr>
                                <w:t>PM4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358193" y="281438"/>
                            <a:ext cx="8763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061A8" w:rsidRDefault="004C7411">
                              <w:pPr>
                                <w:spacing w:line="248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200.4pt;margin-top:16.2pt;width:193.25pt;height:41.6pt;z-index:-15727104;mso-wrap-distance-left:0;mso-wrap-distance-right:0;mso-position-horizontal-relative:page" coordsize="24542,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">
                <v:shape id="Graphic 5" o:spid="_x0000_s1028" style="position:absolute;left:5060;top:2697;width:17793;height:13;visibility:visible;mso-wrap-style:square;v-text-anchor:top" coordsize="1779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" path="m,l1778927,e" filled="f" strokeweight=".04333mm">
                  <v:path arrowok="t"/>
                </v:shape>
                <v:shape id="Graphic 6" o:spid="_x0000_s1029" style="position:absolute;left:63;top:63;width:24416;height:5156;visibility:visible;mso-wrap-style:square;v-text-anchor:top" coordsize="244157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" path="m,85979l6754,52506,25177,25177,52506,6754,85979,,2355723,r33452,6754l2416460,25177r18380,27329l2441575,85979r,343662l2434840,463113r-18380,27329l2389175,508865r-33452,6755l85979,515620,52506,508865,25177,490442,6754,463113,,429641,,85979xe" filled="f" strokeweight="1pt">
                  <v:path arrowok="t"/>
                </v:shape>
                <v:shape id="Textbox 7" o:spid="_x0000_s1030" type="#_x0000_t202" style="position:absolute;left:1793;top:689;width:2122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F061A8" w:rsidRDefault="004C7411">
                        <w:pPr>
                          <w:spacing w:before="4" w:line="237" w:lineRule="auto"/>
                          <w:rPr>
                            <w:rFonts w:ascii="Arial MT" w:hAnsi="Arial MT"/>
                          </w:rPr>
                        </w:pPr>
                        <w:r>
                          <w:rPr>
                            <w:rFonts w:ascii="Arial MT" w:hAnsi="Arial MT"/>
                            <w:w w:val="105"/>
                            <w:position w:val="-13"/>
                          </w:rPr>
                          <w:t>PF</w:t>
                        </w:r>
                        <w:r>
                          <w:rPr>
                            <w:rFonts w:ascii="Arial MT" w:hAnsi="Arial MT"/>
                            <w:spacing w:val="-35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PM1</w:t>
                        </w:r>
                        <w:r>
                          <w:rPr>
                            <w:rFonts w:ascii="Arial MT" w:hAnsi="Arial MT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PM2</w:t>
                        </w:r>
                        <w:r>
                          <w:rPr>
                            <w:rFonts w:ascii="Arial MT" w:hAnsi="Arial MT"/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</w:rPr>
                          <w:t>PM3</w:t>
                        </w:r>
                        <w:r>
                          <w:rPr>
                            <w:rFonts w:ascii="Arial MT" w:hAnsi="Arial MT"/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w w:val="105"/>
                          </w:rPr>
                          <w:t>PM4</w:t>
                        </w:r>
                      </w:p>
                    </w:txbxContent>
                  </v:textbox>
                </v:shape>
                <v:shape id="Textbox 8" o:spid="_x0000_s1031" type="#_x0000_t202" style="position:absolute;left:13581;top:2814;width: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F061A8" w:rsidRDefault="004C7411">
                        <w:pPr>
                          <w:spacing w:line="248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61A8" w:rsidRDefault="00F061A8">
      <w:pPr>
        <w:pStyle w:val="Textoindependiente"/>
        <w:rPr>
          <w:sz w:val="20"/>
        </w:rPr>
        <w:sectPr w:rsidR="00F061A8">
          <w:pgSz w:w="11910" w:h="16850"/>
          <w:pgMar w:top="1380" w:right="1080" w:bottom="280" w:left="1080" w:header="720" w:footer="720" w:gutter="0"/>
          <w:cols w:space="720"/>
        </w:sectPr>
      </w:pPr>
    </w:p>
    <w:p w:rsidR="00F061A8" w:rsidRDefault="004C7411">
      <w:pPr>
        <w:pStyle w:val="Ttulo1"/>
        <w:numPr>
          <w:ilvl w:val="0"/>
          <w:numId w:val="8"/>
        </w:numPr>
        <w:tabs>
          <w:tab w:val="left" w:pos="765"/>
        </w:tabs>
        <w:spacing w:before="37"/>
        <w:ind w:left="765" w:hanging="715"/>
        <w:jc w:val="left"/>
      </w:pPr>
      <w:r>
        <w:rPr>
          <w:u w:val="single"/>
        </w:rPr>
        <w:lastRenderedPageBreak/>
        <w:t>BIBLIOGRAFÍA</w:t>
      </w:r>
      <w:r>
        <w:rPr>
          <w:spacing w:val="-9"/>
          <w:u w:val="single"/>
        </w:rPr>
        <w:t xml:space="preserve"> </w:t>
      </w:r>
      <w:r>
        <w:rPr>
          <w:u w:val="single"/>
        </w:rPr>
        <w:t>Y</w:t>
      </w:r>
      <w:r>
        <w:rPr>
          <w:spacing w:val="-6"/>
          <w:u w:val="single"/>
        </w:rPr>
        <w:t xml:space="preserve"> </w:t>
      </w:r>
      <w:r>
        <w:rPr>
          <w:u w:val="single"/>
        </w:rPr>
        <w:t>REFERENCIA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WEB</w:t>
      </w:r>
      <w:r>
        <w:rPr>
          <w:spacing w:val="-4"/>
        </w:rPr>
        <w:t>:</w:t>
      </w:r>
    </w:p>
    <w:p w:rsidR="00F061A8" w:rsidRDefault="00F061A8">
      <w:pPr>
        <w:pStyle w:val="Textoindependiente"/>
        <w:rPr>
          <w:b/>
        </w:rPr>
      </w:pPr>
    </w:p>
    <w:p w:rsidR="00F061A8" w:rsidRDefault="00F061A8">
      <w:pPr>
        <w:pStyle w:val="Textoindependiente"/>
        <w:spacing w:before="1"/>
        <w:rPr>
          <w:b/>
        </w:rPr>
      </w:pPr>
    </w:p>
    <w:p w:rsidR="00F061A8" w:rsidRDefault="004C7411">
      <w:pPr>
        <w:pStyle w:val="Ttulo2"/>
      </w:pPr>
      <w:r>
        <w:t>Unidad</w:t>
      </w:r>
      <w:r>
        <w:rPr>
          <w:spacing w:val="-5"/>
        </w:rPr>
        <w:t xml:space="preserve"> </w:t>
      </w:r>
      <w:r>
        <w:t>didáctica</w:t>
      </w:r>
      <w:r>
        <w:rPr>
          <w:spacing w:val="-4"/>
        </w:rPr>
        <w:t xml:space="preserve"> </w:t>
      </w:r>
      <w:r>
        <w:rPr>
          <w:spacing w:val="-5"/>
        </w:rPr>
        <w:t>I:</w:t>
      </w:r>
    </w:p>
    <w:p w:rsidR="00F061A8" w:rsidRDefault="004C7411">
      <w:pPr>
        <w:spacing w:before="108" w:line="360" w:lineRule="auto"/>
        <w:ind w:left="905" w:right="135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Arenas, J .(2019). La relación entre las creencias y el incremento del filtro afectivo en el aprendizaje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inglés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como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lengua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extranjera,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Voces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y Silencios: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Revista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Latinoamericana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 Educación (Colombia), vol. 2, núm. 2, pp. 96-110.</w:t>
      </w:r>
    </w:p>
    <w:p w:rsidR="00F061A8" w:rsidRDefault="00F061A8">
      <w:pPr>
        <w:pStyle w:val="Textoindependiente"/>
        <w:spacing w:before="169"/>
        <w:rPr>
          <w:rFonts w:ascii="Arial MT"/>
          <w:sz w:val="18"/>
        </w:rPr>
      </w:pPr>
    </w:p>
    <w:p w:rsidR="00F061A8" w:rsidRDefault="004C7411">
      <w:pPr>
        <w:spacing w:line="360" w:lineRule="auto"/>
        <w:ind w:left="905" w:right="1163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Ibáñez,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N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&amp;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Castillo,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R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(2015).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"Resignificado del aprendizaje del idioma inglés bajo el influjo de las tecnologías de la información y comunicación. Caso: Universidad de Carabobo", Orbis (Venezuela), vol. 8, núm. 22, pp. 49-63</w:t>
      </w:r>
    </w:p>
    <w:p w:rsidR="00F061A8" w:rsidRDefault="00F061A8">
      <w:pPr>
        <w:pStyle w:val="Textoindependiente"/>
        <w:rPr>
          <w:rFonts w:ascii="Arial MT"/>
          <w:sz w:val="18"/>
        </w:rPr>
      </w:pPr>
    </w:p>
    <w:p w:rsidR="00F061A8" w:rsidRDefault="00F061A8">
      <w:pPr>
        <w:pStyle w:val="Textoindependiente"/>
        <w:rPr>
          <w:rFonts w:ascii="Arial MT"/>
          <w:sz w:val="18"/>
        </w:rPr>
      </w:pPr>
    </w:p>
    <w:p w:rsidR="00F061A8" w:rsidRDefault="00F061A8">
      <w:pPr>
        <w:pStyle w:val="Textoindependiente"/>
        <w:spacing w:before="21"/>
        <w:rPr>
          <w:rFonts w:ascii="Arial MT"/>
          <w:sz w:val="18"/>
        </w:rPr>
      </w:pPr>
    </w:p>
    <w:p w:rsidR="00F061A8" w:rsidRDefault="004C7411">
      <w:pPr>
        <w:pStyle w:val="Ttulo2"/>
      </w:pPr>
      <w:r>
        <w:t>Unidad</w:t>
      </w:r>
      <w:r>
        <w:rPr>
          <w:spacing w:val="-5"/>
        </w:rPr>
        <w:t xml:space="preserve"> </w:t>
      </w:r>
      <w:r>
        <w:t>didáctica</w:t>
      </w:r>
      <w:r>
        <w:rPr>
          <w:spacing w:val="-4"/>
        </w:rPr>
        <w:t xml:space="preserve"> </w:t>
      </w:r>
      <w:r>
        <w:rPr>
          <w:spacing w:val="-5"/>
        </w:rPr>
        <w:t>II:</w:t>
      </w:r>
    </w:p>
    <w:p w:rsidR="00F061A8" w:rsidRDefault="004C7411">
      <w:pPr>
        <w:spacing w:before="110" w:line="333" w:lineRule="auto"/>
        <w:ind w:left="905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Rubio , M. (2017). "Factores que intervienen en el aprendizaje de una segunda lengua", Revista Digital</w:t>
      </w:r>
      <w:r>
        <w:rPr>
          <w:rFonts w:ascii="Arial MT" w:hAnsi="Arial MT"/>
          <w:spacing w:val="40"/>
          <w:sz w:val="18"/>
        </w:rPr>
        <w:t xml:space="preserve"> </w:t>
      </w:r>
      <w:r>
        <w:rPr>
          <w:rFonts w:ascii="Arial MT" w:hAnsi="Arial MT"/>
          <w:sz w:val="18"/>
        </w:rPr>
        <w:t>Innovación y Experiencias Educativas (España), núm. 46, pp. 1-</w:t>
      </w:r>
    </w:p>
    <w:p w:rsidR="00F061A8" w:rsidRDefault="00F061A8">
      <w:pPr>
        <w:pStyle w:val="Textoindependiente"/>
        <w:spacing w:before="171"/>
        <w:rPr>
          <w:rFonts w:ascii="Arial MT"/>
          <w:sz w:val="18"/>
        </w:rPr>
      </w:pPr>
    </w:p>
    <w:p w:rsidR="00F061A8" w:rsidRDefault="004C7411">
      <w:pPr>
        <w:pStyle w:val="Ttulo2"/>
      </w:pPr>
      <w:r>
        <w:t>Unidad</w:t>
      </w:r>
      <w:r>
        <w:rPr>
          <w:spacing w:val="-7"/>
        </w:rPr>
        <w:t xml:space="preserve"> </w:t>
      </w:r>
      <w:r>
        <w:t>didáctica</w:t>
      </w:r>
      <w:r>
        <w:rPr>
          <w:spacing w:val="-4"/>
        </w:rPr>
        <w:t xml:space="preserve"> III:</w:t>
      </w:r>
    </w:p>
    <w:p w:rsidR="00F061A8" w:rsidRDefault="004C7411">
      <w:pPr>
        <w:spacing w:before="108"/>
        <w:ind w:left="895"/>
        <w:jc w:val="both"/>
        <w:rPr>
          <w:rFonts w:ascii="Arial" w:hAnsi="Arial"/>
          <w:i/>
          <w:sz w:val="18"/>
        </w:rPr>
      </w:pPr>
      <w:r>
        <w:rPr>
          <w:rFonts w:ascii="Arial MT" w:hAnsi="Arial MT"/>
          <w:sz w:val="18"/>
        </w:rPr>
        <w:t>Férez,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(2017).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competencia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estratégica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enseñanza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pacing w:val="-5"/>
          <w:sz w:val="18"/>
        </w:rPr>
        <w:t>la</w:t>
      </w:r>
    </w:p>
    <w:p w:rsidR="00F061A8" w:rsidRPr="001F6994" w:rsidRDefault="004C7411">
      <w:pPr>
        <w:spacing w:before="129" w:line="355" w:lineRule="auto"/>
        <w:ind w:left="905" w:right="267" w:hanging="10"/>
        <w:rPr>
          <w:rFonts w:ascii="Arial MT" w:hAnsi="Arial MT"/>
          <w:sz w:val="18"/>
          <w:lang w:val="en-US"/>
        </w:rPr>
      </w:pPr>
      <w:r>
        <w:rPr>
          <w:rFonts w:ascii="Arial" w:hAnsi="Arial"/>
          <w:i/>
          <w:sz w:val="18"/>
        </w:rPr>
        <w:t>L2: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marco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común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europeo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referencia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las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lenguas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New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English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file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advanced</w:t>
      </w:r>
      <w:r>
        <w:rPr>
          <w:rFonts w:ascii="Arial MT" w:hAnsi="Arial MT"/>
          <w:sz w:val="18"/>
        </w:rPr>
        <w:t>,.</w:t>
      </w:r>
      <w:r>
        <w:rPr>
          <w:rFonts w:ascii="Arial MT" w:hAnsi="Arial MT"/>
          <w:spacing w:val="-6"/>
          <w:sz w:val="18"/>
        </w:rPr>
        <w:t xml:space="preserve"> </w:t>
      </w:r>
      <w:r w:rsidRPr="001F6994">
        <w:rPr>
          <w:rFonts w:ascii="Arial MT" w:hAnsi="Arial MT"/>
          <w:sz w:val="18"/>
          <w:lang w:val="en-US"/>
        </w:rPr>
        <w:t xml:space="preserve">Cartaphilus, </w:t>
      </w:r>
      <w:r w:rsidRPr="001F6994">
        <w:rPr>
          <w:rFonts w:ascii="Arial MT" w:hAnsi="Arial MT"/>
          <w:spacing w:val="-2"/>
          <w:sz w:val="18"/>
          <w:lang w:val="en-US"/>
        </w:rPr>
        <w:t>España.</w:t>
      </w:r>
    </w:p>
    <w:p w:rsidR="00F061A8" w:rsidRPr="001F6994" w:rsidRDefault="00F061A8">
      <w:pPr>
        <w:pStyle w:val="Textoindependiente"/>
        <w:spacing w:before="119"/>
        <w:rPr>
          <w:rFonts w:ascii="Arial MT"/>
          <w:sz w:val="18"/>
          <w:lang w:val="en-US"/>
        </w:rPr>
      </w:pPr>
    </w:p>
    <w:p w:rsidR="00F061A8" w:rsidRPr="001F6994" w:rsidRDefault="004C7411">
      <w:pPr>
        <w:ind w:left="888"/>
        <w:rPr>
          <w:rFonts w:ascii="Arial MT"/>
          <w:sz w:val="18"/>
          <w:lang w:val="en-US"/>
        </w:rPr>
      </w:pPr>
      <w:r w:rsidRPr="001F6994">
        <w:rPr>
          <w:rFonts w:ascii="Arial MT"/>
          <w:sz w:val="18"/>
          <w:lang w:val="en-US"/>
        </w:rPr>
        <w:t>Cunningham,</w:t>
      </w:r>
      <w:r w:rsidRPr="001F6994">
        <w:rPr>
          <w:rFonts w:ascii="Arial MT"/>
          <w:spacing w:val="-5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S</w:t>
      </w:r>
      <w:r w:rsidRPr="001F6994">
        <w:rPr>
          <w:rFonts w:ascii="Arial MT"/>
          <w:spacing w:val="-4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&amp;</w:t>
      </w:r>
      <w:r w:rsidRPr="001F6994">
        <w:rPr>
          <w:rFonts w:ascii="Arial MT"/>
          <w:spacing w:val="-6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Moor,</w:t>
      </w:r>
      <w:r w:rsidRPr="001F6994">
        <w:rPr>
          <w:rFonts w:ascii="Arial MT"/>
          <w:spacing w:val="-4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P.</w:t>
      </w:r>
      <w:r w:rsidRPr="001F6994">
        <w:rPr>
          <w:rFonts w:ascii="Arial MT"/>
          <w:spacing w:val="-4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(2014).</w:t>
      </w:r>
      <w:r w:rsidRPr="001F6994">
        <w:rPr>
          <w:rFonts w:ascii="Arial MT"/>
          <w:spacing w:val="-1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New</w:t>
      </w:r>
      <w:r w:rsidRPr="001F6994">
        <w:rPr>
          <w:rFonts w:ascii="Arial"/>
          <w:i/>
          <w:spacing w:val="-5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Cutting</w:t>
      </w:r>
      <w:r w:rsidRPr="001F6994">
        <w:rPr>
          <w:rFonts w:ascii="Arial"/>
          <w:i/>
          <w:spacing w:val="-4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Edge</w:t>
      </w:r>
      <w:r w:rsidRPr="001F6994">
        <w:rPr>
          <w:rFonts w:ascii="Arial"/>
          <w:i/>
          <w:spacing w:val="-4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Elementary</w:t>
      </w:r>
      <w:r w:rsidRPr="001F6994">
        <w:rPr>
          <w:rFonts w:ascii="Arial"/>
          <w:i/>
          <w:spacing w:val="-1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.</w:t>
      </w:r>
      <w:r w:rsidRPr="001F6994">
        <w:rPr>
          <w:rFonts w:ascii="Arial MT"/>
          <w:spacing w:val="-4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Longman.,</w:t>
      </w:r>
      <w:r w:rsidRPr="001F6994">
        <w:rPr>
          <w:rFonts w:ascii="Arial MT"/>
          <w:spacing w:val="-5"/>
          <w:sz w:val="18"/>
          <w:lang w:val="en-US"/>
        </w:rPr>
        <w:t xml:space="preserve"> </w:t>
      </w:r>
      <w:r w:rsidRPr="001F6994">
        <w:rPr>
          <w:rFonts w:ascii="Arial MT"/>
          <w:spacing w:val="-2"/>
          <w:sz w:val="18"/>
          <w:lang w:val="en-US"/>
        </w:rPr>
        <w:t>England.</w:t>
      </w:r>
    </w:p>
    <w:p w:rsidR="00F061A8" w:rsidRPr="001F6994" w:rsidRDefault="00F061A8">
      <w:pPr>
        <w:pStyle w:val="Textoindependiente"/>
        <w:rPr>
          <w:rFonts w:ascii="Arial MT"/>
          <w:sz w:val="18"/>
          <w:lang w:val="en-US"/>
        </w:rPr>
      </w:pPr>
    </w:p>
    <w:p w:rsidR="00F061A8" w:rsidRPr="001F6994" w:rsidRDefault="00F061A8">
      <w:pPr>
        <w:pStyle w:val="Textoindependiente"/>
        <w:spacing w:before="181"/>
        <w:rPr>
          <w:rFonts w:ascii="Arial MT"/>
          <w:sz w:val="18"/>
          <w:lang w:val="en-US"/>
        </w:rPr>
      </w:pPr>
    </w:p>
    <w:p w:rsidR="00F061A8" w:rsidRPr="001F6994" w:rsidRDefault="004C7411">
      <w:pPr>
        <w:pStyle w:val="Ttulo2"/>
        <w:rPr>
          <w:lang w:val="en-US"/>
        </w:rPr>
      </w:pPr>
      <w:r w:rsidRPr="001F6994">
        <w:rPr>
          <w:lang w:val="en-US"/>
        </w:rPr>
        <w:t>Unidad</w:t>
      </w:r>
      <w:r w:rsidRPr="001F6994">
        <w:rPr>
          <w:spacing w:val="-5"/>
          <w:lang w:val="en-US"/>
        </w:rPr>
        <w:t xml:space="preserve"> </w:t>
      </w:r>
      <w:r w:rsidRPr="001F6994">
        <w:rPr>
          <w:lang w:val="en-US"/>
        </w:rPr>
        <w:t>didáctica</w:t>
      </w:r>
      <w:r w:rsidRPr="001F6994">
        <w:rPr>
          <w:spacing w:val="-4"/>
          <w:lang w:val="en-US"/>
        </w:rPr>
        <w:t xml:space="preserve"> </w:t>
      </w:r>
      <w:r w:rsidRPr="001F6994">
        <w:rPr>
          <w:spacing w:val="-5"/>
          <w:lang w:val="en-US"/>
        </w:rPr>
        <w:t>IV:</w:t>
      </w:r>
    </w:p>
    <w:p w:rsidR="00F061A8" w:rsidRDefault="004C7411">
      <w:pPr>
        <w:spacing w:before="108" w:line="398" w:lineRule="auto"/>
        <w:ind w:left="905" w:right="3523" w:hanging="10"/>
        <w:rPr>
          <w:rFonts w:ascii="Arial MT" w:hAnsi="Arial MT"/>
          <w:sz w:val="18"/>
        </w:rPr>
      </w:pPr>
      <w:r w:rsidRPr="001F6994">
        <w:rPr>
          <w:rFonts w:ascii="Arial MT" w:hAnsi="Arial MT"/>
          <w:sz w:val="18"/>
          <w:lang w:val="en-US"/>
        </w:rPr>
        <w:t xml:space="preserve">Edwards, L. ( 2016) </w:t>
      </w:r>
      <w:r w:rsidRPr="001F6994">
        <w:rPr>
          <w:rFonts w:ascii="Arial" w:hAnsi="Arial"/>
          <w:i/>
          <w:sz w:val="18"/>
          <w:lang w:val="en-US"/>
        </w:rPr>
        <w:t xml:space="preserve">Elevator Student’s book. </w:t>
      </w:r>
      <w:r>
        <w:rPr>
          <w:rFonts w:ascii="Arial MT" w:hAnsi="Arial MT"/>
          <w:sz w:val="18"/>
        </w:rPr>
        <w:t>Richmond</w:t>
      </w:r>
      <w:r>
        <w:rPr>
          <w:rFonts w:ascii="Arial MT" w:hAnsi="Arial MT"/>
          <w:spacing w:val="40"/>
          <w:sz w:val="18"/>
        </w:rPr>
        <w:t xml:space="preserve"> </w:t>
      </w:r>
      <w:r>
        <w:rPr>
          <w:rFonts w:ascii="Arial MT" w:hAnsi="Arial MT"/>
          <w:sz w:val="18"/>
        </w:rPr>
        <w:t>Publishing.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Español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Santillana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Universidad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6"/>
          <w:sz w:val="18"/>
        </w:rPr>
        <w:t xml:space="preserve"> </w:t>
      </w:r>
      <w:r>
        <w:rPr>
          <w:rFonts w:ascii="Arial MT" w:hAnsi="Arial MT"/>
          <w:sz w:val="18"/>
        </w:rPr>
        <w:t>Salamanca,</w:t>
      </w:r>
      <w:r>
        <w:rPr>
          <w:rFonts w:ascii="Arial MT" w:hAnsi="Arial MT"/>
          <w:spacing w:val="-8"/>
          <w:sz w:val="18"/>
        </w:rPr>
        <w:t xml:space="preserve"> </w:t>
      </w:r>
      <w:r>
        <w:rPr>
          <w:rFonts w:ascii="Arial MT" w:hAnsi="Arial MT"/>
          <w:sz w:val="18"/>
        </w:rPr>
        <w:t>Madrid.</w:t>
      </w:r>
    </w:p>
    <w:p w:rsidR="00F061A8" w:rsidRDefault="00F061A8">
      <w:pPr>
        <w:pStyle w:val="Textoindependiente"/>
        <w:spacing w:before="94"/>
        <w:rPr>
          <w:rFonts w:ascii="Arial MT"/>
          <w:sz w:val="18"/>
        </w:rPr>
      </w:pPr>
    </w:p>
    <w:p w:rsidR="00F061A8" w:rsidRPr="001F6994" w:rsidRDefault="004C7411">
      <w:pPr>
        <w:spacing w:before="1" w:line="441" w:lineRule="auto"/>
        <w:ind w:left="895" w:right="3516"/>
        <w:rPr>
          <w:rFonts w:ascii="Arial MT"/>
          <w:sz w:val="18"/>
          <w:lang w:val="en-US"/>
        </w:rPr>
      </w:pPr>
      <w:r w:rsidRPr="001F6994">
        <w:rPr>
          <w:rFonts w:ascii="Arial MT"/>
          <w:sz w:val="18"/>
          <w:lang w:val="en-US"/>
        </w:rPr>
        <w:t>Hokins,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A.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&amp;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Potter,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J.</w:t>
      </w:r>
      <w:r w:rsidRPr="001F6994">
        <w:rPr>
          <w:rFonts w:ascii="Arial MT"/>
          <w:spacing w:val="-5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(2018).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Look</w:t>
      </w:r>
      <w:r w:rsidRPr="001F6994">
        <w:rPr>
          <w:rFonts w:ascii="Arial"/>
          <w:i/>
          <w:spacing w:val="-5"/>
          <w:sz w:val="18"/>
          <w:lang w:val="en-US"/>
        </w:rPr>
        <w:t xml:space="preserve"> </w:t>
      </w:r>
      <w:r w:rsidRPr="001F6994">
        <w:rPr>
          <w:rFonts w:ascii="Arial"/>
          <w:i/>
          <w:sz w:val="18"/>
          <w:lang w:val="en-US"/>
        </w:rPr>
        <w:t>Ahead</w:t>
      </w:r>
      <w:r w:rsidRPr="001F6994">
        <w:rPr>
          <w:rFonts w:ascii="Arial"/>
          <w:i/>
          <w:spacing w:val="-2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Student</w:t>
      </w:r>
      <w:r w:rsidRPr="001F6994">
        <w:rPr>
          <w:rFonts w:ascii="Arial MT"/>
          <w:spacing w:val="-3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Book</w:t>
      </w:r>
      <w:r w:rsidRPr="001F6994">
        <w:rPr>
          <w:rFonts w:ascii="Arial MT"/>
          <w:spacing w:val="-5"/>
          <w:sz w:val="18"/>
          <w:lang w:val="en-US"/>
        </w:rPr>
        <w:t xml:space="preserve"> </w:t>
      </w:r>
      <w:r w:rsidRPr="001F6994">
        <w:rPr>
          <w:rFonts w:ascii="Arial MT"/>
          <w:sz w:val="18"/>
          <w:lang w:val="en-US"/>
        </w:rPr>
        <w:t>1. Pearson Education Limited, United Kingdom.</w:t>
      </w:r>
    </w:p>
    <w:p w:rsidR="00F061A8" w:rsidRPr="001F6994" w:rsidRDefault="00F061A8">
      <w:pPr>
        <w:spacing w:line="441" w:lineRule="auto"/>
        <w:rPr>
          <w:rFonts w:ascii="Arial MT"/>
          <w:sz w:val="18"/>
          <w:lang w:val="en-US"/>
        </w:rPr>
        <w:sectPr w:rsidR="00F061A8" w:rsidRPr="001F6994">
          <w:pgSz w:w="11910" w:h="16850"/>
          <w:pgMar w:top="1380" w:right="1080" w:bottom="280" w:left="1080" w:header="720" w:footer="720" w:gutter="0"/>
          <w:cols w:space="720"/>
        </w:sectPr>
      </w:pPr>
    </w:p>
    <w:p w:rsidR="00F061A8" w:rsidRDefault="004C7411">
      <w:pPr>
        <w:pStyle w:val="Ttulo1"/>
        <w:numPr>
          <w:ilvl w:val="0"/>
          <w:numId w:val="8"/>
        </w:numPr>
        <w:tabs>
          <w:tab w:val="left" w:pos="1485"/>
        </w:tabs>
        <w:spacing w:before="27"/>
        <w:ind w:left="1485" w:hanging="588"/>
        <w:jc w:val="left"/>
      </w:pPr>
      <w:r>
        <w:rPr>
          <w:u w:val="single"/>
        </w:rPr>
        <w:lastRenderedPageBreak/>
        <w:t>PROBLEMAS</w:t>
      </w:r>
      <w:r>
        <w:rPr>
          <w:spacing w:val="-4"/>
          <w:u w:val="single"/>
        </w:rPr>
        <w:t xml:space="preserve"> </w:t>
      </w:r>
      <w:r>
        <w:rPr>
          <w:u w:val="single"/>
        </w:rPr>
        <w:t>QUE</w:t>
      </w:r>
      <w:r>
        <w:rPr>
          <w:spacing w:val="-4"/>
          <w:u w:val="single"/>
        </w:rPr>
        <w:t xml:space="preserve"> </w:t>
      </w:r>
      <w:r>
        <w:rPr>
          <w:u w:val="single"/>
        </w:rPr>
        <w:t>EL</w:t>
      </w:r>
      <w:r>
        <w:rPr>
          <w:spacing w:val="-5"/>
          <w:u w:val="single"/>
        </w:rPr>
        <w:t xml:space="preserve"> </w:t>
      </w:r>
      <w:r>
        <w:rPr>
          <w:u w:val="single"/>
        </w:rPr>
        <w:t>ESTUDIANTE</w:t>
      </w:r>
      <w:r>
        <w:rPr>
          <w:spacing w:val="-4"/>
          <w:u w:val="single"/>
        </w:rPr>
        <w:t xml:space="preserve"> </w:t>
      </w:r>
      <w:r>
        <w:rPr>
          <w:u w:val="single"/>
        </w:rPr>
        <w:t>RESOLVERA</w:t>
      </w:r>
      <w:r>
        <w:rPr>
          <w:spacing w:val="-6"/>
          <w:u w:val="single"/>
        </w:rPr>
        <w:t xml:space="preserve"> </w:t>
      </w:r>
      <w:r>
        <w:rPr>
          <w:u w:val="single"/>
        </w:rPr>
        <w:t>AL</w:t>
      </w:r>
      <w:r>
        <w:rPr>
          <w:spacing w:val="-7"/>
          <w:u w:val="single"/>
        </w:rPr>
        <w:t xml:space="preserve"> </w:t>
      </w:r>
      <w:r>
        <w:rPr>
          <w:u w:val="single"/>
        </w:rPr>
        <w:t>FINALIZAR</w:t>
      </w:r>
      <w:r>
        <w:rPr>
          <w:spacing w:val="-6"/>
          <w:u w:val="single"/>
        </w:rPr>
        <w:t xml:space="preserve"> </w:t>
      </w:r>
      <w:r>
        <w:rPr>
          <w:u w:val="single"/>
        </w:rPr>
        <w:t>EL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CURSO</w:t>
      </w:r>
    </w:p>
    <w:p w:rsidR="00F061A8" w:rsidRDefault="00F061A8">
      <w:pPr>
        <w:pStyle w:val="Textoindependiente"/>
        <w:rPr>
          <w:b/>
          <w:sz w:val="20"/>
        </w:rPr>
      </w:pPr>
    </w:p>
    <w:p w:rsidR="00F061A8" w:rsidRDefault="00F061A8">
      <w:pPr>
        <w:pStyle w:val="Textoindependiente"/>
        <w:spacing w:before="239"/>
        <w:rPr>
          <w:b/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9"/>
        <w:gridCol w:w="5175"/>
        <w:gridCol w:w="5185"/>
      </w:tblGrid>
      <w:tr w:rsidR="00F061A8">
        <w:trPr>
          <w:trHeight w:val="455"/>
        </w:trPr>
        <w:tc>
          <w:tcPr>
            <w:tcW w:w="5159" w:type="dxa"/>
          </w:tcPr>
          <w:p w:rsidR="00F061A8" w:rsidRDefault="004C7411">
            <w:pPr>
              <w:pStyle w:val="TableParagraph"/>
              <w:spacing w:before="56"/>
              <w:ind w:left="727"/>
              <w:rPr>
                <w:b/>
                <w:sz w:val="20"/>
              </w:rPr>
            </w:pPr>
            <w:r>
              <w:rPr>
                <w:b/>
                <w:sz w:val="20"/>
              </w:rPr>
              <w:t>MAGNITUD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CAUSAL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OBJETO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PROBLEMA</w:t>
            </w:r>
          </w:p>
        </w:tc>
        <w:tc>
          <w:tcPr>
            <w:tcW w:w="5175" w:type="dxa"/>
          </w:tcPr>
          <w:p w:rsidR="00F061A8" w:rsidRDefault="004C7411">
            <w:pPr>
              <w:pStyle w:val="TableParagraph"/>
              <w:spacing w:before="56"/>
              <w:ind w:left="1110"/>
              <w:rPr>
                <w:b/>
                <w:sz w:val="20"/>
              </w:rPr>
            </w:pPr>
            <w:r>
              <w:rPr>
                <w:b/>
                <w:sz w:val="20"/>
              </w:rPr>
              <w:t>ACCION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METRICA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VINCULACIÓN</w:t>
            </w:r>
          </w:p>
        </w:tc>
        <w:tc>
          <w:tcPr>
            <w:tcW w:w="5185" w:type="dxa"/>
          </w:tcPr>
          <w:p w:rsidR="00F061A8" w:rsidRDefault="004C7411">
            <w:pPr>
              <w:pStyle w:val="TableParagraph"/>
              <w:spacing w:before="56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CONSECUENCIA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METRICA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VINCULANTE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ACCIÓN</w:t>
            </w:r>
          </w:p>
        </w:tc>
      </w:tr>
      <w:tr w:rsidR="00F061A8">
        <w:trPr>
          <w:trHeight w:val="1082"/>
        </w:trPr>
        <w:tc>
          <w:tcPr>
            <w:tcW w:w="5159" w:type="dxa"/>
          </w:tcPr>
          <w:p w:rsidR="00F061A8" w:rsidRDefault="004C7411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Dificultad de los estudiantes para comprender la gramática inglesa en el contexto conversacional.</w:t>
            </w:r>
          </w:p>
        </w:tc>
        <w:tc>
          <w:tcPr>
            <w:tcW w:w="5175" w:type="dxa"/>
          </w:tcPr>
          <w:p w:rsidR="00F061A8" w:rsidRDefault="004C7411">
            <w:pPr>
              <w:pStyle w:val="TableParagraph"/>
              <w:spacing w:before="1" w:line="276" w:lineRule="auto"/>
              <w:ind w:left="107" w:right="26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Práctica de la gramática en actividades cotidianas, exposición, ejemplos reales de uso, retroalimentación </w:t>
            </w:r>
            <w:r>
              <w:rPr>
                <w:spacing w:val="-2"/>
                <w:sz w:val="20"/>
              </w:rPr>
              <w:t>inmediata.</w:t>
            </w:r>
          </w:p>
        </w:tc>
        <w:tc>
          <w:tcPr>
            <w:tcW w:w="5185" w:type="dxa"/>
          </w:tcPr>
          <w:p w:rsidR="00F061A8" w:rsidRDefault="004C7411">
            <w:pPr>
              <w:pStyle w:val="TableParagraph"/>
              <w:spacing w:before="1" w:line="276" w:lineRule="auto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mejore la capacidad de expresarse oralmente y por escrito en situaciones cotidianas.</w:t>
            </w:r>
          </w:p>
        </w:tc>
      </w:tr>
      <w:tr w:rsidR="00F061A8">
        <w:trPr>
          <w:trHeight w:val="1123"/>
        </w:trPr>
        <w:tc>
          <w:tcPr>
            <w:tcW w:w="5159" w:type="dxa"/>
          </w:tcPr>
          <w:p w:rsidR="00F061A8" w:rsidRDefault="004C7411">
            <w:pPr>
              <w:pStyle w:val="TableParagraph"/>
              <w:spacing w:before="2" w:line="276" w:lineRule="auto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actividades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avanzan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lentamente, lo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resulta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mayor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frustración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retención</w:t>
            </w:r>
          </w:p>
          <w:p w:rsidR="00F061A8" w:rsidRDefault="004C7411"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conocimiento.</w:t>
            </w:r>
          </w:p>
        </w:tc>
        <w:tc>
          <w:tcPr>
            <w:tcW w:w="5175" w:type="dxa"/>
          </w:tcPr>
          <w:p w:rsidR="00F061A8" w:rsidRDefault="004C7411">
            <w:pPr>
              <w:pStyle w:val="TableParagraph"/>
              <w:spacing w:before="2"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Oportunidad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practicar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conversación,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miedo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 equivocarse, utilizando modelos lingüísticos adecuados.</w:t>
            </w:r>
          </w:p>
        </w:tc>
        <w:tc>
          <w:tcPr>
            <w:tcW w:w="5185" w:type="dxa"/>
          </w:tcPr>
          <w:p w:rsidR="00F061A8" w:rsidRDefault="004C7411">
            <w:pPr>
              <w:pStyle w:val="TableParagraph"/>
              <w:spacing w:before="2"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Incorporare palabras y frases útiles para contextos sociales, académicos y profesionales.</w:t>
            </w:r>
          </w:p>
        </w:tc>
      </w:tr>
      <w:tr w:rsidR="00F061A8">
        <w:trPr>
          <w:trHeight w:val="1177"/>
        </w:trPr>
        <w:tc>
          <w:tcPr>
            <w:tcW w:w="5159" w:type="dxa"/>
          </w:tcPr>
          <w:p w:rsidR="00F061A8" w:rsidRDefault="00F061A8">
            <w:pPr>
              <w:pStyle w:val="TableParagraph"/>
              <w:spacing w:before="66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poca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motivación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seguir aprendiendo inglés.</w:t>
            </w:r>
          </w:p>
        </w:tc>
        <w:tc>
          <w:tcPr>
            <w:tcW w:w="5175" w:type="dxa"/>
          </w:tcPr>
          <w:p w:rsidR="00F061A8" w:rsidRDefault="004C7411">
            <w:pPr>
              <w:pStyle w:val="TableParagraph"/>
              <w:spacing w:before="1" w:line="276" w:lineRule="auto"/>
              <w:ind w:left="107" w:right="268"/>
              <w:jc w:val="both"/>
              <w:rPr>
                <w:sz w:val="20"/>
              </w:rPr>
            </w:pPr>
            <w:r>
              <w:rPr>
                <w:sz w:val="20"/>
              </w:rPr>
              <w:t>Lograr conexión entre el contenido del curso y sus intereses, hacer un ambiente de aprendizaje atractivo y desafiante, valorar el esfuerzo y progreso</w:t>
            </w:r>
          </w:p>
        </w:tc>
        <w:tc>
          <w:tcPr>
            <w:tcW w:w="5185" w:type="dxa"/>
          </w:tcPr>
          <w:p w:rsidR="00F061A8" w:rsidRDefault="004C7411">
            <w:pPr>
              <w:pStyle w:val="TableParagraph"/>
              <w:spacing w:before="1" w:line="276" w:lineRule="auto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 participe en diálogos, presentaciones orales y actividades grupales y realice presentaciones, debates y exposiciones para perder el miedo escénico.</w:t>
            </w:r>
          </w:p>
        </w:tc>
      </w:tr>
      <w:tr w:rsidR="00F061A8">
        <w:trPr>
          <w:trHeight w:val="1180"/>
        </w:trPr>
        <w:tc>
          <w:tcPr>
            <w:tcW w:w="5159" w:type="dxa"/>
          </w:tcPr>
          <w:p w:rsidR="00F061A8" w:rsidRDefault="00F061A8">
            <w:pPr>
              <w:pStyle w:val="TableParagraph"/>
              <w:spacing w:before="67"/>
              <w:rPr>
                <w:b/>
                <w:sz w:val="20"/>
              </w:rPr>
            </w:pPr>
          </w:p>
          <w:p w:rsidR="00F061A8" w:rsidRDefault="004C741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Dificultad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vocabulario nuevo de manera efectiva</w:t>
            </w:r>
          </w:p>
        </w:tc>
        <w:tc>
          <w:tcPr>
            <w:tcW w:w="5175" w:type="dxa"/>
          </w:tcPr>
          <w:p w:rsidR="00F061A8" w:rsidRDefault="004C7411">
            <w:pPr>
              <w:pStyle w:val="TableParagraph"/>
              <w:spacing w:before="3" w:line="276" w:lineRule="auto"/>
              <w:ind w:left="107" w:right="262"/>
              <w:jc w:val="both"/>
              <w:rPr>
                <w:sz w:val="20"/>
              </w:rPr>
            </w:pPr>
            <w:r>
              <w:rPr>
                <w:sz w:val="20"/>
              </w:rPr>
              <w:t>Estrategias de aprendizaje adecuadas repetición y uso regular de las nuevas palabras, con el uso de plataformas interactivas para aprender inglés.</w:t>
            </w:r>
          </w:p>
        </w:tc>
        <w:tc>
          <w:tcPr>
            <w:tcW w:w="5185" w:type="dxa"/>
          </w:tcPr>
          <w:p w:rsidR="00F061A8" w:rsidRDefault="004C7411">
            <w:pPr>
              <w:pStyle w:val="TableParagraph"/>
              <w:spacing w:before="3" w:line="276" w:lineRule="auto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Se espera que un porcentaje superior al 75% de los estudiantes,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aprenda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vocabulario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carrera o profesión 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Integre plataformas, aplicaciones y recursos digitales para reforzar los contenidos</w:t>
            </w:r>
          </w:p>
        </w:tc>
      </w:tr>
    </w:tbl>
    <w:p w:rsidR="00F061A8" w:rsidRDefault="00F061A8">
      <w:pPr>
        <w:pStyle w:val="Textoindependiente"/>
        <w:spacing w:before="119"/>
        <w:rPr>
          <w:b/>
          <w:sz w:val="24"/>
        </w:rPr>
      </w:pPr>
    </w:p>
    <w:p w:rsidR="00F061A8" w:rsidRPr="00B47E90" w:rsidRDefault="004C7411">
      <w:pPr>
        <w:ind w:right="1053"/>
        <w:jc w:val="right"/>
        <w:rPr>
          <w:spacing w:val="-4"/>
          <w:sz w:val="20"/>
          <w:szCs w:val="20"/>
        </w:rPr>
      </w:pPr>
      <w:r w:rsidRPr="00B47E90">
        <w:rPr>
          <w:sz w:val="20"/>
          <w:szCs w:val="20"/>
        </w:rPr>
        <w:t>Huacho,</w:t>
      </w:r>
      <w:r w:rsidRPr="00B47E90">
        <w:rPr>
          <w:spacing w:val="-2"/>
          <w:sz w:val="20"/>
          <w:szCs w:val="20"/>
        </w:rPr>
        <w:t xml:space="preserve"> </w:t>
      </w:r>
      <w:r w:rsidR="00C46133" w:rsidRPr="00B47E90">
        <w:rPr>
          <w:sz w:val="20"/>
          <w:szCs w:val="20"/>
        </w:rPr>
        <w:t>marzo</w:t>
      </w:r>
      <w:r w:rsidRPr="00B47E90">
        <w:rPr>
          <w:spacing w:val="-4"/>
          <w:sz w:val="20"/>
          <w:szCs w:val="20"/>
        </w:rPr>
        <w:t xml:space="preserve"> </w:t>
      </w:r>
      <w:r w:rsidRPr="00B47E90">
        <w:rPr>
          <w:sz w:val="20"/>
          <w:szCs w:val="20"/>
        </w:rPr>
        <w:t>del</w:t>
      </w:r>
      <w:r w:rsidRPr="00B47E90">
        <w:rPr>
          <w:spacing w:val="-3"/>
          <w:sz w:val="20"/>
          <w:szCs w:val="20"/>
        </w:rPr>
        <w:t xml:space="preserve"> </w:t>
      </w:r>
      <w:r w:rsidR="00C46133" w:rsidRPr="00B47E90">
        <w:rPr>
          <w:spacing w:val="-4"/>
          <w:sz w:val="20"/>
          <w:szCs w:val="20"/>
        </w:rPr>
        <w:t>2026</w:t>
      </w:r>
    </w:p>
    <w:p w:rsidR="00B47E90" w:rsidRDefault="00E27AED" w:rsidP="00B47E90">
      <w:pPr>
        <w:ind w:right="1053"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E27AED" w:rsidRDefault="00B47E90" w:rsidP="00B47E90">
      <w:pPr>
        <w:ind w:right="1053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3E47270D" wp14:editId="4AB2007A">
            <wp:extent cx="768248" cy="356509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7" cy="3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90" w:rsidRDefault="00B47E90" w:rsidP="00B47E90">
      <w:pPr>
        <w:ind w:right="1053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_____________________</w:t>
      </w:r>
    </w:p>
    <w:p w:rsidR="00E27AED" w:rsidRPr="00B47E90" w:rsidRDefault="00E27AED" w:rsidP="00E27AED">
      <w:pPr>
        <w:ind w:right="1053"/>
        <w:jc w:val="center"/>
        <w:rPr>
          <w:sz w:val="20"/>
          <w:szCs w:val="20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B47E90">
        <w:rPr>
          <w:sz w:val="20"/>
          <w:szCs w:val="20"/>
        </w:rPr>
        <w:t>Mg. Delman Yoplack Zumaeta</w:t>
      </w:r>
    </w:p>
    <w:p w:rsidR="00E27AED" w:rsidRPr="00B47E90" w:rsidRDefault="00E27AED" w:rsidP="00E27AED">
      <w:pPr>
        <w:ind w:right="1053"/>
        <w:jc w:val="center"/>
        <w:rPr>
          <w:sz w:val="20"/>
          <w:szCs w:val="20"/>
        </w:rPr>
      </w:pPr>
      <w:r w:rsidRPr="00B47E9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B47E90">
        <w:rPr>
          <w:sz w:val="20"/>
          <w:szCs w:val="20"/>
        </w:rPr>
        <w:t xml:space="preserve">                                                </w:t>
      </w:r>
      <w:r w:rsidRPr="00B47E90">
        <w:rPr>
          <w:sz w:val="20"/>
          <w:szCs w:val="20"/>
        </w:rPr>
        <w:t>Profesor del curso</w:t>
      </w:r>
    </w:p>
    <w:sectPr w:rsidR="00E27AED" w:rsidRPr="00B47E90">
      <w:pgSz w:w="16850" w:h="11910" w:orient="landscape"/>
      <w:pgMar w:top="960" w:right="36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31A" w:rsidRDefault="00A7731A" w:rsidP="00C46133">
      <w:r>
        <w:separator/>
      </w:r>
    </w:p>
  </w:endnote>
  <w:endnote w:type="continuationSeparator" w:id="0">
    <w:p w:rsidR="00A7731A" w:rsidRDefault="00A7731A" w:rsidP="00C4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31A" w:rsidRDefault="00A7731A" w:rsidP="00C46133">
      <w:r>
        <w:separator/>
      </w:r>
    </w:p>
  </w:footnote>
  <w:footnote w:type="continuationSeparator" w:id="0">
    <w:p w:rsidR="00A7731A" w:rsidRDefault="00A7731A" w:rsidP="00C46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349DD"/>
    <w:multiLevelType w:val="hybridMultilevel"/>
    <w:tmpl w:val="D592E660"/>
    <w:lvl w:ilvl="0" w:tplc="AFB41846">
      <w:numFmt w:val="bullet"/>
      <w:lvlText w:val="•"/>
      <w:lvlJc w:val="left"/>
      <w:pPr>
        <w:ind w:left="110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94E81E8C">
      <w:numFmt w:val="bullet"/>
      <w:lvlText w:val="•"/>
      <w:lvlJc w:val="left"/>
      <w:pPr>
        <w:ind w:left="361" w:hanging="130"/>
      </w:pPr>
      <w:rPr>
        <w:rFonts w:hint="default"/>
        <w:lang w:val="es-ES" w:eastAsia="en-US" w:bidi="ar-SA"/>
      </w:rPr>
    </w:lvl>
    <w:lvl w:ilvl="2" w:tplc="2690D0D6">
      <w:numFmt w:val="bullet"/>
      <w:lvlText w:val="•"/>
      <w:lvlJc w:val="left"/>
      <w:pPr>
        <w:ind w:left="603" w:hanging="130"/>
      </w:pPr>
      <w:rPr>
        <w:rFonts w:hint="default"/>
        <w:lang w:val="es-ES" w:eastAsia="en-US" w:bidi="ar-SA"/>
      </w:rPr>
    </w:lvl>
    <w:lvl w:ilvl="3" w:tplc="1D580E9E">
      <w:numFmt w:val="bullet"/>
      <w:lvlText w:val="•"/>
      <w:lvlJc w:val="left"/>
      <w:pPr>
        <w:ind w:left="844" w:hanging="130"/>
      </w:pPr>
      <w:rPr>
        <w:rFonts w:hint="default"/>
        <w:lang w:val="es-ES" w:eastAsia="en-US" w:bidi="ar-SA"/>
      </w:rPr>
    </w:lvl>
    <w:lvl w:ilvl="4" w:tplc="2586D30E">
      <w:numFmt w:val="bullet"/>
      <w:lvlText w:val="•"/>
      <w:lvlJc w:val="left"/>
      <w:pPr>
        <w:ind w:left="1086" w:hanging="130"/>
      </w:pPr>
      <w:rPr>
        <w:rFonts w:hint="default"/>
        <w:lang w:val="es-ES" w:eastAsia="en-US" w:bidi="ar-SA"/>
      </w:rPr>
    </w:lvl>
    <w:lvl w:ilvl="5" w:tplc="416A102C">
      <w:numFmt w:val="bullet"/>
      <w:lvlText w:val="•"/>
      <w:lvlJc w:val="left"/>
      <w:pPr>
        <w:ind w:left="1328" w:hanging="130"/>
      </w:pPr>
      <w:rPr>
        <w:rFonts w:hint="default"/>
        <w:lang w:val="es-ES" w:eastAsia="en-US" w:bidi="ar-SA"/>
      </w:rPr>
    </w:lvl>
    <w:lvl w:ilvl="6" w:tplc="CB786BC2">
      <w:numFmt w:val="bullet"/>
      <w:lvlText w:val="•"/>
      <w:lvlJc w:val="left"/>
      <w:pPr>
        <w:ind w:left="1569" w:hanging="130"/>
      </w:pPr>
      <w:rPr>
        <w:rFonts w:hint="default"/>
        <w:lang w:val="es-ES" w:eastAsia="en-US" w:bidi="ar-SA"/>
      </w:rPr>
    </w:lvl>
    <w:lvl w:ilvl="7" w:tplc="6D98C8EA">
      <w:numFmt w:val="bullet"/>
      <w:lvlText w:val="•"/>
      <w:lvlJc w:val="left"/>
      <w:pPr>
        <w:ind w:left="1811" w:hanging="130"/>
      </w:pPr>
      <w:rPr>
        <w:rFonts w:hint="default"/>
        <w:lang w:val="es-ES" w:eastAsia="en-US" w:bidi="ar-SA"/>
      </w:rPr>
    </w:lvl>
    <w:lvl w:ilvl="8" w:tplc="4D70537A">
      <w:numFmt w:val="bullet"/>
      <w:lvlText w:val="•"/>
      <w:lvlJc w:val="left"/>
      <w:pPr>
        <w:ind w:left="2052" w:hanging="130"/>
      </w:pPr>
      <w:rPr>
        <w:rFonts w:hint="default"/>
        <w:lang w:val="es-ES" w:eastAsia="en-US" w:bidi="ar-SA"/>
      </w:rPr>
    </w:lvl>
  </w:abstractNum>
  <w:abstractNum w:abstractNumId="1" w15:restartNumberingAfterBreak="0">
    <w:nsid w:val="25B71735"/>
    <w:multiLevelType w:val="hybridMultilevel"/>
    <w:tmpl w:val="231896C8"/>
    <w:lvl w:ilvl="0" w:tplc="E1E8400A">
      <w:numFmt w:val="bullet"/>
      <w:lvlText w:val="•"/>
      <w:lvlJc w:val="left"/>
      <w:pPr>
        <w:ind w:left="366" w:hanging="2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2CC8523E">
      <w:numFmt w:val="bullet"/>
      <w:lvlText w:val="•"/>
      <w:lvlJc w:val="left"/>
      <w:pPr>
        <w:ind w:left="604" w:hanging="252"/>
      </w:pPr>
      <w:rPr>
        <w:rFonts w:hint="default"/>
        <w:lang w:val="es-ES" w:eastAsia="en-US" w:bidi="ar-SA"/>
      </w:rPr>
    </w:lvl>
    <w:lvl w:ilvl="2" w:tplc="9FE6B4DE">
      <w:numFmt w:val="bullet"/>
      <w:lvlText w:val="•"/>
      <w:lvlJc w:val="left"/>
      <w:pPr>
        <w:ind w:left="848" w:hanging="252"/>
      </w:pPr>
      <w:rPr>
        <w:rFonts w:hint="default"/>
        <w:lang w:val="es-ES" w:eastAsia="en-US" w:bidi="ar-SA"/>
      </w:rPr>
    </w:lvl>
    <w:lvl w:ilvl="3" w:tplc="4582FCB6">
      <w:numFmt w:val="bullet"/>
      <w:lvlText w:val="•"/>
      <w:lvlJc w:val="left"/>
      <w:pPr>
        <w:ind w:left="1093" w:hanging="252"/>
      </w:pPr>
      <w:rPr>
        <w:rFonts w:hint="default"/>
        <w:lang w:val="es-ES" w:eastAsia="en-US" w:bidi="ar-SA"/>
      </w:rPr>
    </w:lvl>
    <w:lvl w:ilvl="4" w:tplc="7DD288E0">
      <w:numFmt w:val="bullet"/>
      <w:lvlText w:val="•"/>
      <w:lvlJc w:val="left"/>
      <w:pPr>
        <w:ind w:left="1337" w:hanging="252"/>
      </w:pPr>
      <w:rPr>
        <w:rFonts w:hint="default"/>
        <w:lang w:val="es-ES" w:eastAsia="en-US" w:bidi="ar-SA"/>
      </w:rPr>
    </w:lvl>
    <w:lvl w:ilvl="5" w:tplc="618CC85E">
      <w:numFmt w:val="bullet"/>
      <w:lvlText w:val="•"/>
      <w:lvlJc w:val="left"/>
      <w:pPr>
        <w:ind w:left="1582" w:hanging="252"/>
      </w:pPr>
      <w:rPr>
        <w:rFonts w:hint="default"/>
        <w:lang w:val="es-ES" w:eastAsia="en-US" w:bidi="ar-SA"/>
      </w:rPr>
    </w:lvl>
    <w:lvl w:ilvl="6" w:tplc="31A25E38">
      <w:numFmt w:val="bullet"/>
      <w:lvlText w:val="•"/>
      <w:lvlJc w:val="left"/>
      <w:pPr>
        <w:ind w:left="1826" w:hanging="252"/>
      </w:pPr>
      <w:rPr>
        <w:rFonts w:hint="default"/>
        <w:lang w:val="es-ES" w:eastAsia="en-US" w:bidi="ar-SA"/>
      </w:rPr>
    </w:lvl>
    <w:lvl w:ilvl="7" w:tplc="0478E6F4">
      <w:numFmt w:val="bullet"/>
      <w:lvlText w:val="•"/>
      <w:lvlJc w:val="left"/>
      <w:pPr>
        <w:ind w:left="2070" w:hanging="252"/>
      </w:pPr>
      <w:rPr>
        <w:rFonts w:hint="default"/>
        <w:lang w:val="es-ES" w:eastAsia="en-US" w:bidi="ar-SA"/>
      </w:rPr>
    </w:lvl>
    <w:lvl w:ilvl="8" w:tplc="CA000A1E">
      <w:numFmt w:val="bullet"/>
      <w:lvlText w:val="•"/>
      <w:lvlJc w:val="left"/>
      <w:pPr>
        <w:ind w:left="2315" w:hanging="252"/>
      </w:pPr>
      <w:rPr>
        <w:rFonts w:hint="default"/>
        <w:lang w:val="es-ES" w:eastAsia="en-US" w:bidi="ar-SA"/>
      </w:rPr>
    </w:lvl>
  </w:abstractNum>
  <w:abstractNum w:abstractNumId="2" w15:restartNumberingAfterBreak="0">
    <w:nsid w:val="2D654A99"/>
    <w:multiLevelType w:val="hybridMultilevel"/>
    <w:tmpl w:val="126AC140"/>
    <w:lvl w:ilvl="0" w:tplc="31F0526C">
      <w:numFmt w:val="bullet"/>
      <w:lvlText w:val="•"/>
      <w:lvlJc w:val="left"/>
      <w:pPr>
        <w:ind w:left="156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52A29C88">
      <w:numFmt w:val="bullet"/>
      <w:lvlText w:val="•"/>
      <w:lvlJc w:val="left"/>
      <w:pPr>
        <w:ind w:left="397" w:hanging="108"/>
      </w:pPr>
      <w:rPr>
        <w:rFonts w:hint="default"/>
        <w:lang w:val="es-ES" w:eastAsia="en-US" w:bidi="ar-SA"/>
      </w:rPr>
    </w:lvl>
    <w:lvl w:ilvl="2" w:tplc="B7CA6548">
      <w:numFmt w:val="bullet"/>
      <w:lvlText w:val="•"/>
      <w:lvlJc w:val="left"/>
      <w:pPr>
        <w:ind w:left="635" w:hanging="108"/>
      </w:pPr>
      <w:rPr>
        <w:rFonts w:hint="default"/>
        <w:lang w:val="es-ES" w:eastAsia="en-US" w:bidi="ar-SA"/>
      </w:rPr>
    </w:lvl>
    <w:lvl w:ilvl="3" w:tplc="005C2740">
      <w:numFmt w:val="bullet"/>
      <w:lvlText w:val="•"/>
      <w:lvlJc w:val="left"/>
      <w:pPr>
        <w:ind w:left="872" w:hanging="108"/>
      </w:pPr>
      <w:rPr>
        <w:rFonts w:hint="default"/>
        <w:lang w:val="es-ES" w:eastAsia="en-US" w:bidi="ar-SA"/>
      </w:rPr>
    </w:lvl>
    <w:lvl w:ilvl="4" w:tplc="16646A08">
      <w:numFmt w:val="bullet"/>
      <w:lvlText w:val="•"/>
      <w:lvlJc w:val="left"/>
      <w:pPr>
        <w:ind w:left="1110" w:hanging="108"/>
      </w:pPr>
      <w:rPr>
        <w:rFonts w:hint="default"/>
        <w:lang w:val="es-ES" w:eastAsia="en-US" w:bidi="ar-SA"/>
      </w:rPr>
    </w:lvl>
    <w:lvl w:ilvl="5" w:tplc="3B4401EE">
      <w:numFmt w:val="bullet"/>
      <w:lvlText w:val="•"/>
      <w:lvlJc w:val="left"/>
      <w:pPr>
        <w:ind w:left="1348" w:hanging="108"/>
      </w:pPr>
      <w:rPr>
        <w:rFonts w:hint="default"/>
        <w:lang w:val="es-ES" w:eastAsia="en-US" w:bidi="ar-SA"/>
      </w:rPr>
    </w:lvl>
    <w:lvl w:ilvl="6" w:tplc="640C829C">
      <w:numFmt w:val="bullet"/>
      <w:lvlText w:val="•"/>
      <w:lvlJc w:val="left"/>
      <w:pPr>
        <w:ind w:left="1585" w:hanging="108"/>
      </w:pPr>
      <w:rPr>
        <w:rFonts w:hint="default"/>
        <w:lang w:val="es-ES" w:eastAsia="en-US" w:bidi="ar-SA"/>
      </w:rPr>
    </w:lvl>
    <w:lvl w:ilvl="7" w:tplc="30081F3A">
      <w:numFmt w:val="bullet"/>
      <w:lvlText w:val="•"/>
      <w:lvlJc w:val="left"/>
      <w:pPr>
        <w:ind w:left="1823" w:hanging="108"/>
      </w:pPr>
      <w:rPr>
        <w:rFonts w:hint="default"/>
        <w:lang w:val="es-ES" w:eastAsia="en-US" w:bidi="ar-SA"/>
      </w:rPr>
    </w:lvl>
    <w:lvl w:ilvl="8" w:tplc="6FF473AA">
      <w:numFmt w:val="bullet"/>
      <w:lvlText w:val="•"/>
      <w:lvlJc w:val="left"/>
      <w:pPr>
        <w:ind w:left="2060" w:hanging="108"/>
      </w:pPr>
      <w:rPr>
        <w:rFonts w:hint="default"/>
        <w:lang w:val="es-ES" w:eastAsia="en-US" w:bidi="ar-SA"/>
      </w:rPr>
    </w:lvl>
  </w:abstractNum>
  <w:abstractNum w:abstractNumId="3" w15:restartNumberingAfterBreak="0">
    <w:nsid w:val="4537144D"/>
    <w:multiLevelType w:val="multilevel"/>
    <w:tmpl w:val="8E7E14A2"/>
    <w:lvl w:ilvl="0">
      <w:start w:val="6"/>
      <w:numFmt w:val="decimal"/>
      <w:lvlText w:val="%1"/>
      <w:lvlJc w:val="left"/>
      <w:pPr>
        <w:ind w:left="1190" w:hanging="425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90" w:hanging="425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613" w:hanging="4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775" w:hanging="4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71" w:hanging="4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7" w:hanging="4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63" w:hanging="4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59" w:hanging="4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4" w:hanging="423"/>
      </w:pPr>
      <w:rPr>
        <w:rFonts w:hint="default"/>
        <w:lang w:val="es-ES" w:eastAsia="en-US" w:bidi="ar-SA"/>
      </w:rPr>
    </w:lvl>
  </w:abstractNum>
  <w:abstractNum w:abstractNumId="4" w15:restartNumberingAfterBreak="0">
    <w:nsid w:val="4E9A1EAA"/>
    <w:multiLevelType w:val="hybridMultilevel"/>
    <w:tmpl w:val="1DBC3D7E"/>
    <w:lvl w:ilvl="0" w:tplc="7CB82BDA">
      <w:numFmt w:val="bullet"/>
      <w:lvlText w:val="•"/>
      <w:lvlJc w:val="left"/>
      <w:pPr>
        <w:ind w:left="74" w:hanging="18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960E424A">
      <w:numFmt w:val="bullet"/>
      <w:lvlText w:val="•"/>
      <w:lvlJc w:val="left"/>
      <w:pPr>
        <w:ind w:left="325" w:hanging="185"/>
      </w:pPr>
      <w:rPr>
        <w:rFonts w:hint="default"/>
        <w:lang w:val="es-ES" w:eastAsia="en-US" w:bidi="ar-SA"/>
      </w:rPr>
    </w:lvl>
    <w:lvl w:ilvl="2" w:tplc="739A4DAE">
      <w:numFmt w:val="bullet"/>
      <w:lvlText w:val="•"/>
      <w:lvlJc w:val="left"/>
      <w:pPr>
        <w:ind w:left="571" w:hanging="185"/>
      </w:pPr>
      <w:rPr>
        <w:rFonts w:hint="default"/>
        <w:lang w:val="es-ES" w:eastAsia="en-US" w:bidi="ar-SA"/>
      </w:rPr>
    </w:lvl>
    <w:lvl w:ilvl="3" w:tplc="5C5EDAEC">
      <w:numFmt w:val="bullet"/>
      <w:lvlText w:val="•"/>
      <w:lvlJc w:val="left"/>
      <w:pPr>
        <w:ind w:left="816" w:hanging="185"/>
      </w:pPr>
      <w:rPr>
        <w:rFonts w:hint="default"/>
        <w:lang w:val="es-ES" w:eastAsia="en-US" w:bidi="ar-SA"/>
      </w:rPr>
    </w:lvl>
    <w:lvl w:ilvl="4" w:tplc="4388107E">
      <w:numFmt w:val="bullet"/>
      <w:lvlText w:val="•"/>
      <w:lvlJc w:val="left"/>
      <w:pPr>
        <w:ind w:left="1062" w:hanging="185"/>
      </w:pPr>
      <w:rPr>
        <w:rFonts w:hint="default"/>
        <w:lang w:val="es-ES" w:eastAsia="en-US" w:bidi="ar-SA"/>
      </w:rPr>
    </w:lvl>
    <w:lvl w:ilvl="5" w:tplc="393065BA">
      <w:numFmt w:val="bullet"/>
      <w:lvlText w:val="•"/>
      <w:lvlJc w:val="left"/>
      <w:pPr>
        <w:ind w:left="1308" w:hanging="185"/>
      </w:pPr>
      <w:rPr>
        <w:rFonts w:hint="default"/>
        <w:lang w:val="es-ES" w:eastAsia="en-US" w:bidi="ar-SA"/>
      </w:rPr>
    </w:lvl>
    <w:lvl w:ilvl="6" w:tplc="FB00C9B6">
      <w:numFmt w:val="bullet"/>
      <w:lvlText w:val="•"/>
      <w:lvlJc w:val="left"/>
      <w:pPr>
        <w:ind w:left="1553" w:hanging="185"/>
      </w:pPr>
      <w:rPr>
        <w:rFonts w:hint="default"/>
        <w:lang w:val="es-ES" w:eastAsia="en-US" w:bidi="ar-SA"/>
      </w:rPr>
    </w:lvl>
    <w:lvl w:ilvl="7" w:tplc="E1B6C534">
      <w:numFmt w:val="bullet"/>
      <w:lvlText w:val="•"/>
      <w:lvlJc w:val="left"/>
      <w:pPr>
        <w:ind w:left="1799" w:hanging="185"/>
      </w:pPr>
      <w:rPr>
        <w:rFonts w:hint="default"/>
        <w:lang w:val="es-ES" w:eastAsia="en-US" w:bidi="ar-SA"/>
      </w:rPr>
    </w:lvl>
    <w:lvl w:ilvl="8" w:tplc="DA883A6C">
      <w:numFmt w:val="bullet"/>
      <w:lvlText w:val="•"/>
      <w:lvlJc w:val="left"/>
      <w:pPr>
        <w:ind w:left="2044" w:hanging="185"/>
      </w:pPr>
      <w:rPr>
        <w:rFonts w:hint="default"/>
        <w:lang w:val="es-ES" w:eastAsia="en-US" w:bidi="ar-SA"/>
      </w:rPr>
    </w:lvl>
  </w:abstractNum>
  <w:abstractNum w:abstractNumId="5" w15:restartNumberingAfterBreak="0">
    <w:nsid w:val="52BB245E"/>
    <w:multiLevelType w:val="hybridMultilevel"/>
    <w:tmpl w:val="A948B590"/>
    <w:lvl w:ilvl="0" w:tplc="0400B52C">
      <w:start w:val="1"/>
      <w:numFmt w:val="upperRoman"/>
      <w:lvlText w:val="%1."/>
      <w:lvlJc w:val="left"/>
      <w:pPr>
        <w:ind w:left="766" w:hanging="468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DBE0D50E">
      <w:start w:val="1"/>
      <w:numFmt w:val="decimal"/>
      <w:lvlText w:val="%2."/>
      <w:lvlJc w:val="left"/>
      <w:pPr>
        <w:ind w:left="1332" w:hanging="42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0A1E9B2C">
      <w:numFmt w:val="bullet"/>
      <w:lvlText w:val="•"/>
      <w:lvlJc w:val="left"/>
      <w:pPr>
        <w:ind w:left="1494" w:hanging="428"/>
      </w:pPr>
      <w:rPr>
        <w:rFonts w:hint="default"/>
        <w:lang w:val="es-ES" w:eastAsia="en-US" w:bidi="ar-SA"/>
      </w:rPr>
    </w:lvl>
    <w:lvl w:ilvl="3" w:tplc="751660EC">
      <w:numFmt w:val="bullet"/>
      <w:lvlText w:val="•"/>
      <w:lvlJc w:val="left"/>
      <w:pPr>
        <w:ind w:left="1649" w:hanging="428"/>
      </w:pPr>
      <w:rPr>
        <w:rFonts w:hint="default"/>
        <w:lang w:val="es-ES" w:eastAsia="en-US" w:bidi="ar-SA"/>
      </w:rPr>
    </w:lvl>
    <w:lvl w:ilvl="4" w:tplc="A5005B1E">
      <w:numFmt w:val="bullet"/>
      <w:lvlText w:val="•"/>
      <w:lvlJc w:val="left"/>
      <w:pPr>
        <w:ind w:left="1804" w:hanging="428"/>
      </w:pPr>
      <w:rPr>
        <w:rFonts w:hint="default"/>
        <w:lang w:val="es-ES" w:eastAsia="en-US" w:bidi="ar-SA"/>
      </w:rPr>
    </w:lvl>
    <w:lvl w:ilvl="5" w:tplc="2436A682">
      <w:numFmt w:val="bullet"/>
      <w:lvlText w:val="•"/>
      <w:lvlJc w:val="left"/>
      <w:pPr>
        <w:ind w:left="1959" w:hanging="428"/>
      </w:pPr>
      <w:rPr>
        <w:rFonts w:hint="default"/>
        <w:lang w:val="es-ES" w:eastAsia="en-US" w:bidi="ar-SA"/>
      </w:rPr>
    </w:lvl>
    <w:lvl w:ilvl="6" w:tplc="33BAE344">
      <w:numFmt w:val="bullet"/>
      <w:lvlText w:val="•"/>
      <w:lvlJc w:val="left"/>
      <w:pPr>
        <w:ind w:left="2114" w:hanging="428"/>
      </w:pPr>
      <w:rPr>
        <w:rFonts w:hint="default"/>
        <w:lang w:val="es-ES" w:eastAsia="en-US" w:bidi="ar-SA"/>
      </w:rPr>
    </w:lvl>
    <w:lvl w:ilvl="7" w:tplc="65E8FE6A">
      <w:numFmt w:val="bullet"/>
      <w:lvlText w:val="•"/>
      <w:lvlJc w:val="left"/>
      <w:pPr>
        <w:ind w:left="2269" w:hanging="428"/>
      </w:pPr>
      <w:rPr>
        <w:rFonts w:hint="default"/>
        <w:lang w:val="es-ES" w:eastAsia="en-US" w:bidi="ar-SA"/>
      </w:rPr>
    </w:lvl>
    <w:lvl w:ilvl="8" w:tplc="F2BA7E72">
      <w:numFmt w:val="bullet"/>
      <w:lvlText w:val="•"/>
      <w:lvlJc w:val="left"/>
      <w:pPr>
        <w:ind w:left="2424" w:hanging="428"/>
      </w:pPr>
      <w:rPr>
        <w:rFonts w:hint="default"/>
        <w:lang w:val="es-ES" w:eastAsia="en-US" w:bidi="ar-SA"/>
      </w:rPr>
    </w:lvl>
  </w:abstractNum>
  <w:abstractNum w:abstractNumId="6" w15:restartNumberingAfterBreak="0">
    <w:nsid w:val="69EF4486"/>
    <w:multiLevelType w:val="hybridMultilevel"/>
    <w:tmpl w:val="1BE467D0"/>
    <w:lvl w:ilvl="0" w:tplc="0812D8D8">
      <w:numFmt w:val="bullet"/>
      <w:lvlText w:val="•"/>
      <w:lvlJc w:val="left"/>
      <w:pPr>
        <w:ind w:left="110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5634A1AC">
      <w:numFmt w:val="bullet"/>
      <w:lvlText w:val="•"/>
      <w:lvlJc w:val="left"/>
      <w:pPr>
        <w:ind w:left="361" w:hanging="130"/>
      </w:pPr>
      <w:rPr>
        <w:rFonts w:hint="default"/>
        <w:lang w:val="es-ES" w:eastAsia="en-US" w:bidi="ar-SA"/>
      </w:rPr>
    </w:lvl>
    <w:lvl w:ilvl="2" w:tplc="AA7CC412">
      <w:numFmt w:val="bullet"/>
      <w:lvlText w:val="•"/>
      <w:lvlJc w:val="left"/>
      <w:pPr>
        <w:ind w:left="603" w:hanging="130"/>
      </w:pPr>
      <w:rPr>
        <w:rFonts w:hint="default"/>
        <w:lang w:val="es-ES" w:eastAsia="en-US" w:bidi="ar-SA"/>
      </w:rPr>
    </w:lvl>
    <w:lvl w:ilvl="3" w:tplc="7C5AF576">
      <w:numFmt w:val="bullet"/>
      <w:lvlText w:val="•"/>
      <w:lvlJc w:val="left"/>
      <w:pPr>
        <w:ind w:left="844" w:hanging="130"/>
      </w:pPr>
      <w:rPr>
        <w:rFonts w:hint="default"/>
        <w:lang w:val="es-ES" w:eastAsia="en-US" w:bidi="ar-SA"/>
      </w:rPr>
    </w:lvl>
    <w:lvl w:ilvl="4" w:tplc="731467B6">
      <w:numFmt w:val="bullet"/>
      <w:lvlText w:val="•"/>
      <w:lvlJc w:val="left"/>
      <w:pPr>
        <w:ind w:left="1086" w:hanging="130"/>
      </w:pPr>
      <w:rPr>
        <w:rFonts w:hint="default"/>
        <w:lang w:val="es-ES" w:eastAsia="en-US" w:bidi="ar-SA"/>
      </w:rPr>
    </w:lvl>
    <w:lvl w:ilvl="5" w:tplc="18C0F2FA">
      <w:numFmt w:val="bullet"/>
      <w:lvlText w:val="•"/>
      <w:lvlJc w:val="left"/>
      <w:pPr>
        <w:ind w:left="1328" w:hanging="130"/>
      </w:pPr>
      <w:rPr>
        <w:rFonts w:hint="default"/>
        <w:lang w:val="es-ES" w:eastAsia="en-US" w:bidi="ar-SA"/>
      </w:rPr>
    </w:lvl>
    <w:lvl w:ilvl="6" w:tplc="0A92C9F2">
      <w:numFmt w:val="bullet"/>
      <w:lvlText w:val="•"/>
      <w:lvlJc w:val="left"/>
      <w:pPr>
        <w:ind w:left="1569" w:hanging="130"/>
      </w:pPr>
      <w:rPr>
        <w:rFonts w:hint="default"/>
        <w:lang w:val="es-ES" w:eastAsia="en-US" w:bidi="ar-SA"/>
      </w:rPr>
    </w:lvl>
    <w:lvl w:ilvl="7" w:tplc="DB280A88">
      <w:numFmt w:val="bullet"/>
      <w:lvlText w:val="•"/>
      <w:lvlJc w:val="left"/>
      <w:pPr>
        <w:ind w:left="1811" w:hanging="130"/>
      </w:pPr>
      <w:rPr>
        <w:rFonts w:hint="default"/>
        <w:lang w:val="es-ES" w:eastAsia="en-US" w:bidi="ar-SA"/>
      </w:rPr>
    </w:lvl>
    <w:lvl w:ilvl="8" w:tplc="4D02A37C">
      <w:numFmt w:val="bullet"/>
      <w:lvlText w:val="•"/>
      <w:lvlJc w:val="left"/>
      <w:pPr>
        <w:ind w:left="2052" w:hanging="130"/>
      </w:pPr>
      <w:rPr>
        <w:rFonts w:hint="default"/>
        <w:lang w:val="es-ES" w:eastAsia="en-US" w:bidi="ar-SA"/>
      </w:rPr>
    </w:lvl>
  </w:abstractNum>
  <w:abstractNum w:abstractNumId="7" w15:restartNumberingAfterBreak="0">
    <w:nsid w:val="6FC7679F"/>
    <w:multiLevelType w:val="hybridMultilevel"/>
    <w:tmpl w:val="1A64B15A"/>
    <w:lvl w:ilvl="0" w:tplc="3F748F28">
      <w:numFmt w:val="bullet"/>
      <w:lvlText w:val="•"/>
      <w:lvlJc w:val="left"/>
      <w:pPr>
        <w:ind w:left="197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618CD748">
      <w:numFmt w:val="bullet"/>
      <w:lvlText w:val="•"/>
      <w:lvlJc w:val="left"/>
      <w:pPr>
        <w:ind w:left="433" w:hanging="130"/>
      </w:pPr>
      <w:rPr>
        <w:rFonts w:hint="default"/>
        <w:lang w:val="es-ES" w:eastAsia="en-US" w:bidi="ar-SA"/>
      </w:rPr>
    </w:lvl>
    <w:lvl w:ilvl="2" w:tplc="769231D0">
      <w:numFmt w:val="bullet"/>
      <w:lvlText w:val="•"/>
      <w:lvlJc w:val="left"/>
      <w:pPr>
        <w:ind w:left="667" w:hanging="130"/>
      </w:pPr>
      <w:rPr>
        <w:rFonts w:hint="default"/>
        <w:lang w:val="es-ES" w:eastAsia="en-US" w:bidi="ar-SA"/>
      </w:rPr>
    </w:lvl>
    <w:lvl w:ilvl="3" w:tplc="46D4B508">
      <w:numFmt w:val="bullet"/>
      <w:lvlText w:val="•"/>
      <w:lvlJc w:val="left"/>
      <w:pPr>
        <w:ind w:left="900" w:hanging="130"/>
      </w:pPr>
      <w:rPr>
        <w:rFonts w:hint="default"/>
        <w:lang w:val="es-ES" w:eastAsia="en-US" w:bidi="ar-SA"/>
      </w:rPr>
    </w:lvl>
    <w:lvl w:ilvl="4" w:tplc="78C23490">
      <w:numFmt w:val="bullet"/>
      <w:lvlText w:val="•"/>
      <w:lvlJc w:val="left"/>
      <w:pPr>
        <w:ind w:left="1134" w:hanging="130"/>
      </w:pPr>
      <w:rPr>
        <w:rFonts w:hint="default"/>
        <w:lang w:val="es-ES" w:eastAsia="en-US" w:bidi="ar-SA"/>
      </w:rPr>
    </w:lvl>
    <w:lvl w:ilvl="5" w:tplc="002C0D4C">
      <w:numFmt w:val="bullet"/>
      <w:lvlText w:val="•"/>
      <w:lvlJc w:val="left"/>
      <w:pPr>
        <w:ind w:left="1368" w:hanging="130"/>
      </w:pPr>
      <w:rPr>
        <w:rFonts w:hint="default"/>
        <w:lang w:val="es-ES" w:eastAsia="en-US" w:bidi="ar-SA"/>
      </w:rPr>
    </w:lvl>
    <w:lvl w:ilvl="6" w:tplc="8E26F0CA">
      <w:numFmt w:val="bullet"/>
      <w:lvlText w:val="•"/>
      <w:lvlJc w:val="left"/>
      <w:pPr>
        <w:ind w:left="1601" w:hanging="130"/>
      </w:pPr>
      <w:rPr>
        <w:rFonts w:hint="default"/>
        <w:lang w:val="es-ES" w:eastAsia="en-US" w:bidi="ar-SA"/>
      </w:rPr>
    </w:lvl>
    <w:lvl w:ilvl="7" w:tplc="25082D54">
      <w:numFmt w:val="bullet"/>
      <w:lvlText w:val="•"/>
      <w:lvlJc w:val="left"/>
      <w:pPr>
        <w:ind w:left="1835" w:hanging="130"/>
      </w:pPr>
      <w:rPr>
        <w:rFonts w:hint="default"/>
        <w:lang w:val="es-ES" w:eastAsia="en-US" w:bidi="ar-SA"/>
      </w:rPr>
    </w:lvl>
    <w:lvl w:ilvl="8" w:tplc="5B986532">
      <w:numFmt w:val="bullet"/>
      <w:lvlText w:val="•"/>
      <w:lvlJc w:val="left"/>
      <w:pPr>
        <w:ind w:left="2068" w:hanging="13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61A8"/>
    <w:rsid w:val="001F6994"/>
    <w:rsid w:val="003835BF"/>
    <w:rsid w:val="004C7411"/>
    <w:rsid w:val="005D13FD"/>
    <w:rsid w:val="008F5CE8"/>
    <w:rsid w:val="00A7731A"/>
    <w:rsid w:val="00B47E90"/>
    <w:rsid w:val="00C46133"/>
    <w:rsid w:val="00E27AED"/>
    <w:rsid w:val="00F0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A41BC"/>
  <w15:docId w15:val="{F9AED951-F0B0-47B0-9BB6-8FAFA6A2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765" w:hanging="423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905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2"/>
      <w:ind w:left="765" w:hanging="58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461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613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461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13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3040</Words>
  <Characters>17333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6</cp:revision>
  <dcterms:created xsi:type="dcterms:W3CDTF">2026-03-06T17:17:00Z</dcterms:created>
  <dcterms:modified xsi:type="dcterms:W3CDTF">2026-03-30T17:02:00Z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LastSaved">
    <vt:filetime>2026-03-06T00:00:00Z</vt:filetime>
  </property>
  <property fmtid="{D5CDD505-2E9C-101B-9397-08002B2CF9AE}" pid="4" name="Producer">
    <vt:lpwstr>3-Heights™ PDF Merge Split Shell 6.12.1.11 (http://www.pdf-tools.com)</vt:lpwstr>
  </property>
</Properties>
</file>