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4875" w14:textId="77777777" w:rsidR="00E73D0B" w:rsidRPr="0074085C" w:rsidRDefault="00E73D0B" w:rsidP="00E73D0B">
      <w:pPr>
        <w:tabs>
          <w:tab w:val="left" w:pos="495"/>
          <w:tab w:val="center" w:pos="4252"/>
        </w:tabs>
        <w:spacing w:after="0" w:line="240" w:lineRule="auto"/>
        <w:jc w:val="center"/>
        <w:rPr>
          <w:rFonts w:ascii="Times New Roman" w:hAnsi="Times New Roman" w:cs="Times New Roman"/>
          <w:b/>
          <w:sz w:val="32"/>
          <w:szCs w:val="32"/>
        </w:rPr>
      </w:pPr>
      <w:r w:rsidRPr="0074085C">
        <w:rPr>
          <w:rFonts w:ascii="Times New Roman" w:hAnsi="Times New Roman" w:cs="Times New Roman"/>
          <w:b/>
          <w:noProof/>
          <w:sz w:val="28"/>
          <w:szCs w:val="28"/>
          <w:lang w:val="es-ES" w:eastAsia="es-ES"/>
        </w:rPr>
        <w:drawing>
          <wp:anchor distT="0" distB="0" distL="0" distR="0" simplePos="0" relativeHeight="251661312" behindDoc="1" locked="0" layoutInCell="1" allowOverlap="1" wp14:anchorId="0C4F762F" wp14:editId="5F75ACCF">
            <wp:simplePos x="0" y="0"/>
            <wp:positionH relativeFrom="column">
              <wp:posOffset>-22860</wp:posOffset>
            </wp:positionH>
            <wp:positionV relativeFrom="paragraph">
              <wp:posOffset>-14605</wp:posOffset>
            </wp:positionV>
            <wp:extent cx="809625" cy="771525"/>
            <wp:effectExtent l="0" t="0" r="9525" b="9525"/>
            <wp:wrapNone/>
            <wp:docPr id="102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7" cstate="print"/>
                    <a:srcRect/>
                    <a:stretch/>
                  </pic:blipFill>
                  <pic:spPr>
                    <a:xfrm>
                      <a:off x="0" y="0"/>
                      <a:ext cx="809625" cy="771525"/>
                    </a:xfrm>
                    <a:prstGeom prst="rect">
                      <a:avLst/>
                    </a:prstGeom>
                    <a:ln>
                      <a:noFill/>
                    </a:ln>
                  </pic:spPr>
                </pic:pic>
              </a:graphicData>
            </a:graphic>
            <wp14:sizeRelH relativeFrom="page">
              <wp14:pctWidth>0</wp14:pctWidth>
            </wp14:sizeRelH>
            <wp14:sizeRelV relativeFrom="page">
              <wp14:pctHeight>0</wp14:pctHeight>
            </wp14:sizeRelV>
          </wp:anchor>
        </w:drawing>
      </w:r>
      <w:r w:rsidRPr="0074085C">
        <w:rPr>
          <w:rFonts w:ascii="Times New Roman" w:hAnsi="Times New Roman" w:cs="Times New Roman"/>
          <w:b/>
          <w:sz w:val="32"/>
          <w:szCs w:val="32"/>
        </w:rPr>
        <w:t>UNIVERSIDAD NACIONAL</w:t>
      </w:r>
    </w:p>
    <w:p w14:paraId="3B5183C0" w14:textId="77777777" w:rsidR="00E73D0B" w:rsidRPr="0074085C" w:rsidRDefault="00E73D0B" w:rsidP="00E73D0B">
      <w:pPr>
        <w:spacing w:after="0" w:line="240" w:lineRule="auto"/>
        <w:jc w:val="center"/>
        <w:rPr>
          <w:rFonts w:ascii="Times New Roman" w:hAnsi="Times New Roman" w:cs="Times New Roman"/>
          <w:b/>
          <w:sz w:val="28"/>
          <w:szCs w:val="28"/>
        </w:rPr>
      </w:pPr>
      <w:r w:rsidRPr="0074085C">
        <w:rPr>
          <w:rFonts w:ascii="Times New Roman" w:hAnsi="Times New Roman" w:cs="Times New Roman"/>
          <w:b/>
          <w:sz w:val="28"/>
          <w:szCs w:val="28"/>
        </w:rPr>
        <w:t>“JOSÉ FAUSTINO SÁNCHEZ CARRIÓN”</w:t>
      </w:r>
    </w:p>
    <w:p w14:paraId="41382F06" w14:textId="77777777" w:rsidR="00E73D0B" w:rsidRDefault="00E73D0B" w:rsidP="00E73D0B">
      <w:pPr>
        <w:tabs>
          <w:tab w:val="left" w:pos="720"/>
        </w:tabs>
        <w:spacing w:after="0" w:line="240" w:lineRule="auto"/>
        <w:jc w:val="center"/>
        <w:rPr>
          <w:rFonts w:ascii="Times New Roman" w:hAnsi="Times New Roman" w:cs="Times New Roman"/>
          <w:b/>
          <w:sz w:val="12"/>
          <w:szCs w:val="24"/>
        </w:rPr>
      </w:pPr>
    </w:p>
    <w:p w14:paraId="2370BD97" w14:textId="77777777" w:rsidR="00E73D0B" w:rsidRDefault="00E73D0B" w:rsidP="00E73D0B">
      <w:pPr>
        <w:spacing w:after="0" w:line="240" w:lineRule="auto"/>
        <w:jc w:val="center"/>
        <w:rPr>
          <w:rFonts w:ascii="Times New Roman" w:hAnsi="Times New Roman" w:cs="Times New Roman"/>
          <w:b/>
        </w:rPr>
      </w:pPr>
      <w:r>
        <w:rPr>
          <w:rFonts w:ascii="Times New Roman" w:hAnsi="Times New Roman" w:cs="Times New Roman"/>
          <w:b/>
        </w:rPr>
        <w:t>VICERRECTORADO ACADÉMICO</w:t>
      </w:r>
    </w:p>
    <w:p w14:paraId="37261D7A" w14:textId="77777777" w:rsidR="00E73D0B" w:rsidRDefault="00E73D0B" w:rsidP="00E73D0B">
      <w:pPr>
        <w:spacing w:after="0" w:line="360" w:lineRule="auto"/>
        <w:rPr>
          <w:rFonts w:ascii="Calibri Light" w:hAnsi="Calibri Light" w:cs="Calibri Light"/>
          <w:b/>
          <w:sz w:val="28"/>
        </w:rPr>
      </w:pPr>
    </w:p>
    <w:p w14:paraId="4C45A012" w14:textId="77777777" w:rsidR="005A4610" w:rsidRPr="00E00943" w:rsidRDefault="005A4610" w:rsidP="005A4610">
      <w:pPr>
        <w:spacing w:after="191" w:line="259" w:lineRule="auto"/>
        <w:ind w:left="288" w:firstLine="0"/>
        <w:jc w:val="center"/>
        <w:rPr>
          <w:sz w:val="32"/>
          <w:szCs w:val="32"/>
        </w:rPr>
      </w:pPr>
      <w:r w:rsidRPr="00E00943">
        <w:rPr>
          <w:b/>
          <w:i/>
          <w:sz w:val="32"/>
          <w:szCs w:val="32"/>
        </w:rPr>
        <w:t>FACULTAD DE INGENIERIA PESQUERA</w:t>
      </w:r>
    </w:p>
    <w:p w14:paraId="261AA8B5" w14:textId="77777777" w:rsidR="005A4610" w:rsidRPr="006033D4" w:rsidRDefault="005A4610" w:rsidP="005A4610">
      <w:pPr>
        <w:spacing w:after="38" w:line="259" w:lineRule="auto"/>
        <w:ind w:left="98" w:firstLine="0"/>
        <w:jc w:val="center"/>
        <w:rPr>
          <w:b/>
          <w:sz w:val="32"/>
          <w:szCs w:val="32"/>
        </w:rPr>
      </w:pPr>
      <w:r w:rsidRPr="006033D4">
        <w:rPr>
          <w:b/>
          <w:sz w:val="32"/>
          <w:szCs w:val="32"/>
        </w:rPr>
        <w:t xml:space="preserve">ESCUELA ACADEMICO PROFESIONAL DE INGENIERIA PESQUERA </w:t>
      </w:r>
    </w:p>
    <w:p w14:paraId="67C6FD3F" w14:textId="77777777" w:rsidR="005A4610" w:rsidRDefault="005A4610" w:rsidP="00E73D0B">
      <w:pPr>
        <w:spacing w:after="115" w:line="259" w:lineRule="auto"/>
        <w:ind w:left="58" w:firstLine="0"/>
        <w:jc w:val="center"/>
      </w:pPr>
      <w:r w:rsidRPr="006033D4">
        <w:rPr>
          <w:rFonts w:ascii="Times New Roman" w:eastAsia="Times New Roman" w:hAnsi="Times New Roman" w:cs="Times New Roman"/>
          <w:b/>
          <w:sz w:val="32"/>
          <w:szCs w:val="32"/>
        </w:rPr>
        <w:t xml:space="preserve"> </w:t>
      </w:r>
    </w:p>
    <w:p w14:paraId="57EE3D64" w14:textId="77777777" w:rsidR="005A4610" w:rsidRDefault="005A4610" w:rsidP="005A4610">
      <w:pPr>
        <w:spacing w:after="59" w:line="259" w:lineRule="auto"/>
        <w:ind w:left="55" w:firstLine="0"/>
        <w:jc w:val="center"/>
      </w:pPr>
      <w:r>
        <w:rPr>
          <w:rFonts w:ascii="Times New Roman" w:eastAsia="Times New Roman" w:hAnsi="Times New Roman" w:cs="Times New Roman"/>
          <w:b/>
          <w:sz w:val="16"/>
        </w:rPr>
        <w:t xml:space="preserve"> </w:t>
      </w:r>
      <w:r>
        <w:rPr>
          <w:rFonts w:ascii="Times New Roman" w:eastAsia="Times New Roman" w:hAnsi="Times New Roman" w:cs="Times New Roman"/>
        </w:rPr>
        <w:t xml:space="preserve"> </w:t>
      </w:r>
    </w:p>
    <w:p w14:paraId="69B6078F" w14:textId="288EE4EB" w:rsidR="005A4610" w:rsidRDefault="005C0B1D" w:rsidP="005A4610">
      <w:pPr>
        <w:pBdr>
          <w:top w:val="single" w:sz="8" w:space="0" w:color="000000"/>
          <w:left w:val="single" w:sz="8" w:space="0" w:color="000000"/>
          <w:bottom w:val="single" w:sz="8" w:space="0" w:color="000000"/>
          <w:right w:val="single" w:sz="8" w:space="0" w:color="000000"/>
        </w:pBdr>
        <w:spacing w:after="0" w:line="259" w:lineRule="auto"/>
        <w:ind w:left="245"/>
        <w:jc w:val="center"/>
        <w:rPr>
          <w:b/>
          <w:sz w:val="32"/>
        </w:rPr>
      </w:pPr>
      <w:r>
        <w:rPr>
          <w:b/>
          <w:sz w:val="32"/>
        </w:rPr>
        <w:t>MODALIDAD PRESENCIAL</w:t>
      </w:r>
    </w:p>
    <w:p w14:paraId="074CD7D0" w14:textId="77777777" w:rsidR="005A4610" w:rsidRDefault="005A4610" w:rsidP="005A4610">
      <w:pPr>
        <w:pBdr>
          <w:top w:val="single" w:sz="8" w:space="0" w:color="000000"/>
          <w:left w:val="single" w:sz="8" w:space="0" w:color="000000"/>
          <w:bottom w:val="single" w:sz="8" w:space="0" w:color="000000"/>
          <w:right w:val="single" w:sz="8" w:space="0" w:color="000000"/>
        </w:pBdr>
        <w:spacing w:after="0" w:line="259" w:lineRule="auto"/>
        <w:ind w:left="245"/>
        <w:jc w:val="center"/>
        <w:rPr>
          <w:b/>
          <w:sz w:val="32"/>
        </w:rPr>
      </w:pPr>
    </w:p>
    <w:p w14:paraId="29FFF864" w14:textId="77777777" w:rsidR="005A4610" w:rsidRPr="006033D4" w:rsidRDefault="005A4610" w:rsidP="005A4610">
      <w:pPr>
        <w:pBdr>
          <w:top w:val="single" w:sz="8" w:space="0" w:color="000000"/>
          <w:left w:val="single" w:sz="8" w:space="0" w:color="000000"/>
          <w:bottom w:val="single" w:sz="8" w:space="0" w:color="000000"/>
          <w:right w:val="single" w:sz="8" w:space="0" w:color="000000"/>
        </w:pBdr>
        <w:spacing w:after="0" w:line="259" w:lineRule="auto"/>
        <w:ind w:left="245"/>
        <w:jc w:val="center"/>
        <w:rPr>
          <w:sz w:val="28"/>
          <w:szCs w:val="28"/>
        </w:rPr>
      </w:pPr>
      <w:r w:rsidRPr="006033D4">
        <w:rPr>
          <w:b/>
          <w:sz w:val="28"/>
          <w:szCs w:val="28"/>
        </w:rPr>
        <w:t>SILABO POR COMPETENCIAS</w:t>
      </w:r>
    </w:p>
    <w:p w14:paraId="5BE8E626" w14:textId="77777777" w:rsidR="005A4610" w:rsidRDefault="005A4610" w:rsidP="005A4610">
      <w:pPr>
        <w:pBdr>
          <w:top w:val="single" w:sz="8" w:space="0" w:color="000000"/>
          <w:left w:val="single" w:sz="8" w:space="0" w:color="000000"/>
          <w:bottom w:val="single" w:sz="8" w:space="0" w:color="000000"/>
          <w:right w:val="single" w:sz="8" w:space="0" w:color="000000"/>
        </w:pBdr>
        <w:spacing w:after="0" w:line="259" w:lineRule="auto"/>
        <w:ind w:left="235" w:firstLine="0"/>
        <w:jc w:val="center"/>
      </w:pPr>
      <w:r>
        <w:rPr>
          <w:b/>
          <w:sz w:val="32"/>
        </w:rPr>
        <w:t xml:space="preserve"> </w:t>
      </w:r>
    </w:p>
    <w:p w14:paraId="10D22722" w14:textId="77777777" w:rsidR="005A4610" w:rsidRPr="006033D4" w:rsidRDefault="005A4610" w:rsidP="005A4610">
      <w:pPr>
        <w:pBdr>
          <w:top w:val="single" w:sz="8" w:space="0" w:color="000000"/>
          <w:left w:val="single" w:sz="8" w:space="0" w:color="000000"/>
          <w:bottom w:val="single" w:sz="8" w:space="0" w:color="000000"/>
          <w:right w:val="single" w:sz="8" w:space="0" w:color="000000"/>
        </w:pBdr>
        <w:spacing w:after="0" w:line="259" w:lineRule="auto"/>
        <w:ind w:left="245"/>
        <w:jc w:val="center"/>
        <w:rPr>
          <w:b/>
          <w:sz w:val="28"/>
          <w:szCs w:val="28"/>
        </w:rPr>
      </w:pPr>
      <w:r w:rsidRPr="006033D4">
        <w:rPr>
          <w:b/>
          <w:sz w:val="28"/>
          <w:szCs w:val="28"/>
        </w:rPr>
        <w:t>CURSO:</w:t>
      </w:r>
    </w:p>
    <w:p w14:paraId="69340955" w14:textId="77777777" w:rsidR="005A4610" w:rsidRDefault="005A4610" w:rsidP="005A4610">
      <w:pPr>
        <w:pBdr>
          <w:top w:val="single" w:sz="8" w:space="0" w:color="000000"/>
          <w:left w:val="single" w:sz="8" w:space="0" w:color="000000"/>
          <w:bottom w:val="single" w:sz="8" w:space="0" w:color="000000"/>
          <w:right w:val="single" w:sz="8" w:space="0" w:color="000000"/>
        </w:pBdr>
        <w:spacing w:after="0" w:line="259" w:lineRule="auto"/>
        <w:ind w:left="245"/>
        <w:jc w:val="center"/>
        <w:rPr>
          <w:b/>
          <w:sz w:val="32"/>
        </w:rPr>
      </w:pPr>
    </w:p>
    <w:p w14:paraId="0C56F4BF" w14:textId="77777777" w:rsidR="005A4610" w:rsidRPr="0086244F" w:rsidRDefault="00670EAB" w:rsidP="0086244F">
      <w:pPr>
        <w:pBdr>
          <w:top w:val="single" w:sz="8" w:space="0" w:color="000000"/>
          <w:left w:val="single" w:sz="8" w:space="0" w:color="000000"/>
          <w:bottom w:val="single" w:sz="8" w:space="0" w:color="000000"/>
          <w:right w:val="single" w:sz="8" w:space="0" w:color="000000"/>
        </w:pBdr>
        <w:spacing w:after="0" w:line="259" w:lineRule="auto"/>
        <w:ind w:left="235" w:firstLine="0"/>
        <w:jc w:val="center"/>
        <w:rPr>
          <w:b/>
          <w:sz w:val="28"/>
          <w:szCs w:val="28"/>
        </w:rPr>
      </w:pPr>
      <w:r w:rsidRPr="0086244F">
        <w:rPr>
          <w:b/>
          <w:sz w:val="28"/>
          <w:szCs w:val="28"/>
        </w:rPr>
        <w:t>EVALAUCION DE RECURSOS HIDROBIOLOGICOS</w:t>
      </w:r>
    </w:p>
    <w:p w14:paraId="7EF80851" w14:textId="77777777" w:rsidR="005A4610" w:rsidRDefault="005A4610" w:rsidP="005A4610">
      <w:pPr>
        <w:spacing w:after="0" w:line="259" w:lineRule="auto"/>
        <w:ind w:left="0" w:firstLine="0"/>
      </w:pPr>
      <w:r>
        <w:rPr>
          <w:rFonts w:ascii="Times New Roman" w:eastAsia="Times New Roman" w:hAnsi="Times New Roman" w:cs="Times New Roman"/>
          <w:b/>
          <w:sz w:val="20"/>
        </w:rPr>
        <w:t xml:space="preserve">  </w:t>
      </w:r>
    </w:p>
    <w:p w14:paraId="0C640FD4" w14:textId="77777777" w:rsidR="005A4610" w:rsidRDefault="005A4610" w:rsidP="005A4610">
      <w:pPr>
        <w:spacing w:after="0" w:line="259" w:lineRule="auto"/>
        <w:ind w:left="0" w:firstLine="0"/>
      </w:pPr>
      <w:r>
        <w:rPr>
          <w:rFonts w:ascii="Times New Roman" w:eastAsia="Times New Roman" w:hAnsi="Times New Roman" w:cs="Times New Roman"/>
          <w:b/>
          <w:sz w:val="20"/>
        </w:rPr>
        <w:t xml:space="preserve"> </w:t>
      </w:r>
    </w:p>
    <w:p w14:paraId="75BFE9FD" w14:textId="77777777" w:rsidR="005A4610" w:rsidRPr="00653C6D" w:rsidRDefault="005A4610" w:rsidP="005A4610">
      <w:pPr>
        <w:spacing w:after="0" w:line="259" w:lineRule="auto"/>
        <w:ind w:left="0" w:firstLine="0"/>
        <w:rPr>
          <w:b/>
        </w:rPr>
      </w:pPr>
      <w:r w:rsidRPr="00653C6D">
        <w:rPr>
          <w:rFonts w:ascii="Times New Roman" w:eastAsia="Times New Roman" w:hAnsi="Times New Roman" w:cs="Times New Roman"/>
          <w:b/>
          <w:sz w:val="20"/>
        </w:rPr>
        <w:t xml:space="preserve"> I.- DATOS GENERALES </w:t>
      </w:r>
    </w:p>
    <w:p w14:paraId="5E809508" w14:textId="77777777" w:rsidR="005A4610" w:rsidRDefault="005A4610" w:rsidP="005A4610">
      <w:pPr>
        <w:spacing w:after="0" w:line="259" w:lineRule="auto"/>
        <w:ind w:left="0" w:firstLine="0"/>
      </w:pPr>
      <w:r>
        <w:rPr>
          <w:rFonts w:ascii="Times New Roman" w:eastAsia="Times New Roman" w:hAnsi="Times New Roman" w:cs="Times New Roman"/>
          <w:sz w:val="20"/>
        </w:rPr>
        <w:t xml:space="preserve"> </w:t>
      </w:r>
    </w:p>
    <w:tbl>
      <w:tblPr>
        <w:tblStyle w:val="TableGrid"/>
        <w:tblW w:w="8807" w:type="dxa"/>
        <w:tblInd w:w="142" w:type="dxa"/>
        <w:tblCellMar>
          <w:top w:w="12" w:type="dxa"/>
          <w:left w:w="106" w:type="dxa"/>
          <w:right w:w="115" w:type="dxa"/>
        </w:tblCellMar>
        <w:tblLook w:val="04A0" w:firstRow="1" w:lastRow="0" w:firstColumn="1" w:lastColumn="0" w:noHBand="0" w:noVBand="1"/>
      </w:tblPr>
      <w:tblGrid>
        <w:gridCol w:w="3676"/>
        <w:gridCol w:w="5131"/>
      </w:tblGrid>
      <w:tr w:rsidR="005A4610" w14:paraId="507F42F7" w14:textId="77777777" w:rsidTr="00B803A3">
        <w:trPr>
          <w:trHeight w:val="274"/>
        </w:trPr>
        <w:tc>
          <w:tcPr>
            <w:tcW w:w="3676" w:type="dxa"/>
            <w:tcBorders>
              <w:top w:val="single" w:sz="8" w:space="0" w:color="000000"/>
              <w:left w:val="single" w:sz="8" w:space="0" w:color="000000"/>
              <w:bottom w:val="single" w:sz="8" w:space="0" w:color="000000"/>
              <w:right w:val="single" w:sz="8" w:space="0" w:color="000000"/>
            </w:tcBorders>
          </w:tcPr>
          <w:p w14:paraId="05E23325" w14:textId="0F850694" w:rsidR="005A4610" w:rsidRPr="00244902" w:rsidRDefault="005A4610" w:rsidP="00B803A3">
            <w:pPr>
              <w:spacing w:after="0" w:line="259" w:lineRule="auto"/>
              <w:ind w:left="2" w:firstLine="0"/>
              <w:rPr>
                <w:szCs w:val="24"/>
              </w:rPr>
            </w:pPr>
            <w:r w:rsidRPr="00244902">
              <w:rPr>
                <w:rFonts w:eastAsia="Times New Roman"/>
                <w:b/>
                <w:szCs w:val="24"/>
              </w:rPr>
              <w:t xml:space="preserve">Línea </w:t>
            </w:r>
            <w:r w:rsidR="005C0B1D" w:rsidRPr="00244902">
              <w:rPr>
                <w:rFonts w:eastAsia="Times New Roman"/>
                <w:b/>
                <w:szCs w:val="24"/>
              </w:rPr>
              <w:t>de Carrera</w:t>
            </w:r>
            <w:r w:rsidRPr="00244902">
              <w:rPr>
                <w:rFonts w:eastAsia="Times New Roman"/>
                <w:b/>
                <w:szCs w:val="24"/>
              </w:rPr>
              <w:t xml:space="preserve"> </w:t>
            </w:r>
          </w:p>
        </w:tc>
        <w:tc>
          <w:tcPr>
            <w:tcW w:w="5131" w:type="dxa"/>
            <w:tcBorders>
              <w:top w:val="single" w:sz="8" w:space="0" w:color="000000"/>
              <w:left w:val="single" w:sz="8" w:space="0" w:color="000000"/>
              <w:bottom w:val="single" w:sz="8" w:space="0" w:color="000000"/>
              <w:right w:val="single" w:sz="8" w:space="0" w:color="000000"/>
            </w:tcBorders>
          </w:tcPr>
          <w:p w14:paraId="51D0C0BF" w14:textId="77777777" w:rsidR="005A4610" w:rsidRPr="00244902" w:rsidRDefault="005A4610" w:rsidP="00E73D0B">
            <w:pPr>
              <w:spacing w:after="0" w:line="259" w:lineRule="auto"/>
              <w:ind w:left="0" w:firstLine="0"/>
              <w:rPr>
                <w:szCs w:val="24"/>
              </w:rPr>
            </w:pPr>
            <w:r w:rsidRPr="00244902">
              <w:rPr>
                <w:rFonts w:eastAsia="Times New Roman"/>
                <w:b/>
                <w:szCs w:val="24"/>
              </w:rPr>
              <w:t xml:space="preserve"> </w:t>
            </w:r>
            <w:r w:rsidRPr="00244902">
              <w:rPr>
                <w:rFonts w:eastAsia="Times New Roman"/>
                <w:szCs w:val="24"/>
              </w:rPr>
              <w:t>Detección y métodos de pesca</w:t>
            </w:r>
          </w:p>
        </w:tc>
      </w:tr>
      <w:tr w:rsidR="005A4610" w14:paraId="5CED6417" w14:textId="77777777" w:rsidTr="00B803A3">
        <w:trPr>
          <w:trHeight w:val="274"/>
        </w:trPr>
        <w:tc>
          <w:tcPr>
            <w:tcW w:w="3676" w:type="dxa"/>
            <w:tcBorders>
              <w:top w:val="single" w:sz="8" w:space="0" w:color="000000"/>
              <w:left w:val="single" w:sz="8" w:space="0" w:color="000000"/>
              <w:bottom w:val="single" w:sz="8" w:space="0" w:color="000000"/>
              <w:right w:val="single" w:sz="8" w:space="0" w:color="000000"/>
            </w:tcBorders>
          </w:tcPr>
          <w:p w14:paraId="3D38E6EE" w14:textId="77777777" w:rsidR="005A4610" w:rsidRPr="00244902" w:rsidRDefault="005A4610" w:rsidP="00B803A3">
            <w:pPr>
              <w:spacing w:after="0" w:line="259" w:lineRule="auto"/>
              <w:ind w:left="2" w:firstLine="0"/>
              <w:rPr>
                <w:rFonts w:eastAsia="Times New Roman"/>
                <w:b/>
                <w:szCs w:val="24"/>
              </w:rPr>
            </w:pPr>
            <w:r w:rsidRPr="00244902">
              <w:rPr>
                <w:rFonts w:eastAsia="Times New Roman"/>
                <w:b/>
                <w:szCs w:val="24"/>
              </w:rPr>
              <w:t xml:space="preserve">Semestre Académico </w:t>
            </w:r>
          </w:p>
        </w:tc>
        <w:tc>
          <w:tcPr>
            <w:tcW w:w="5131" w:type="dxa"/>
            <w:tcBorders>
              <w:top w:val="single" w:sz="8" w:space="0" w:color="000000"/>
              <w:left w:val="single" w:sz="8" w:space="0" w:color="000000"/>
              <w:bottom w:val="single" w:sz="8" w:space="0" w:color="000000"/>
              <w:right w:val="single" w:sz="8" w:space="0" w:color="000000"/>
            </w:tcBorders>
          </w:tcPr>
          <w:p w14:paraId="4B001333" w14:textId="010FEF1C" w:rsidR="005A4610" w:rsidRPr="00C66AEC" w:rsidRDefault="005A4610" w:rsidP="00117B3A">
            <w:pPr>
              <w:spacing w:after="0" w:line="259" w:lineRule="auto"/>
              <w:ind w:left="0" w:firstLine="0"/>
              <w:rPr>
                <w:rFonts w:eastAsia="Times New Roman"/>
                <w:szCs w:val="24"/>
              </w:rPr>
            </w:pPr>
            <w:r w:rsidRPr="00C66AEC">
              <w:rPr>
                <w:rFonts w:eastAsia="Times New Roman"/>
                <w:szCs w:val="24"/>
              </w:rPr>
              <w:t>202</w:t>
            </w:r>
            <w:r w:rsidR="00D31A59">
              <w:rPr>
                <w:rFonts w:eastAsia="Times New Roman"/>
                <w:szCs w:val="24"/>
              </w:rPr>
              <w:t>6</w:t>
            </w:r>
            <w:r w:rsidRPr="00C66AEC">
              <w:rPr>
                <w:rFonts w:eastAsia="Times New Roman"/>
                <w:szCs w:val="24"/>
              </w:rPr>
              <w:t>-</w:t>
            </w:r>
            <w:r w:rsidR="009C23A6">
              <w:rPr>
                <w:rFonts w:eastAsia="Times New Roman"/>
                <w:szCs w:val="24"/>
              </w:rPr>
              <w:t>I</w:t>
            </w:r>
          </w:p>
        </w:tc>
      </w:tr>
      <w:tr w:rsidR="005A4610" w14:paraId="5A6A52FD" w14:textId="77777777" w:rsidTr="00B803A3">
        <w:trPr>
          <w:trHeight w:val="274"/>
        </w:trPr>
        <w:tc>
          <w:tcPr>
            <w:tcW w:w="3676" w:type="dxa"/>
            <w:tcBorders>
              <w:top w:val="single" w:sz="8" w:space="0" w:color="000000"/>
              <w:left w:val="single" w:sz="8" w:space="0" w:color="000000"/>
              <w:bottom w:val="single" w:sz="8" w:space="0" w:color="000000"/>
              <w:right w:val="single" w:sz="8" w:space="0" w:color="000000"/>
            </w:tcBorders>
          </w:tcPr>
          <w:p w14:paraId="1A25BB05" w14:textId="77777777" w:rsidR="005A4610" w:rsidRPr="00244902" w:rsidRDefault="005A4610" w:rsidP="00B803A3">
            <w:pPr>
              <w:spacing w:after="0" w:line="259" w:lineRule="auto"/>
              <w:ind w:left="2" w:firstLine="0"/>
              <w:rPr>
                <w:rFonts w:eastAsia="Times New Roman"/>
                <w:b/>
                <w:szCs w:val="24"/>
              </w:rPr>
            </w:pPr>
            <w:r w:rsidRPr="00244902">
              <w:rPr>
                <w:rFonts w:eastAsia="Times New Roman"/>
                <w:b/>
                <w:szCs w:val="24"/>
              </w:rPr>
              <w:t>Código del curso</w:t>
            </w:r>
          </w:p>
        </w:tc>
        <w:tc>
          <w:tcPr>
            <w:tcW w:w="5131" w:type="dxa"/>
            <w:tcBorders>
              <w:top w:val="single" w:sz="8" w:space="0" w:color="000000"/>
              <w:left w:val="single" w:sz="8" w:space="0" w:color="000000"/>
              <w:bottom w:val="single" w:sz="8" w:space="0" w:color="000000"/>
              <w:right w:val="single" w:sz="8" w:space="0" w:color="000000"/>
            </w:tcBorders>
          </w:tcPr>
          <w:p w14:paraId="3484818A" w14:textId="77777777" w:rsidR="005A4610" w:rsidRPr="00244902" w:rsidRDefault="00670EAB" w:rsidP="00E73D0B">
            <w:pPr>
              <w:spacing w:after="0" w:line="259" w:lineRule="auto"/>
              <w:ind w:left="0" w:firstLine="0"/>
              <w:rPr>
                <w:rFonts w:eastAsia="Times New Roman"/>
                <w:szCs w:val="24"/>
              </w:rPr>
            </w:pPr>
            <w:r>
              <w:rPr>
                <w:rFonts w:eastAsia="Times New Roman"/>
                <w:szCs w:val="24"/>
              </w:rPr>
              <w:t>IP3</w:t>
            </w:r>
            <w:r w:rsidR="005A4610" w:rsidRPr="00244902">
              <w:rPr>
                <w:rFonts w:eastAsia="Times New Roman"/>
                <w:szCs w:val="24"/>
              </w:rPr>
              <w:t>52</w:t>
            </w:r>
          </w:p>
        </w:tc>
      </w:tr>
      <w:tr w:rsidR="005A4610" w14:paraId="06D38BCE" w14:textId="77777777" w:rsidTr="00B803A3">
        <w:trPr>
          <w:trHeight w:val="274"/>
        </w:trPr>
        <w:tc>
          <w:tcPr>
            <w:tcW w:w="3676" w:type="dxa"/>
            <w:tcBorders>
              <w:top w:val="single" w:sz="8" w:space="0" w:color="000000"/>
              <w:left w:val="single" w:sz="8" w:space="0" w:color="000000"/>
              <w:bottom w:val="single" w:sz="8" w:space="0" w:color="000000"/>
              <w:right w:val="single" w:sz="8" w:space="0" w:color="000000"/>
            </w:tcBorders>
          </w:tcPr>
          <w:p w14:paraId="3BFE952B" w14:textId="77777777" w:rsidR="005A4610" w:rsidRPr="00244902" w:rsidRDefault="005A4610" w:rsidP="00B803A3">
            <w:pPr>
              <w:spacing w:after="0" w:line="259" w:lineRule="auto"/>
              <w:ind w:left="2" w:firstLine="0"/>
              <w:rPr>
                <w:rFonts w:eastAsia="Times New Roman"/>
                <w:b/>
                <w:szCs w:val="24"/>
              </w:rPr>
            </w:pPr>
            <w:r w:rsidRPr="00244902">
              <w:rPr>
                <w:rFonts w:eastAsia="Times New Roman"/>
                <w:b/>
                <w:szCs w:val="24"/>
              </w:rPr>
              <w:t>Créditos</w:t>
            </w:r>
          </w:p>
        </w:tc>
        <w:tc>
          <w:tcPr>
            <w:tcW w:w="5131" w:type="dxa"/>
            <w:tcBorders>
              <w:top w:val="single" w:sz="8" w:space="0" w:color="000000"/>
              <w:left w:val="single" w:sz="8" w:space="0" w:color="000000"/>
              <w:bottom w:val="single" w:sz="8" w:space="0" w:color="000000"/>
              <w:right w:val="single" w:sz="8" w:space="0" w:color="000000"/>
            </w:tcBorders>
          </w:tcPr>
          <w:p w14:paraId="30AD639F" w14:textId="77777777" w:rsidR="005A4610" w:rsidRPr="00C66AEC" w:rsidRDefault="00C66AEC" w:rsidP="00E73D0B">
            <w:pPr>
              <w:spacing w:after="0" w:line="259" w:lineRule="auto"/>
              <w:ind w:left="0" w:firstLine="0"/>
              <w:rPr>
                <w:rFonts w:eastAsia="Times New Roman"/>
                <w:szCs w:val="24"/>
              </w:rPr>
            </w:pPr>
            <w:r w:rsidRPr="00C66AEC">
              <w:rPr>
                <w:rFonts w:eastAsia="Times New Roman"/>
                <w:szCs w:val="24"/>
              </w:rPr>
              <w:t>4</w:t>
            </w:r>
          </w:p>
        </w:tc>
      </w:tr>
      <w:tr w:rsidR="005A4610" w14:paraId="702A0FA4" w14:textId="77777777" w:rsidTr="00B803A3">
        <w:trPr>
          <w:trHeight w:val="274"/>
        </w:trPr>
        <w:tc>
          <w:tcPr>
            <w:tcW w:w="3676" w:type="dxa"/>
            <w:tcBorders>
              <w:top w:val="single" w:sz="8" w:space="0" w:color="000000"/>
              <w:left w:val="single" w:sz="8" w:space="0" w:color="000000"/>
              <w:bottom w:val="single" w:sz="8" w:space="0" w:color="000000"/>
              <w:right w:val="single" w:sz="8" w:space="0" w:color="000000"/>
            </w:tcBorders>
          </w:tcPr>
          <w:p w14:paraId="7CA7046C" w14:textId="77777777" w:rsidR="005A4610" w:rsidRPr="00244902" w:rsidRDefault="005A4610" w:rsidP="00B803A3">
            <w:pPr>
              <w:spacing w:after="0" w:line="259" w:lineRule="auto"/>
              <w:ind w:left="6" w:firstLine="0"/>
              <w:rPr>
                <w:b/>
                <w:szCs w:val="24"/>
              </w:rPr>
            </w:pPr>
            <w:r w:rsidRPr="00244902">
              <w:rPr>
                <w:b/>
                <w:szCs w:val="24"/>
              </w:rPr>
              <w:t>Horas semanales</w:t>
            </w:r>
          </w:p>
        </w:tc>
        <w:tc>
          <w:tcPr>
            <w:tcW w:w="5131" w:type="dxa"/>
            <w:tcBorders>
              <w:top w:val="single" w:sz="8" w:space="0" w:color="000000"/>
              <w:left w:val="single" w:sz="8" w:space="0" w:color="000000"/>
              <w:bottom w:val="single" w:sz="8" w:space="0" w:color="000000"/>
              <w:right w:val="single" w:sz="8" w:space="0" w:color="000000"/>
            </w:tcBorders>
          </w:tcPr>
          <w:p w14:paraId="2E6191FB" w14:textId="79483DCD" w:rsidR="005A4610" w:rsidRPr="00244902" w:rsidRDefault="005A4610" w:rsidP="00E73D0B">
            <w:pPr>
              <w:spacing w:after="0" w:line="259" w:lineRule="auto"/>
              <w:ind w:left="0" w:firstLine="0"/>
              <w:rPr>
                <w:szCs w:val="24"/>
              </w:rPr>
            </w:pPr>
            <w:r w:rsidRPr="00244902">
              <w:rPr>
                <w:szCs w:val="24"/>
              </w:rPr>
              <w:t>H</w:t>
            </w:r>
            <w:r w:rsidR="009A40FA">
              <w:rPr>
                <w:szCs w:val="24"/>
              </w:rPr>
              <w:t>o</w:t>
            </w:r>
            <w:r w:rsidRPr="00244902">
              <w:rPr>
                <w:szCs w:val="24"/>
              </w:rPr>
              <w:t>r</w:t>
            </w:r>
            <w:r w:rsidR="009A40FA">
              <w:rPr>
                <w:szCs w:val="24"/>
              </w:rPr>
              <w:t>a</w:t>
            </w:r>
            <w:r w:rsidRPr="00244902">
              <w:rPr>
                <w:szCs w:val="24"/>
              </w:rPr>
              <w:t xml:space="preserve">s. </w:t>
            </w:r>
            <w:r w:rsidR="009A40FA" w:rsidRPr="00244902">
              <w:rPr>
                <w:szCs w:val="24"/>
              </w:rPr>
              <w:t xml:space="preserve">totales </w:t>
            </w:r>
            <w:r w:rsidR="005C0B1D" w:rsidRPr="00244902">
              <w:rPr>
                <w:szCs w:val="24"/>
              </w:rPr>
              <w:t>5:</w:t>
            </w:r>
            <w:r w:rsidRPr="00244902">
              <w:rPr>
                <w:szCs w:val="24"/>
              </w:rPr>
              <w:t xml:space="preserve"> Teoría 3 Practicas 2</w:t>
            </w:r>
          </w:p>
        </w:tc>
      </w:tr>
      <w:tr w:rsidR="005A4610" w14:paraId="6B07284E" w14:textId="77777777" w:rsidTr="00B803A3">
        <w:trPr>
          <w:trHeight w:val="271"/>
        </w:trPr>
        <w:tc>
          <w:tcPr>
            <w:tcW w:w="3676" w:type="dxa"/>
            <w:tcBorders>
              <w:top w:val="single" w:sz="8" w:space="0" w:color="000000"/>
              <w:left w:val="single" w:sz="8" w:space="0" w:color="000000"/>
              <w:bottom w:val="single" w:sz="8" w:space="0" w:color="000000"/>
              <w:right w:val="single" w:sz="8" w:space="0" w:color="000000"/>
            </w:tcBorders>
          </w:tcPr>
          <w:p w14:paraId="18A6EF08" w14:textId="77777777" w:rsidR="005A4610" w:rsidRPr="00244902" w:rsidRDefault="005A4610" w:rsidP="00B803A3">
            <w:pPr>
              <w:spacing w:after="0" w:line="259" w:lineRule="auto"/>
              <w:ind w:left="5" w:firstLine="0"/>
              <w:rPr>
                <w:b/>
                <w:szCs w:val="24"/>
              </w:rPr>
            </w:pPr>
            <w:r w:rsidRPr="00244902">
              <w:rPr>
                <w:b/>
                <w:szCs w:val="24"/>
              </w:rPr>
              <w:t>Ciclo</w:t>
            </w:r>
          </w:p>
        </w:tc>
        <w:tc>
          <w:tcPr>
            <w:tcW w:w="5131" w:type="dxa"/>
            <w:tcBorders>
              <w:top w:val="single" w:sz="8" w:space="0" w:color="000000"/>
              <w:left w:val="single" w:sz="8" w:space="0" w:color="000000"/>
              <w:bottom w:val="single" w:sz="8" w:space="0" w:color="000000"/>
              <w:right w:val="single" w:sz="8" w:space="0" w:color="000000"/>
            </w:tcBorders>
          </w:tcPr>
          <w:p w14:paraId="572CC179" w14:textId="77777777" w:rsidR="005A4610" w:rsidRPr="00244902" w:rsidRDefault="005A4610" w:rsidP="00E73D0B">
            <w:pPr>
              <w:spacing w:after="0" w:line="259" w:lineRule="auto"/>
              <w:ind w:left="0" w:firstLine="0"/>
              <w:rPr>
                <w:szCs w:val="24"/>
              </w:rPr>
            </w:pPr>
            <w:r w:rsidRPr="00244902">
              <w:rPr>
                <w:rFonts w:eastAsia="Times New Roman"/>
                <w:b/>
                <w:szCs w:val="24"/>
              </w:rPr>
              <w:t xml:space="preserve"> </w:t>
            </w:r>
            <w:r w:rsidR="0086244F">
              <w:rPr>
                <w:rFonts w:eastAsia="Times New Roman"/>
                <w:szCs w:val="24"/>
              </w:rPr>
              <w:t>VI</w:t>
            </w:r>
          </w:p>
        </w:tc>
      </w:tr>
      <w:tr w:rsidR="005A4610" w14:paraId="238BD16E" w14:textId="77777777" w:rsidTr="00B803A3">
        <w:trPr>
          <w:trHeight w:val="271"/>
        </w:trPr>
        <w:tc>
          <w:tcPr>
            <w:tcW w:w="3676" w:type="dxa"/>
            <w:tcBorders>
              <w:top w:val="single" w:sz="8" w:space="0" w:color="000000"/>
              <w:left w:val="single" w:sz="8" w:space="0" w:color="000000"/>
              <w:bottom w:val="single" w:sz="8" w:space="0" w:color="000000"/>
              <w:right w:val="single" w:sz="8" w:space="0" w:color="000000"/>
            </w:tcBorders>
          </w:tcPr>
          <w:p w14:paraId="0CA22104" w14:textId="77777777" w:rsidR="005A4610" w:rsidRPr="00244902" w:rsidRDefault="005A4610" w:rsidP="00B803A3">
            <w:pPr>
              <w:spacing w:after="0" w:line="259" w:lineRule="auto"/>
              <w:ind w:left="5" w:firstLine="0"/>
              <w:rPr>
                <w:b/>
                <w:szCs w:val="24"/>
              </w:rPr>
            </w:pPr>
            <w:r w:rsidRPr="00244902">
              <w:rPr>
                <w:b/>
                <w:szCs w:val="24"/>
              </w:rPr>
              <w:t>Sección</w:t>
            </w:r>
          </w:p>
        </w:tc>
        <w:tc>
          <w:tcPr>
            <w:tcW w:w="5131" w:type="dxa"/>
            <w:tcBorders>
              <w:top w:val="single" w:sz="8" w:space="0" w:color="000000"/>
              <w:left w:val="single" w:sz="8" w:space="0" w:color="000000"/>
              <w:bottom w:val="single" w:sz="8" w:space="0" w:color="000000"/>
              <w:right w:val="single" w:sz="8" w:space="0" w:color="000000"/>
            </w:tcBorders>
          </w:tcPr>
          <w:p w14:paraId="42D9407D" w14:textId="77777777" w:rsidR="005A4610" w:rsidRPr="00244902" w:rsidRDefault="005A4610" w:rsidP="00E73D0B">
            <w:pPr>
              <w:spacing w:after="0" w:line="259" w:lineRule="auto"/>
              <w:ind w:left="0" w:firstLine="0"/>
              <w:rPr>
                <w:rFonts w:eastAsia="Times New Roman"/>
                <w:szCs w:val="24"/>
              </w:rPr>
            </w:pPr>
            <w:r w:rsidRPr="00244902">
              <w:rPr>
                <w:rFonts w:eastAsia="Times New Roman"/>
                <w:szCs w:val="24"/>
              </w:rPr>
              <w:t>A</w:t>
            </w:r>
          </w:p>
        </w:tc>
      </w:tr>
      <w:tr w:rsidR="005A4610" w14:paraId="620E6B82" w14:textId="77777777" w:rsidTr="00B803A3">
        <w:trPr>
          <w:trHeight w:val="271"/>
        </w:trPr>
        <w:tc>
          <w:tcPr>
            <w:tcW w:w="3676" w:type="dxa"/>
            <w:tcBorders>
              <w:top w:val="single" w:sz="8" w:space="0" w:color="000000"/>
              <w:left w:val="single" w:sz="8" w:space="0" w:color="000000"/>
              <w:bottom w:val="single" w:sz="8" w:space="0" w:color="000000"/>
              <w:right w:val="single" w:sz="8" w:space="0" w:color="000000"/>
            </w:tcBorders>
          </w:tcPr>
          <w:p w14:paraId="45EE3084" w14:textId="77777777" w:rsidR="005A4610" w:rsidRPr="00244902" w:rsidRDefault="005A4610" w:rsidP="00B803A3">
            <w:pPr>
              <w:spacing w:after="0" w:line="259" w:lineRule="auto"/>
              <w:ind w:left="5" w:firstLine="0"/>
              <w:rPr>
                <w:b/>
                <w:szCs w:val="24"/>
              </w:rPr>
            </w:pPr>
            <w:r w:rsidRPr="00244902">
              <w:rPr>
                <w:b/>
                <w:szCs w:val="24"/>
              </w:rPr>
              <w:t>Apellidos y nombres del docente</w:t>
            </w:r>
          </w:p>
        </w:tc>
        <w:tc>
          <w:tcPr>
            <w:tcW w:w="5131" w:type="dxa"/>
            <w:tcBorders>
              <w:top w:val="single" w:sz="8" w:space="0" w:color="000000"/>
              <w:left w:val="single" w:sz="8" w:space="0" w:color="000000"/>
              <w:bottom w:val="single" w:sz="8" w:space="0" w:color="000000"/>
              <w:right w:val="single" w:sz="8" w:space="0" w:color="000000"/>
            </w:tcBorders>
          </w:tcPr>
          <w:p w14:paraId="5DC823B3" w14:textId="17029E5F" w:rsidR="005A4610" w:rsidRPr="00244902" w:rsidRDefault="00151BA7" w:rsidP="00E73D0B">
            <w:pPr>
              <w:spacing w:after="0" w:line="259" w:lineRule="auto"/>
              <w:ind w:left="0" w:firstLine="0"/>
              <w:rPr>
                <w:rFonts w:eastAsia="Times New Roman"/>
                <w:szCs w:val="24"/>
              </w:rPr>
            </w:pPr>
            <w:r>
              <w:rPr>
                <w:rFonts w:eastAsia="Times New Roman"/>
                <w:szCs w:val="24"/>
              </w:rPr>
              <w:t xml:space="preserve">Ing. </w:t>
            </w:r>
            <w:r w:rsidR="005A4610" w:rsidRPr="00244902">
              <w:rPr>
                <w:rFonts w:eastAsia="Times New Roman"/>
                <w:szCs w:val="24"/>
              </w:rPr>
              <w:t>Flores Saldaña Oswaldo Francisco</w:t>
            </w:r>
          </w:p>
        </w:tc>
      </w:tr>
      <w:tr w:rsidR="005A4610" w14:paraId="06DC939F" w14:textId="77777777" w:rsidTr="00B803A3">
        <w:trPr>
          <w:trHeight w:val="271"/>
        </w:trPr>
        <w:tc>
          <w:tcPr>
            <w:tcW w:w="3676" w:type="dxa"/>
            <w:tcBorders>
              <w:top w:val="single" w:sz="8" w:space="0" w:color="000000"/>
              <w:left w:val="single" w:sz="8" w:space="0" w:color="000000"/>
              <w:bottom w:val="single" w:sz="8" w:space="0" w:color="000000"/>
              <w:right w:val="single" w:sz="8" w:space="0" w:color="000000"/>
            </w:tcBorders>
          </w:tcPr>
          <w:p w14:paraId="5E3F4021" w14:textId="77777777" w:rsidR="005A4610" w:rsidRPr="00244902" w:rsidRDefault="005A4610" w:rsidP="00B803A3">
            <w:pPr>
              <w:spacing w:after="0" w:line="259" w:lineRule="auto"/>
              <w:ind w:left="5" w:firstLine="0"/>
              <w:rPr>
                <w:b/>
                <w:szCs w:val="24"/>
              </w:rPr>
            </w:pPr>
            <w:r w:rsidRPr="00244902">
              <w:rPr>
                <w:b/>
                <w:szCs w:val="24"/>
              </w:rPr>
              <w:t xml:space="preserve">Correo institucional </w:t>
            </w:r>
          </w:p>
        </w:tc>
        <w:tc>
          <w:tcPr>
            <w:tcW w:w="5131" w:type="dxa"/>
            <w:tcBorders>
              <w:top w:val="single" w:sz="8" w:space="0" w:color="000000"/>
              <w:left w:val="single" w:sz="8" w:space="0" w:color="000000"/>
              <w:bottom w:val="single" w:sz="8" w:space="0" w:color="000000"/>
              <w:right w:val="single" w:sz="8" w:space="0" w:color="000000"/>
            </w:tcBorders>
          </w:tcPr>
          <w:p w14:paraId="3B8C0D07" w14:textId="77777777" w:rsidR="005A4610" w:rsidRPr="00244902" w:rsidRDefault="005A4610" w:rsidP="00E73D0B">
            <w:pPr>
              <w:spacing w:after="0" w:line="259" w:lineRule="auto"/>
              <w:ind w:left="0" w:firstLine="0"/>
              <w:rPr>
                <w:rFonts w:eastAsia="Times New Roman"/>
                <w:szCs w:val="24"/>
              </w:rPr>
            </w:pPr>
            <w:r w:rsidRPr="00244902">
              <w:rPr>
                <w:rFonts w:eastAsia="Times New Roman"/>
                <w:szCs w:val="24"/>
              </w:rPr>
              <w:t>oflores@unjfsc.edu.pe</w:t>
            </w:r>
          </w:p>
        </w:tc>
      </w:tr>
      <w:tr w:rsidR="005A4610" w14:paraId="44F9B8AE" w14:textId="77777777" w:rsidTr="00B803A3">
        <w:trPr>
          <w:trHeight w:val="274"/>
        </w:trPr>
        <w:tc>
          <w:tcPr>
            <w:tcW w:w="3676" w:type="dxa"/>
            <w:tcBorders>
              <w:top w:val="single" w:sz="8" w:space="0" w:color="000000"/>
              <w:left w:val="single" w:sz="8" w:space="0" w:color="000000"/>
              <w:bottom w:val="single" w:sz="8" w:space="0" w:color="000000"/>
              <w:right w:val="single" w:sz="8" w:space="0" w:color="000000"/>
            </w:tcBorders>
          </w:tcPr>
          <w:p w14:paraId="5717F894" w14:textId="77777777" w:rsidR="005A4610" w:rsidRPr="00244902" w:rsidRDefault="005A4610" w:rsidP="00B803A3">
            <w:pPr>
              <w:spacing w:after="0" w:line="259" w:lineRule="auto"/>
              <w:ind w:left="6" w:firstLine="0"/>
              <w:rPr>
                <w:b/>
                <w:szCs w:val="24"/>
              </w:rPr>
            </w:pPr>
            <w:r w:rsidRPr="00244902">
              <w:rPr>
                <w:b/>
                <w:szCs w:val="24"/>
              </w:rPr>
              <w:t>N° de celular</w:t>
            </w:r>
          </w:p>
        </w:tc>
        <w:tc>
          <w:tcPr>
            <w:tcW w:w="5131" w:type="dxa"/>
            <w:tcBorders>
              <w:top w:val="single" w:sz="8" w:space="0" w:color="000000"/>
              <w:left w:val="single" w:sz="8" w:space="0" w:color="000000"/>
              <w:bottom w:val="single" w:sz="8" w:space="0" w:color="000000"/>
              <w:right w:val="single" w:sz="8" w:space="0" w:color="000000"/>
            </w:tcBorders>
          </w:tcPr>
          <w:p w14:paraId="4DA819FC" w14:textId="77777777" w:rsidR="005A4610" w:rsidRPr="00244902" w:rsidRDefault="005A4610" w:rsidP="00E73D0B">
            <w:pPr>
              <w:spacing w:after="0" w:line="259" w:lineRule="auto"/>
              <w:ind w:left="0" w:firstLine="0"/>
              <w:rPr>
                <w:szCs w:val="24"/>
              </w:rPr>
            </w:pPr>
            <w:r w:rsidRPr="00244902">
              <w:rPr>
                <w:szCs w:val="24"/>
              </w:rPr>
              <w:t>999675137</w:t>
            </w:r>
          </w:p>
        </w:tc>
      </w:tr>
    </w:tbl>
    <w:p w14:paraId="3B2EC6C6" w14:textId="77777777" w:rsidR="005A4610" w:rsidRDefault="005A4610" w:rsidP="005A4610">
      <w:pPr>
        <w:spacing w:after="0" w:line="259" w:lineRule="auto"/>
        <w:ind w:left="0" w:firstLine="0"/>
      </w:pPr>
      <w:r>
        <w:rPr>
          <w:rFonts w:ascii="Times New Roman" w:eastAsia="Times New Roman" w:hAnsi="Times New Roman" w:cs="Times New Roman"/>
          <w:b/>
          <w:sz w:val="20"/>
        </w:rPr>
        <w:t xml:space="preserve"> </w:t>
      </w:r>
    </w:p>
    <w:p w14:paraId="0C8C726C" w14:textId="77777777" w:rsidR="005A4610" w:rsidRDefault="005A4610" w:rsidP="005A4610">
      <w:pPr>
        <w:spacing w:after="0" w:line="259" w:lineRule="auto"/>
        <w:ind w:left="0" w:firstLine="0"/>
      </w:pPr>
      <w:r>
        <w:rPr>
          <w:rFonts w:ascii="Times New Roman" w:eastAsia="Times New Roman" w:hAnsi="Times New Roman" w:cs="Times New Roman"/>
          <w:b/>
          <w:sz w:val="20"/>
        </w:rPr>
        <w:t xml:space="preserve"> </w:t>
      </w:r>
    </w:p>
    <w:p w14:paraId="030E6092" w14:textId="77777777" w:rsidR="005A4610" w:rsidRDefault="005A4610" w:rsidP="005A4610">
      <w:pPr>
        <w:spacing w:after="0" w:line="259" w:lineRule="auto"/>
        <w:ind w:left="0" w:firstLine="0"/>
      </w:pPr>
      <w:r>
        <w:rPr>
          <w:rFonts w:ascii="Times New Roman" w:eastAsia="Times New Roman" w:hAnsi="Times New Roman" w:cs="Times New Roman"/>
          <w:b/>
          <w:sz w:val="20"/>
        </w:rPr>
        <w:t xml:space="preserve"> </w:t>
      </w:r>
    </w:p>
    <w:p w14:paraId="599B7184" w14:textId="0E8DC290" w:rsidR="005A4610" w:rsidRDefault="005A4610" w:rsidP="005A4610">
      <w:pPr>
        <w:spacing w:after="0" w:line="259" w:lineRule="auto"/>
        <w:ind w:left="0" w:firstLine="0"/>
        <w:rPr>
          <w:rFonts w:ascii="Times New Roman" w:eastAsia="Times New Roman" w:hAnsi="Times New Roman" w:cs="Times New Roman"/>
          <w:b/>
          <w:sz w:val="20"/>
        </w:rPr>
      </w:pPr>
      <w:r>
        <w:rPr>
          <w:rFonts w:ascii="Times New Roman" w:eastAsia="Times New Roman" w:hAnsi="Times New Roman" w:cs="Times New Roman"/>
          <w:b/>
          <w:sz w:val="20"/>
        </w:rPr>
        <w:t xml:space="preserve"> </w:t>
      </w:r>
    </w:p>
    <w:p w14:paraId="6F6DBABE" w14:textId="5FA20036" w:rsidR="009C23A6" w:rsidRDefault="009C23A6" w:rsidP="005A4610">
      <w:pPr>
        <w:spacing w:after="0" w:line="259" w:lineRule="auto"/>
        <w:ind w:left="0" w:firstLine="0"/>
        <w:rPr>
          <w:rFonts w:ascii="Times New Roman" w:eastAsia="Times New Roman" w:hAnsi="Times New Roman" w:cs="Times New Roman"/>
          <w:b/>
          <w:sz w:val="20"/>
        </w:rPr>
      </w:pPr>
    </w:p>
    <w:p w14:paraId="64EEF4C0" w14:textId="77777777" w:rsidR="009C23A6" w:rsidRDefault="009C23A6" w:rsidP="005A4610">
      <w:pPr>
        <w:spacing w:after="0" w:line="259" w:lineRule="auto"/>
        <w:ind w:left="0" w:firstLine="0"/>
      </w:pPr>
    </w:p>
    <w:p w14:paraId="3B5EC2CD" w14:textId="77777777" w:rsidR="005A4610" w:rsidRPr="00EF3707" w:rsidRDefault="005A4610" w:rsidP="005A4610">
      <w:pPr>
        <w:spacing w:after="0" w:line="259" w:lineRule="auto"/>
        <w:ind w:left="-5"/>
        <w:rPr>
          <w:rFonts w:eastAsia="Times New Roman"/>
          <w:b/>
          <w:szCs w:val="24"/>
        </w:rPr>
      </w:pPr>
      <w:r w:rsidRPr="00EF3707">
        <w:rPr>
          <w:rFonts w:eastAsia="Times New Roman"/>
          <w:b/>
          <w:szCs w:val="24"/>
        </w:rPr>
        <w:lastRenderedPageBreak/>
        <w:t xml:space="preserve">II.     SUMILLA </w:t>
      </w:r>
    </w:p>
    <w:p w14:paraId="3D6407E4" w14:textId="77777777" w:rsidR="005A4610" w:rsidRPr="00EF3707" w:rsidRDefault="005A4610" w:rsidP="005A4610">
      <w:pPr>
        <w:spacing w:line="358" w:lineRule="auto"/>
        <w:ind w:left="-5"/>
        <w:rPr>
          <w:szCs w:val="24"/>
        </w:rPr>
      </w:pPr>
    </w:p>
    <w:p w14:paraId="418F925D" w14:textId="77777777" w:rsidR="0086244F" w:rsidRDefault="0086244F" w:rsidP="00DD1778">
      <w:pPr>
        <w:spacing w:after="0" w:line="276" w:lineRule="auto"/>
        <w:ind w:left="-5" w:right="182" w:firstLine="713"/>
        <w:jc w:val="both"/>
      </w:pPr>
      <w:r>
        <w:t xml:space="preserve">La asignatura corresponde al área de estudios de Formación Profesional Especializada- Línea de carrera detección y métodos de pesca, siendo de carácter teórico-práctico. Se propone desarrollar en el alumno, competencias que le permitan evaluar recursos hidrobiológicos, para implantar medidas preventivas de control, usando tecnologías de punta, competencias que sustentaran la capacidad profesional del ingeniero pesquero. </w:t>
      </w:r>
    </w:p>
    <w:p w14:paraId="3BEEE023" w14:textId="4E52EF95" w:rsidR="0086244F" w:rsidRDefault="0086244F" w:rsidP="00DD1778">
      <w:pPr>
        <w:spacing w:after="0" w:line="276" w:lineRule="auto"/>
        <w:ind w:left="-5" w:right="182" w:firstLine="713"/>
        <w:jc w:val="both"/>
      </w:pPr>
      <w:r>
        <w:t xml:space="preserve">El contenido temático de la asignatura comprende: Evaluación,  muestreos y estadística de los recursos marinos - toma de datos- captura estimada-  unidades de población o sub poblaciones - métodos de evaluación: Analíticos y holísticos- Métodos de análisis de población virtual – APV- método de área barrida – la evaluación </w:t>
      </w:r>
      <w:r w:rsidR="009A40FA">
        <w:t>hidro acústica</w:t>
      </w:r>
      <w:r>
        <w:t xml:space="preserve"> – detección acústica y localización de zonas de pesca agrupadas – Cruceros de evaluación:  método </w:t>
      </w:r>
      <w:r w:rsidR="009A40FA">
        <w:t>hidro acústico</w:t>
      </w:r>
      <w:r>
        <w:t xml:space="preserve"> de evaluación- planeamiento de crucero de evaluación electroacústica,  método de producción diaria de huevos, reclutamiento, captura y esfuerzo de pesca, Los modelos holísticos de evaluación, modelización pesquera, simulación con el software STELLA  de poblaciones de RRHH, para su análisis y administración,  modelos de simulación de una pesquería no explotada o virgen, modelos de simulación de una pesquería explotada, métodos analíticos de evaluación, medidas de gestión de las pesquerías: Vedas sus objetivos. Está planteada para un total de dieciséis semanas en las cuales se desarrollan cuatro unidades didácticas, con </w:t>
      </w:r>
      <w:r w:rsidR="009C23A6">
        <w:t>16</w:t>
      </w:r>
      <w:r>
        <w:t xml:space="preserve"> sesiones de clases teórico prácticas que introducen al estudiante desde el punto de vista de la evaluación de recursos hidrobiológicos, a la tecnología pesquera. </w:t>
      </w:r>
    </w:p>
    <w:p w14:paraId="56197D33" w14:textId="77777777" w:rsidR="005A4610" w:rsidRDefault="005A4610" w:rsidP="005A4610">
      <w:pPr>
        <w:spacing w:after="0" w:line="259" w:lineRule="auto"/>
        <w:ind w:left="0" w:firstLine="0"/>
        <w:rPr>
          <w:rFonts w:ascii="Times New Roman" w:eastAsia="Times New Roman" w:hAnsi="Times New Roman" w:cs="Times New Roman"/>
          <w:b/>
          <w:sz w:val="20"/>
        </w:rPr>
      </w:pPr>
    </w:p>
    <w:p w14:paraId="2AE4E93E" w14:textId="77777777" w:rsidR="005A4610" w:rsidRDefault="005A4610" w:rsidP="005A4610">
      <w:pPr>
        <w:spacing w:after="0" w:line="259" w:lineRule="auto"/>
        <w:ind w:left="0" w:firstLine="0"/>
      </w:pPr>
    </w:p>
    <w:p w14:paraId="2AD4AF97" w14:textId="77777777" w:rsidR="005A4610" w:rsidRDefault="005A4610" w:rsidP="005A4610">
      <w:pPr>
        <w:spacing w:after="0" w:line="259" w:lineRule="auto"/>
        <w:ind w:left="0" w:firstLine="0"/>
      </w:pPr>
    </w:p>
    <w:p w14:paraId="3C60F2F2" w14:textId="77777777" w:rsidR="005A4610" w:rsidRDefault="005A4610" w:rsidP="005A4610">
      <w:pPr>
        <w:spacing w:after="0" w:line="259" w:lineRule="auto"/>
        <w:ind w:left="0" w:firstLine="0"/>
      </w:pPr>
    </w:p>
    <w:p w14:paraId="6E550581" w14:textId="77777777" w:rsidR="005A4610" w:rsidRDefault="005A4610" w:rsidP="005A4610">
      <w:pPr>
        <w:spacing w:after="0" w:line="259" w:lineRule="auto"/>
        <w:ind w:left="0" w:firstLine="0"/>
      </w:pPr>
    </w:p>
    <w:p w14:paraId="4EC10CAA" w14:textId="77777777" w:rsidR="005A4610" w:rsidRDefault="005A4610" w:rsidP="005A4610">
      <w:pPr>
        <w:spacing w:after="0" w:line="259" w:lineRule="auto"/>
        <w:ind w:left="0" w:firstLine="0"/>
      </w:pPr>
    </w:p>
    <w:p w14:paraId="5F0FB7B0" w14:textId="77777777" w:rsidR="005A4610" w:rsidRDefault="005A4610" w:rsidP="005A4610">
      <w:pPr>
        <w:spacing w:after="0" w:line="259" w:lineRule="auto"/>
        <w:ind w:left="0" w:firstLine="0"/>
      </w:pPr>
    </w:p>
    <w:p w14:paraId="7906C449" w14:textId="77777777" w:rsidR="005A4610" w:rsidRDefault="005A4610" w:rsidP="005A4610">
      <w:pPr>
        <w:spacing w:after="0" w:line="259" w:lineRule="auto"/>
        <w:ind w:left="0" w:firstLine="0"/>
      </w:pPr>
    </w:p>
    <w:p w14:paraId="13A50D33" w14:textId="77777777" w:rsidR="005A4610" w:rsidRDefault="005A4610" w:rsidP="005A4610">
      <w:pPr>
        <w:spacing w:after="0" w:line="259" w:lineRule="auto"/>
        <w:ind w:left="0" w:firstLine="0"/>
      </w:pPr>
    </w:p>
    <w:p w14:paraId="3DF80790" w14:textId="77777777" w:rsidR="005A4610" w:rsidRDefault="005A4610" w:rsidP="005A4610">
      <w:pPr>
        <w:spacing w:after="0" w:line="259" w:lineRule="auto"/>
        <w:ind w:left="0" w:firstLine="0"/>
      </w:pPr>
    </w:p>
    <w:p w14:paraId="6F46F554" w14:textId="77777777" w:rsidR="005A4610" w:rsidRDefault="005A4610" w:rsidP="005A4610">
      <w:pPr>
        <w:spacing w:after="0" w:line="259" w:lineRule="auto"/>
        <w:ind w:left="0" w:firstLine="0"/>
      </w:pPr>
    </w:p>
    <w:p w14:paraId="103E8570" w14:textId="77777777" w:rsidR="005A4610" w:rsidRDefault="005A4610" w:rsidP="005A4610">
      <w:pPr>
        <w:spacing w:after="0" w:line="259" w:lineRule="auto"/>
        <w:ind w:left="0" w:firstLine="0"/>
      </w:pPr>
    </w:p>
    <w:p w14:paraId="4991DF25" w14:textId="77777777" w:rsidR="005A4610" w:rsidRDefault="005A4610" w:rsidP="005A4610">
      <w:pPr>
        <w:spacing w:after="0" w:line="259" w:lineRule="auto"/>
        <w:ind w:left="0" w:firstLine="0"/>
      </w:pPr>
    </w:p>
    <w:p w14:paraId="7C2A76E3" w14:textId="77777777" w:rsidR="005A4610" w:rsidRDefault="005A4610" w:rsidP="005A4610">
      <w:pPr>
        <w:spacing w:after="0" w:line="259" w:lineRule="auto"/>
        <w:ind w:left="0" w:firstLine="0"/>
      </w:pPr>
    </w:p>
    <w:p w14:paraId="041FEA9D" w14:textId="77777777" w:rsidR="005A4610" w:rsidRDefault="005A4610" w:rsidP="005A4610">
      <w:pPr>
        <w:spacing w:after="0" w:line="259" w:lineRule="auto"/>
        <w:ind w:left="0" w:firstLine="0"/>
      </w:pPr>
    </w:p>
    <w:p w14:paraId="57783E29" w14:textId="77777777" w:rsidR="005A4610" w:rsidRDefault="005A4610" w:rsidP="005A4610">
      <w:pPr>
        <w:spacing w:after="0" w:line="259" w:lineRule="auto"/>
        <w:ind w:left="0" w:firstLine="0"/>
      </w:pPr>
    </w:p>
    <w:p w14:paraId="3AF57C6B" w14:textId="77777777" w:rsidR="00EE4E5F" w:rsidRDefault="00EE4E5F" w:rsidP="005A4610">
      <w:pPr>
        <w:spacing w:after="0" w:line="259" w:lineRule="auto"/>
        <w:ind w:left="0" w:firstLine="0"/>
      </w:pPr>
    </w:p>
    <w:p w14:paraId="76B2E052" w14:textId="77777777" w:rsidR="005A4610" w:rsidRDefault="005A4610" w:rsidP="005A4610">
      <w:pPr>
        <w:spacing w:after="0" w:line="259" w:lineRule="auto"/>
        <w:ind w:left="0" w:firstLine="0"/>
      </w:pPr>
    </w:p>
    <w:p w14:paraId="4754A69F" w14:textId="77777777" w:rsidR="005A4610" w:rsidRDefault="005A4610" w:rsidP="005A4610">
      <w:pPr>
        <w:spacing w:after="0" w:line="259" w:lineRule="auto"/>
        <w:ind w:left="0" w:firstLine="0"/>
      </w:pPr>
      <w:r>
        <w:rPr>
          <w:rFonts w:ascii="Times New Roman" w:eastAsia="Times New Roman" w:hAnsi="Times New Roman" w:cs="Times New Roman"/>
          <w:b/>
          <w:sz w:val="20"/>
        </w:rPr>
        <w:t xml:space="preserve">  </w:t>
      </w:r>
    </w:p>
    <w:p w14:paraId="1588ECEB" w14:textId="5E5B8F5D" w:rsidR="005A4610" w:rsidRDefault="005A4610" w:rsidP="005A4610">
      <w:pPr>
        <w:pStyle w:val="Ttulo1"/>
        <w:ind w:left="-5"/>
      </w:pPr>
      <w:r>
        <w:rPr>
          <w:rFonts w:ascii="Times New Roman" w:eastAsia="Times New Roman" w:hAnsi="Times New Roman" w:cs="Times New Roman"/>
          <w:sz w:val="20"/>
        </w:rPr>
        <w:t xml:space="preserve"> </w:t>
      </w:r>
      <w:r>
        <w:t xml:space="preserve">III.  </w:t>
      </w:r>
      <w:r w:rsidR="009B583D">
        <w:t>CAPACIDADES AL</w:t>
      </w:r>
      <w:r>
        <w:t xml:space="preserve"> FINALIZAR EL CURSO </w:t>
      </w:r>
    </w:p>
    <w:p w14:paraId="40F5ADF7" w14:textId="77777777" w:rsidR="005A4610" w:rsidRDefault="005A4610" w:rsidP="005A4610">
      <w:pPr>
        <w:spacing w:after="0" w:line="259" w:lineRule="auto"/>
        <w:ind w:left="0" w:firstLine="0"/>
        <w:rPr>
          <w:b/>
        </w:rPr>
      </w:pPr>
      <w:r>
        <w:rPr>
          <w:b/>
        </w:rPr>
        <w:t xml:space="preserve"> </w:t>
      </w:r>
    </w:p>
    <w:tbl>
      <w:tblPr>
        <w:tblStyle w:val="Tablaconcuadrcula"/>
        <w:tblW w:w="9209" w:type="dxa"/>
        <w:tblInd w:w="5" w:type="dxa"/>
        <w:tblLook w:val="04A0" w:firstRow="1" w:lastRow="0" w:firstColumn="1" w:lastColumn="0" w:noHBand="0" w:noVBand="1"/>
      </w:tblPr>
      <w:tblGrid>
        <w:gridCol w:w="1129"/>
        <w:gridCol w:w="3285"/>
        <w:gridCol w:w="3236"/>
        <w:gridCol w:w="1559"/>
      </w:tblGrid>
      <w:tr w:rsidR="005A4610" w14:paraId="45BF9C29" w14:textId="77777777" w:rsidTr="00B803A3">
        <w:tc>
          <w:tcPr>
            <w:tcW w:w="1129" w:type="dxa"/>
            <w:tcBorders>
              <w:top w:val="nil"/>
              <w:left w:val="nil"/>
            </w:tcBorders>
          </w:tcPr>
          <w:p w14:paraId="2C1FB838" w14:textId="77777777" w:rsidR="005A4610" w:rsidRDefault="005A4610" w:rsidP="00E73D0B">
            <w:pPr>
              <w:spacing w:after="0" w:line="259" w:lineRule="auto"/>
              <w:ind w:left="0" w:firstLine="0"/>
            </w:pPr>
          </w:p>
        </w:tc>
        <w:tc>
          <w:tcPr>
            <w:tcW w:w="3285" w:type="dxa"/>
          </w:tcPr>
          <w:p w14:paraId="57EB0DDD" w14:textId="77777777" w:rsidR="005A4610" w:rsidRPr="006065FD" w:rsidRDefault="005A4610" w:rsidP="00B803A3">
            <w:pPr>
              <w:spacing w:after="0" w:line="259" w:lineRule="auto"/>
              <w:ind w:left="0" w:firstLine="0"/>
              <w:jc w:val="center"/>
              <w:rPr>
                <w:b/>
              </w:rPr>
            </w:pPr>
            <w:r w:rsidRPr="006065FD">
              <w:rPr>
                <w:b/>
              </w:rPr>
              <w:t>CAPACIDAD DE LA UNIDAD DIDÁCTICA</w:t>
            </w:r>
          </w:p>
        </w:tc>
        <w:tc>
          <w:tcPr>
            <w:tcW w:w="3236" w:type="dxa"/>
          </w:tcPr>
          <w:p w14:paraId="6F7FC919" w14:textId="77777777" w:rsidR="005A4610" w:rsidRPr="006065FD" w:rsidRDefault="005A4610" w:rsidP="00B803A3">
            <w:pPr>
              <w:spacing w:after="0" w:line="259" w:lineRule="auto"/>
              <w:ind w:left="0" w:firstLine="0"/>
              <w:jc w:val="center"/>
              <w:rPr>
                <w:b/>
              </w:rPr>
            </w:pPr>
            <w:r w:rsidRPr="006065FD">
              <w:rPr>
                <w:b/>
              </w:rPr>
              <w:t>NOMBRE DE LA UNIDAD DIDÁCTICA</w:t>
            </w:r>
          </w:p>
        </w:tc>
        <w:tc>
          <w:tcPr>
            <w:tcW w:w="1559" w:type="dxa"/>
          </w:tcPr>
          <w:p w14:paraId="1452C0EA" w14:textId="77777777" w:rsidR="005A4610" w:rsidRPr="006065FD" w:rsidRDefault="005A4610" w:rsidP="00B803A3">
            <w:pPr>
              <w:spacing w:after="0" w:line="259" w:lineRule="auto"/>
              <w:ind w:left="0" w:firstLine="0"/>
              <w:jc w:val="center"/>
              <w:rPr>
                <w:b/>
              </w:rPr>
            </w:pPr>
            <w:r w:rsidRPr="006065FD">
              <w:rPr>
                <w:b/>
              </w:rPr>
              <w:t>SEMANAS</w:t>
            </w:r>
          </w:p>
        </w:tc>
      </w:tr>
      <w:tr w:rsidR="005A4610" w14:paraId="010EA4E7" w14:textId="77777777" w:rsidTr="00627CA2">
        <w:trPr>
          <w:cantSplit/>
          <w:trHeight w:val="1134"/>
        </w:trPr>
        <w:tc>
          <w:tcPr>
            <w:tcW w:w="1129" w:type="dxa"/>
            <w:textDirection w:val="btLr"/>
          </w:tcPr>
          <w:p w14:paraId="62D6B1DA" w14:textId="77777777" w:rsidR="005A4610" w:rsidRDefault="005A4610" w:rsidP="00E73D0B">
            <w:pPr>
              <w:spacing w:after="0" w:line="259" w:lineRule="auto"/>
              <w:ind w:left="113" w:right="113" w:firstLine="0"/>
              <w:jc w:val="center"/>
              <w:rPr>
                <w:b/>
              </w:rPr>
            </w:pPr>
            <w:r w:rsidRPr="009A15F7">
              <w:rPr>
                <w:b/>
              </w:rPr>
              <w:t>UNIDAD</w:t>
            </w:r>
          </w:p>
          <w:p w14:paraId="6171D3AE" w14:textId="77777777" w:rsidR="005A4610" w:rsidRPr="009A15F7" w:rsidRDefault="005A4610" w:rsidP="00E73D0B">
            <w:pPr>
              <w:spacing w:after="0" w:line="259" w:lineRule="auto"/>
              <w:ind w:left="113" w:right="113" w:firstLine="0"/>
              <w:jc w:val="center"/>
              <w:rPr>
                <w:b/>
              </w:rPr>
            </w:pPr>
            <w:r w:rsidRPr="009A15F7">
              <w:rPr>
                <w:b/>
              </w:rPr>
              <w:t xml:space="preserve"> I</w:t>
            </w:r>
          </w:p>
        </w:tc>
        <w:tc>
          <w:tcPr>
            <w:tcW w:w="3285" w:type="dxa"/>
          </w:tcPr>
          <w:p w14:paraId="66D2B218" w14:textId="19A74123" w:rsidR="005A4610" w:rsidRPr="00A661B2" w:rsidRDefault="00781B45" w:rsidP="00781B45">
            <w:pPr>
              <w:spacing w:after="0" w:line="259" w:lineRule="auto"/>
              <w:ind w:left="0" w:firstLine="0"/>
              <w:jc w:val="both"/>
              <w:rPr>
                <w:szCs w:val="24"/>
              </w:rPr>
            </w:pPr>
            <w:r w:rsidRPr="00A661B2">
              <w:rPr>
                <w:szCs w:val="24"/>
              </w:rPr>
              <w:t>Conoce, comprende,</w:t>
            </w:r>
            <w:r w:rsidR="00C152CC" w:rsidRPr="00A661B2">
              <w:rPr>
                <w:szCs w:val="24"/>
              </w:rPr>
              <w:t xml:space="preserve"> define</w:t>
            </w:r>
            <w:r w:rsidR="00A661B2" w:rsidRPr="00A661B2">
              <w:rPr>
                <w:szCs w:val="24"/>
              </w:rPr>
              <w:t xml:space="preserve">, </w:t>
            </w:r>
            <w:r w:rsidR="0015692F">
              <w:rPr>
                <w:szCs w:val="24"/>
              </w:rPr>
              <w:t xml:space="preserve">evalúa, </w:t>
            </w:r>
            <w:r w:rsidR="0015692F" w:rsidRPr="00A661B2">
              <w:rPr>
                <w:szCs w:val="24"/>
              </w:rPr>
              <w:t xml:space="preserve">analiza, </w:t>
            </w:r>
            <w:r w:rsidR="0015692F">
              <w:rPr>
                <w:szCs w:val="24"/>
              </w:rPr>
              <w:t>y</w:t>
            </w:r>
            <w:r w:rsidR="00A661B2">
              <w:rPr>
                <w:szCs w:val="24"/>
              </w:rPr>
              <w:t xml:space="preserve"> </w:t>
            </w:r>
            <w:r w:rsidR="0015692F" w:rsidRPr="00A661B2">
              <w:rPr>
                <w:szCs w:val="24"/>
              </w:rPr>
              <w:t>aplica, las</w:t>
            </w:r>
            <w:r w:rsidRPr="00A661B2">
              <w:rPr>
                <w:szCs w:val="24"/>
              </w:rPr>
              <w:t xml:space="preserve"> generalidades de la evaluación de los recursos hidrobiológicos, la cohorte, las medidas de los recursos hidrobiológicos y las matemáticas y estadística que se aplican a la evaluación de recursos hidrobiológicos</w:t>
            </w:r>
            <w:r w:rsidR="00E167F5" w:rsidRPr="00A661B2">
              <w:rPr>
                <w:szCs w:val="24"/>
              </w:rPr>
              <w:t>.</w:t>
            </w:r>
          </w:p>
        </w:tc>
        <w:tc>
          <w:tcPr>
            <w:tcW w:w="3236" w:type="dxa"/>
            <w:vAlign w:val="center"/>
          </w:tcPr>
          <w:p w14:paraId="3C073489" w14:textId="77777777" w:rsidR="00BB5943" w:rsidRDefault="00EE3A76" w:rsidP="00627CA2">
            <w:pPr>
              <w:spacing w:after="0" w:line="259" w:lineRule="auto"/>
              <w:ind w:left="0" w:firstLine="0"/>
            </w:pPr>
            <w:r>
              <w:t xml:space="preserve">Generalidades de evaluación de </w:t>
            </w:r>
          </w:p>
          <w:p w14:paraId="7B77423C" w14:textId="77777777" w:rsidR="00EE4E5F" w:rsidRDefault="00FE00FE" w:rsidP="00627CA2">
            <w:pPr>
              <w:spacing w:after="0" w:line="259" w:lineRule="auto"/>
              <w:ind w:left="0" w:firstLine="0"/>
            </w:pPr>
            <w:r>
              <w:t xml:space="preserve"> </w:t>
            </w:r>
            <w:r w:rsidR="008624BA">
              <w:t>recursos h</w:t>
            </w:r>
            <w:r w:rsidR="00BB6BF7">
              <w:t xml:space="preserve">idrobiológicos </w:t>
            </w:r>
            <w:r w:rsidR="00EE4E5F">
              <w:t xml:space="preserve"> </w:t>
            </w:r>
          </w:p>
          <w:p w14:paraId="2934E92A" w14:textId="77777777" w:rsidR="005A4610" w:rsidRDefault="005A4610" w:rsidP="00627CA2">
            <w:pPr>
              <w:spacing w:after="0" w:line="259" w:lineRule="auto"/>
              <w:ind w:left="0" w:firstLine="0"/>
            </w:pPr>
          </w:p>
        </w:tc>
        <w:tc>
          <w:tcPr>
            <w:tcW w:w="1559" w:type="dxa"/>
          </w:tcPr>
          <w:p w14:paraId="6DE1C35A" w14:textId="77777777" w:rsidR="005A4610" w:rsidRDefault="005A4610" w:rsidP="00E73D0B">
            <w:pPr>
              <w:spacing w:after="0" w:line="259" w:lineRule="auto"/>
              <w:ind w:left="0" w:firstLine="0"/>
            </w:pPr>
          </w:p>
          <w:p w14:paraId="09103E66" w14:textId="77777777" w:rsidR="005A4610" w:rsidRDefault="005A4610" w:rsidP="00E73D0B">
            <w:pPr>
              <w:spacing w:after="0" w:line="259" w:lineRule="auto"/>
              <w:ind w:left="0" w:firstLine="0"/>
            </w:pPr>
          </w:p>
          <w:p w14:paraId="4F367558" w14:textId="77777777" w:rsidR="005A4610" w:rsidRDefault="005A4610" w:rsidP="00E73D0B">
            <w:pPr>
              <w:spacing w:after="0" w:line="259" w:lineRule="auto"/>
              <w:ind w:left="0" w:firstLine="0"/>
            </w:pPr>
          </w:p>
          <w:p w14:paraId="774083D6" w14:textId="77777777" w:rsidR="005A4610" w:rsidRDefault="005A4610" w:rsidP="00E73D0B">
            <w:pPr>
              <w:spacing w:after="0" w:line="259" w:lineRule="auto"/>
              <w:ind w:left="0" w:firstLine="0"/>
            </w:pPr>
            <w:r>
              <w:t>1-4</w:t>
            </w:r>
          </w:p>
        </w:tc>
      </w:tr>
      <w:tr w:rsidR="00020D43" w14:paraId="015C2748" w14:textId="77777777" w:rsidTr="00BB5943">
        <w:trPr>
          <w:cantSplit/>
          <w:trHeight w:val="1134"/>
        </w:trPr>
        <w:tc>
          <w:tcPr>
            <w:tcW w:w="1129" w:type="dxa"/>
            <w:textDirection w:val="btLr"/>
          </w:tcPr>
          <w:p w14:paraId="29D8E4A5" w14:textId="77777777" w:rsidR="00020D43" w:rsidRDefault="00020D43" w:rsidP="00020D43">
            <w:pPr>
              <w:spacing w:after="0" w:line="259" w:lineRule="auto"/>
              <w:ind w:left="113" w:right="113" w:firstLine="0"/>
              <w:jc w:val="center"/>
              <w:rPr>
                <w:b/>
              </w:rPr>
            </w:pPr>
            <w:r w:rsidRPr="009A15F7">
              <w:rPr>
                <w:b/>
              </w:rPr>
              <w:t xml:space="preserve">UNIDAD </w:t>
            </w:r>
          </w:p>
          <w:p w14:paraId="00C866A9" w14:textId="77777777" w:rsidR="00020D43" w:rsidRPr="009A15F7" w:rsidRDefault="00020D43" w:rsidP="00020D43">
            <w:pPr>
              <w:spacing w:after="0" w:line="259" w:lineRule="auto"/>
              <w:ind w:left="113" w:right="113" w:firstLine="0"/>
              <w:jc w:val="center"/>
              <w:rPr>
                <w:b/>
              </w:rPr>
            </w:pPr>
            <w:r w:rsidRPr="009A15F7">
              <w:rPr>
                <w:b/>
              </w:rPr>
              <w:t>II</w:t>
            </w:r>
          </w:p>
        </w:tc>
        <w:tc>
          <w:tcPr>
            <w:tcW w:w="3285" w:type="dxa"/>
          </w:tcPr>
          <w:p w14:paraId="231722C6" w14:textId="75CF2C86" w:rsidR="00020D43" w:rsidRPr="007F0545" w:rsidRDefault="006571B5" w:rsidP="00C152CC">
            <w:pPr>
              <w:spacing w:after="0" w:line="241" w:lineRule="auto"/>
              <w:ind w:left="0" w:firstLine="0"/>
              <w:rPr>
                <w:sz w:val="20"/>
                <w:szCs w:val="20"/>
              </w:rPr>
            </w:pPr>
            <w:r>
              <w:t>Conoce, comprende,</w:t>
            </w:r>
            <w:r w:rsidR="00C152CC">
              <w:t xml:space="preserve"> define</w:t>
            </w:r>
            <w:r w:rsidR="00A661B2">
              <w:t xml:space="preserve">, </w:t>
            </w:r>
            <w:r w:rsidR="0015692F">
              <w:t>evalúa, analiza</w:t>
            </w:r>
            <w:r w:rsidR="00C152CC">
              <w:t>,</w:t>
            </w:r>
            <w:r w:rsidR="00A661B2">
              <w:t xml:space="preserve"> sintetiza</w:t>
            </w:r>
            <w:r w:rsidR="009C23A6">
              <w:t>,</w:t>
            </w:r>
            <w:r>
              <w:t xml:space="preserve"> </w:t>
            </w:r>
            <w:r w:rsidR="009C23A6">
              <w:t xml:space="preserve">y </w:t>
            </w:r>
            <w:r w:rsidR="0015692F">
              <w:t>aplica el</w:t>
            </w:r>
            <w:r>
              <w:t xml:space="preserve"> muestreo, el método directo de evaluación, los equipos del método directo y el </w:t>
            </w:r>
            <w:r w:rsidR="0015692F">
              <w:t>planeamiento del</w:t>
            </w:r>
            <w:r>
              <w:t xml:space="preserve"> crucero de   evaluación de recursos hidrobiológicos.</w:t>
            </w:r>
          </w:p>
        </w:tc>
        <w:tc>
          <w:tcPr>
            <w:tcW w:w="3236" w:type="dxa"/>
            <w:vAlign w:val="center"/>
          </w:tcPr>
          <w:p w14:paraId="499DB8B2" w14:textId="44F19282" w:rsidR="00020D43" w:rsidRDefault="00BB6BF7" w:rsidP="00BB5943">
            <w:pPr>
              <w:spacing w:after="0" w:line="259" w:lineRule="auto"/>
              <w:ind w:left="0" w:firstLine="0"/>
            </w:pPr>
            <w:r>
              <w:t>Muestreo</w:t>
            </w:r>
            <w:r w:rsidR="006C3D3B">
              <w:t xml:space="preserve"> Y </w:t>
            </w:r>
            <w:r w:rsidR="00326B8F">
              <w:t>Método Directo d</w:t>
            </w:r>
            <w:r w:rsidR="00020D43">
              <w:t xml:space="preserve">e </w:t>
            </w:r>
            <w:r w:rsidR="002B6CF7">
              <w:t>Evaluación, de</w:t>
            </w:r>
            <w:r w:rsidR="006571B5">
              <w:t xml:space="preserve"> recursos hidrobiológicos</w:t>
            </w:r>
          </w:p>
          <w:p w14:paraId="42C3592F" w14:textId="77777777" w:rsidR="00020D43" w:rsidRDefault="00020D43" w:rsidP="00BB5943">
            <w:pPr>
              <w:spacing w:after="0" w:line="259" w:lineRule="auto"/>
              <w:ind w:left="0" w:firstLine="0"/>
            </w:pPr>
          </w:p>
        </w:tc>
        <w:tc>
          <w:tcPr>
            <w:tcW w:w="1559" w:type="dxa"/>
          </w:tcPr>
          <w:p w14:paraId="5B4135B7" w14:textId="77777777" w:rsidR="00020D43" w:rsidRDefault="00020D43" w:rsidP="00020D43">
            <w:pPr>
              <w:spacing w:after="0" w:line="259" w:lineRule="auto"/>
              <w:ind w:left="0" w:firstLine="0"/>
            </w:pPr>
          </w:p>
          <w:p w14:paraId="6FB69EEB" w14:textId="77777777" w:rsidR="00020D43" w:rsidRDefault="00020D43" w:rsidP="00020D43">
            <w:pPr>
              <w:spacing w:after="0" w:line="259" w:lineRule="auto"/>
              <w:ind w:left="0" w:firstLine="0"/>
            </w:pPr>
          </w:p>
          <w:p w14:paraId="4BFB9DB9" w14:textId="77777777" w:rsidR="00020D43" w:rsidRDefault="00020D43" w:rsidP="00020D43">
            <w:pPr>
              <w:spacing w:after="0" w:line="259" w:lineRule="auto"/>
              <w:ind w:left="0" w:firstLine="0"/>
            </w:pPr>
          </w:p>
          <w:p w14:paraId="0EDEA1E5" w14:textId="77777777" w:rsidR="00020D43" w:rsidRDefault="00020D43" w:rsidP="00020D43">
            <w:pPr>
              <w:spacing w:after="0" w:line="259" w:lineRule="auto"/>
              <w:ind w:left="0" w:firstLine="0"/>
            </w:pPr>
          </w:p>
          <w:p w14:paraId="0DF57FF2" w14:textId="77777777" w:rsidR="00020D43" w:rsidRDefault="00020D43" w:rsidP="00020D43">
            <w:pPr>
              <w:spacing w:after="0" w:line="259" w:lineRule="auto"/>
              <w:ind w:left="0" w:firstLine="0"/>
            </w:pPr>
          </w:p>
          <w:p w14:paraId="1E3A31C5" w14:textId="77777777" w:rsidR="00020D43" w:rsidRDefault="00020D43" w:rsidP="00020D43">
            <w:pPr>
              <w:spacing w:after="0" w:line="259" w:lineRule="auto"/>
              <w:ind w:left="0" w:firstLine="0"/>
            </w:pPr>
          </w:p>
          <w:p w14:paraId="399417A7" w14:textId="77777777" w:rsidR="00020D43" w:rsidRDefault="00020D43" w:rsidP="00020D43">
            <w:pPr>
              <w:spacing w:after="0" w:line="259" w:lineRule="auto"/>
              <w:ind w:left="0" w:firstLine="0"/>
            </w:pPr>
            <w:r>
              <w:t>5-8</w:t>
            </w:r>
          </w:p>
        </w:tc>
      </w:tr>
      <w:tr w:rsidR="00020D43" w14:paraId="7B27C26C" w14:textId="77777777" w:rsidTr="00F42622">
        <w:trPr>
          <w:cantSplit/>
          <w:trHeight w:val="1134"/>
        </w:trPr>
        <w:tc>
          <w:tcPr>
            <w:tcW w:w="1129" w:type="dxa"/>
            <w:textDirection w:val="btLr"/>
          </w:tcPr>
          <w:p w14:paraId="475B9ED1" w14:textId="77777777" w:rsidR="00020D43" w:rsidRDefault="00020D43" w:rsidP="00020D43">
            <w:pPr>
              <w:spacing w:after="0" w:line="259" w:lineRule="auto"/>
              <w:ind w:left="113" w:right="113" w:firstLine="0"/>
              <w:jc w:val="center"/>
              <w:rPr>
                <w:b/>
              </w:rPr>
            </w:pPr>
            <w:r w:rsidRPr="00336462">
              <w:rPr>
                <w:b/>
              </w:rPr>
              <w:t xml:space="preserve">UNIDAD </w:t>
            </w:r>
          </w:p>
          <w:p w14:paraId="20E89178" w14:textId="77777777" w:rsidR="00020D43" w:rsidRPr="00336462" w:rsidRDefault="00020D43" w:rsidP="00020D43">
            <w:pPr>
              <w:spacing w:after="0" w:line="259" w:lineRule="auto"/>
              <w:ind w:left="113" w:right="113" w:firstLine="0"/>
              <w:jc w:val="center"/>
              <w:rPr>
                <w:b/>
              </w:rPr>
            </w:pPr>
            <w:r w:rsidRPr="00336462">
              <w:rPr>
                <w:b/>
              </w:rPr>
              <w:t>III</w:t>
            </w:r>
          </w:p>
        </w:tc>
        <w:tc>
          <w:tcPr>
            <w:tcW w:w="3285" w:type="dxa"/>
          </w:tcPr>
          <w:p w14:paraId="152169DC" w14:textId="55C96AD1" w:rsidR="0030640D" w:rsidRPr="00E66BCA" w:rsidRDefault="0030640D" w:rsidP="0030640D">
            <w:pPr>
              <w:spacing w:after="0" w:line="241" w:lineRule="auto"/>
              <w:ind w:left="106" w:firstLine="0"/>
              <w:jc w:val="both"/>
              <w:rPr>
                <w:szCs w:val="24"/>
              </w:rPr>
            </w:pPr>
            <w:r>
              <w:t>Conoce, comprende,</w:t>
            </w:r>
            <w:r w:rsidR="00C152CC">
              <w:t xml:space="preserve"> define</w:t>
            </w:r>
            <w:r w:rsidR="00A661B2">
              <w:t>, evalúa,</w:t>
            </w:r>
            <w:r w:rsidR="00C152CC">
              <w:t xml:space="preserve"> analiza, </w:t>
            </w:r>
            <w:r w:rsidR="00A661B2">
              <w:t xml:space="preserve">y </w:t>
            </w:r>
            <w:r w:rsidR="009C23A6">
              <w:t xml:space="preserve">aplica, </w:t>
            </w:r>
            <w:r w:rsidRPr="00E66BCA">
              <w:rPr>
                <w:szCs w:val="24"/>
              </w:rPr>
              <w:t>el método de área barrida, e</w:t>
            </w:r>
            <w:r>
              <w:rPr>
                <w:szCs w:val="24"/>
              </w:rPr>
              <w:t xml:space="preserve">l método de biomasa desovante, el reclutamiento y mortalidad, </w:t>
            </w:r>
            <w:r w:rsidR="009C23A6">
              <w:rPr>
                <w:szCs w:val="24"/>
              </w:rPr>
              <w:t xml:space="preserve">las </w:t>
            </w:r>
            <w:r w:rsidR="009C23A6" w:rsidRPr="00E66BCA">
              <w:rPr>
                <w:szCs w:val="24"/>
              </w:rPr>
              <w:t>capturas</w:t>
            </w:r>
            <w:r>
              <w:rPr>
                <w:szCs w:val="24"/>
              </w:rPr>
              <w:t>,</w:t>
            </w:r>
            <w:r w:rsidRPr="00E66BCA">
              <w:rPr>
                <w:szCs w:val="24"/>
              </w:rPr>
              <w:t xml:space="preserve"> el esfuerzo de pesca y los modelos holí</w:t>
            </w:r>
            <w:r>
              <w:rPr>
                <w:szCs w:val="24"/>
              </w:rPr>
              <w:t>sticos de evaluación de r</w:t>
            </w:r>
            <w:r w:rsidR="00A661B2">
              <w:rPr>
                <w:szCs w:val="24"/>
              </w:rPr>
              <w:t xml:space="preserve">ecursos </w:t>
            </w:r>
            <w:r w:rsidR="0015692F">
              <w:rPr>
                <w:szCs w:val="24"/>
              </w:rPr>
              <w:t>hidrobiológicos</w:t>
            </w:r>
            <w:r>
              <w:rPr>
                <w:szCs w:val="24"/>
              </w:rPr>
              <w:t xml:space="preserve"> </w:t>
            </w:r>
            <w:r w:rsidRPr="00E66BCA">
              <w:rPr>
                <w:szCs w:val="24"/>
              </w:rPr>
              <w:t xml:space="preserve"> </w:t>
            </w:r>
          </w:p>
          <w:p w14:paraId="3DE6D86A" w14:textId="77777777" w:rsidR="00020D43" w:rsidRPr="00E002A6" w:rsidRDefault="00020D43" w:rsidP="00E002A6">
            <w:pPr>
              <w:spacing w:after="0" w:line="241" w:lineRule="auto"/>
              <w:ind w:left="106" w:firstLine="0"/>
              <w:jc w:val="both"/>
              <w:rPr>
                <w:szCs w:val="24"/>
              </w:rPr>
            </w:pPr>
          </w:p>
        </w:tc>
        <w:tc>
          <w:tcPr>
            <w:tcW w:w="3236" w:type="dxa"/>
            <w:vAlign w:val="center"/>
          </w:tcPr>
          <w:p w14:paraId="5C093CE3" w14:textId="77777777" w:rsidR="00020D43" w:rsidRDefault="00B64B2E" w:rsidP="00627CA2">
            <w:pPr>
              <w:spacing w:after="0" w:line="259" w:lineRule="auto"/>
              <w:ind w:left="0" w:firstLine="0"/>
              <w:jc w:val="both"/>
            </w:pPr>
            <w:r>
              <w:t>Método de área barrida y método</w:t>
            </w:r>
            <w:r w:rsidR="00E66BCA">
              <w:t>s</w:t>
            </w:r>
            <w:r>
              <w:t xml:space="preserve"> holístico</w:t>
            </w:r>
            <w:r w:rsidR="00E66BCA">
              <w:t>s</w:t>
            </w:r>
            <w:r w:rsidR="0030640D">
              <w:t xml:space="preserve"> de evaluación de recursos hidrobiológicos</w:t>
            </w:r>
          </w:p>
        </w:tc>
        <w:tc>
          <w:tcPr>
            <w:tcW w:w="1559" w:type="dxa"/>
          </w:tcPr>
          <w:p w14:paraId="6971BD42" w14:textId="77777777" w:rsidR="00020D43" w:rsidRDefault="00020D43" w:rsidP="00020D43">
            <w:pPr>
              <w:spacing w:after="0" w:line="259" w:lineRule="auto"/>
              <w:ind w:left="0" w:firstLine="0"/>
            </w:pPr>
          </w:p>
          <w:p w14:paraId="4B76834A" w14:textId="77777777" w:rsidR="00020D43" w:rsidRDefault="00020D43" w:rsidP="00020D43">
            <w:pPr>
              <w:spacing w:after="0" w:line="259" w:lineRule="auto"/>
              <w:ind w:left="0" w:firstLine="0"/>
            </w:pPr>
          </w:p>
          <w:p w14:paraId="1C978075" w14:textId="77777777" w:rsidR="00020D43" w:rsidRDefault="00020D43" w:rsidP="00020D43">
            <w:pPr>
              <w:spacing w:after="0" w:line="259" w:lineRule="auto"/>
              <w:ind w:left="0" w:firstLine="0"/>
            </w:pPr>
            <w:r>
              <w:t>9-12</w:t>
            </w:r>
          </w:p>
        </w:tc>
      </w:tr>
      <w:tr w:rsidR="00020D43" w14:paraId="5019049C" w14:textId="77777777" w:rsidTr="00627CA2">
        <w:trPr>
          <w:cantSplit/>
          <w:trHeight w:val="1134"/>
        </w:trPr>
        <w:tc>
          <w:tcPr>
            <w:tcW w:w="1129" w:type="dxa"/>
            <w:textDirection w:val="btLr"/>
          </w:tcPr>
          <w:p w14:paraId="3F5A92BC" w14:textId="77777777" w:rsidR="00020D43" w:rsidRDefault="00020D43" w:rsidP="00020D43">
            <w:pPr>
              <w:spacing w:after="0" w:line="259" w:lineRule="auto"/>
              <w:ind w:left="113" w:right="113" w:firstLine="0"/>
              <w:jc w:val="center"/>
              <w:rPr>
                <w:b/>
              </w:rPr>
            </w:pPr>
            <w:r w:rsidRPr="00336462">
              <w:rPr>
                <w:b/>
              </w:rPr>
              <w:lastRenderedPageBreak/>
              <w:t xml:space="preserve">UNIDAD </w:t>
            </w:r>
          </w:p>
          <w:p w14:paraId="10BC068C" w14:textId="77777777" w:rsidR="00020D43" w:rsidRPr="00336462" w:rsidRDefault="00020D43" w:rsidP="00020D43">
            <w:pPr>
              <w:spacing w:after="0" w:line="259" w:lineRule="auto"/>
              <w:ind w:left="113" w:right="113" w:firstLine="0"/>
              <w:jc w:val="center"/>
              <w:rPr>
                <w:b/>
              </w:rPr>
            </w:pPr>
            <w:r w:rsidRPr="00336462">
              <w:rPr>
                <w:b/>
              </w:rPr>
              <w:t>IV</w:t>
            </w:r>
          </w:p>
        </w:tc>
        <w:tc>
          <w:tcPr>
            <w:tcW w:w="3285" w:type="dxa"/>
          </w:tcPr>
          <w:p w14:paraId="1853F0F1" w14:textId="4C58EFD7" w:rsidR="00020D43" w:rsidRPr="00152F85" w:rsidRDefault="008D5CAE" w:rsidP="008D5CAE">
            <w:pPr>
              <w:spacing w:after="0" w:line="259" w:lineRule="auto"/>
              <w:ind w:left="0" w:firstLine="0"/>
              <w:jc w:val="both"/>
              <w:rPr>
                <w:szCs w:val="24"/>
              </w:rPr>
            </w:pPr>
            <w:r w:rsidRPr="00152F85">
              <w:t>Conoce, comprende,</w:t>
            </w:r>
            <w:r w:rsidR="00C152CC">
              <w:t xml:space="preserve"> define</w:t>
            </w:r>
            <w:r w:rsidR="00A661B2">
              <w:t xml:space="preserve">, </w:t>
            </w:r>
            <w:r w:rsidR="0015692F">
              <w:t>evalúa, analiza</w:t>
            </w:r>
            <w:r w:rsidR="00C152CC">
              <w:t>, aplica,</w:t>
            </w:r>
            <w:r w:rsidRPr="00152F85">
              <w:t xml:space="preserve"> </w:t>
            </w:r>
            <w:r w:rsidR="0015692F">
              <w:t>y propone</w:t>
            </w:r>
            <w:r w:rsidR="009C23A6">
              <w:t xml:space="preserve"> modelos de la biomasa, así </w:t>
            </w:r>
            <w:r w:rsidR="0015692F">
              <w:t xml:space="preserve">como </w:t>
            </w:r>
            <w:r w:rsidR="0015692F" w:rsidRPr="00152F85">
              <w:rPr>
                <w:szCs w:val="24"/>
              </w:rPr>
              <w:t>la</w:t>
            </w:r>
            <w:r w:rsidRPr="00152F85">
              <w:rPr>
                <w:szCs w:val="24"/>
              </w:rPr>
              <w:t xml:space="preserve"> simulación del comportamiento de la biomasa</w:t>
            </w:r>
            <w:r w:rsidR="008A307D">
              <w:rPr>
                <w:szCs w:val="24"/>
              </w:rPr>
              <w:t xml:space="preserve">; </w:t>
            </w:r>
            <w:r w:rsidRPr="00152F85">
              <w:rPr>
                <w:szCs w:val="24"/>
              </w:rPr>
              <w:t>los métodos estructurales y la gestión pesquera</w:t>
            </w:r>
            <w:r>
              <w:rPr>
                <w:szCs w:val="24"/>
              </w:rPr>
              <w:t>.</w:t>
            </w:r>
          </w:p>
        </w:tc>
        <w:tc>
          <w:tcPr>
            <w:tcW w:w="3236" w:type="dxa"/>
            <w:vAlign w:val="center"/>
          </w:tcPr>
          <w:p w14:paraId="674F1D59" w14:textId="77777777" w:rsidR="00B64B2E" w:rsidRDefault="00B64B2E" w:rsidP="00627CA2">
            <w:pPr>
              <w:spacing w:after="0" w:line="259" w:lineRule="auto"/>
              <w:ind w:left="0" w:firstLine="0"/>
            </w:pPr>
            <w:r>
              <w:t>M</w:t>
            </w:r>
            <w:r w:rsidR="00E61911">
              <w:t xml:space="preserve">odelación </w:t>
            </w:r>
            <w:r w:rsidR="00152F85">
              <w:t>y g</w:t>
            </w:r>
            <w:r>
              <w:t>estión</w:t>
            </w:r>
          </w:p>
          <w:p w14:paraId="6125CA54" w14:textId="77777777" w:rsidR="00B64B2E" w:rsidRDefault="00152F85" w:rsidP="00627CA2">
            <w:pPr>
              <w:spacing w:after="0" w:line="259" w:lineRule="auto"/>
              <w:ind w:left="0" w:firstLine="0"/>
            </w:pPr>
            <w:r>
              <w:t>de recursos h</w:t>
            </w:r>
            <w:r w:rsidR="00B64B2E">
              <w:t>idrobiológicos</w:t>
            </w:r>
          </w:p>
          <w:p w14:paraId="01CFE10B" w14:textId="77777777" w:rsidR="00020D43" w:rsidRDefault="00020D43" w:rsidP="00627CA2">
            <w:pPr>
              <w:spacing w:after="0" w:line="259" w:lineRule="auto"/>
              <w:ind w:left="0" w:firstLine="0"/>
            </w:pPr>
          </w:p>
        </w:tc>
        <w:tc>
          <w:tcPr>
            <w:tcW w:w="1559" w:type="dxa"/>
          </w:tcPr>
          <w:p w14:paraId="1EF92563" w14:textId="77777777" w:rsidR="00020D43" w:rsidRDefault="00020D43" w:rsidP="00020D43">
            <w:pPr>
              <w:spacing w:after="0" w:line="259" w:lineRule="auto"/>
              <w:ind w:left="0" w:firstLine="0"/>
            </w:pPr>
          </w:p>
          <w:p w14:paraId="571BF7E5" w14:textId="77777777" w:rsidR="00020D43" w:rsidRDefault="00020D43" w:rsidP="00020D43">
            <w:pPr>
              <w:spacing w:after="0" w:line="259" w:lineRule="auto"/>
              <w:ind w:left="0" w:firstLine="0"/>
            </w:pPr>
          </w:p>
          <w:p w14:paraId="6701EE1F" w14:textId="77777777" w:rsidR="00020D43" w:rsidRDefault="00020D43" w:rsidP="00020D43">
            <w:pPr>
              <w:spacing w:after="0" w:line="259" w:lineRule="auto"/>
              <w:ind w:left="0" w:firstLine="0"/>
            </w:pPr>
            <w:r>
              <w:t>13-16</w:t>
            </w:r>
          </w:p>
        </w:tc>
      </w:tr>
    </w:tbl>
    <w:p w14:paraId="6AD2BD58" w14:textId="77777777" w:rsidR="005A4610" w:rsidRDefault="005A4610" w:rsidP="005A4610">
      <w:pPr>
        <w:spacing w:after="0" w:line="259" w:lineRule="auto"/>
        <w:ind w:left="0" w:firstLine="0"/>
      </w:pPr>
    </w:p>
    <w:p w14:paraId="31B6CFA8" w14:textId="77777777" w:rsidR="005A4610" w:rsidRDefault="005A4610" w:rsidP="005A4610">
      <w:pPr>
        <w:spacing w:after="0" w:line="259" w:lineRule="auto"/>
        <w:ind w:left="0" w:firstLine="0"/>
      </w:pPr>
      <w:r>
        <w:rPr>
          <w:rFonts w:ascii="Times New Roman" w:eastAsia="Times New Roman" w:hAnsi="Times New Roman" w:cs="Times New Roman"/>
          <w:b/>
          <w:sz w:val="20"/>
        </w:rPr>
        <w:t xml:space="preserve"> </w:t>
      </w:r>
    </w:p>
    <w:p w14:paraId="4D492F15" w14:textId="77777777" w:rsidR="005A4610" w:rsidRDefault="005A4610" w:rsidP="005A4610">
      <w:pPr>
        <w:spacing w:after="0" w:line="259" w:lineRule="auto"/>
        <w:ind w:left="0" w:firstLine="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0BA0044F" w14:textId="77777777" w:rsidR="005A4610" w:rsidRDefault="005A4610" w:rsidP="005A4610">
      <w:pPr>
        <w:spacing w:after="0" w:line="259" w:lineRule="auto"/>
        <w:ind w:left="0" w:firstLine="0"/>
        <w:rPr>
          <w:rFonts w:ascii="Times New Roman" w:eastAsia="Times New Roman" w:hAnsi="Times New Roman" w:cs="Times New Roman"/>
          <w:sz w:val="20"/>
        </w:rPr>
      </w:pPr>
    </w:p>
    <w:p w14:paraId="14D20FB6" w14:textId="77777777" w:rsidR="005A4610" w:rsidRDefault="005A4610" w:rsidP="005A4610">
      <w:pPr>
        <w:spacing w:after="0" w:line="259" w:lineRule="auto"/>
        <w:ind w:left="0" w:firstLine="0"/>
        <w:rPr>
          <w:rFonts w:ascii="Times New Roman" w:eastAsia="Times New Roman" w:hAnsi="Times New Roman" w:cs="Times New Roman"/>
          <w:sz w:val="20"/>
        </w:rPr>
      </w:pPr>
    </w:p>
    <w:p w14:paraId="59B177C2" w14:textId="77777777" w:rsidR="005A4610" w:rsidRDefault="005A4610" w:rsidP="005A4610">
      <w:pPr>
        <w:spacing w:after="0" w:line="259" w:lineRule="auto"/>
        <w:ind w:left="0" w:firstLine="0"/>
      </w:pPr>
    </w:p>
    <w:p w14:paraId="084C21A0" w14:textId="77777777" w:rsidR="005A4610" w:rsidRDefault="005A4610" w:rsidP="005A4610">
      <w:pPr>
        <w:spacing w:after="0" w:line="259" w:lineRule="auto"/>
        <w:ind w:left="566" w:firstLine="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6BB2A9ED" w14:textId="3192C05A" w:rsidR="005A4610" w:rsidRDefault="005A4610" w:rsidP="005A4610">
      <w:pPr>
        <w:pStyle w:val="Ttulo1"/>
        <w:ind w:left="-5"/>
      </w:pPr>
      <w:r>
        <w:t xml:space="preserve">IV.  INDICADORES DE </w:t>
      </w:r>
      <w:r w:rsidR="009B583D">
        <w:t>CAPACIDADES AL</w:t>
      </w:r>
      <w:r>
        <w:t xml:space="preserve"> FINALIZAR EL CURSO </w:t>
      </w:r>
    </w:p>
    <w:p w14:paraId="402DC8C8" w14:textId="77777777" w:rsidR="005A4610" w:rsidRDefault="005A4610" w:rsidP="005A4610">
      <w:pPr>
        <w:spacing w:after="0" w:line="259" w:lineRule="auto"/>
        <w:ind w:left="0" w:firstLine="0"/>
      </w:pPr>
      <w:r>
        <w:rPr>
          <w:b/>
        </w:rPr>
        <w:t xml:space="preserve"> </w:t>
      </w:r>
    </w:p>
    <w:p w14:paraId="377C78D9" w14:textId="77777777" w:rsidR="005A4610" w:rsidRDefault="005A4610" w:rsidP="005A4610">
      <w:pPr>
        <w:spacing w:after="0" w:line="259" w:lineRule="auto"/>
        <w:ind w:left="0" w:firstLine="0"/>
      </w:pPr>
      <w:r>
        <w:t xml:space="preserve"> </w:t>
      </w:r>
    </w:p>
    <w:tbl>
      <w:tblPr>
        <w:tblStyle w:val="TableGrid"/>
        <w:tblW w:w="8666" w:type="dxa"/>
        <w:tblInd w:w="283" w:type="dxa"/>
        <w:tblCellMar>
          <w:top w:w="13" w:type="dxa"/>
          <w:left w:w="106" w:type="dxa"/>
        </w:tblCellMar>
        <w:tblLook w:val="04A0" w:firstRow="1" w:lastRow="0" w:firstColumn="1" w:lastColumn="0" w:noHBand="0" w:noVBand="1"/>
      </w:tblPr>
      <w:tblGrid>
        <w:gridCol w:w="852"/>
        <w:gridCol w:w="7814"/>
      </w:tblGrid>
      <w:tr w:rsidR="005A4610" w14:paraId="4D6CF39F" w14:textId="77777777" w:rsidTr="00E73D0B">
        <w:trPr>
          <w:trHeight w:val="295"/>
        </w:trPr>
        <w:tc>
          <w:tcPr>
            <w:tcW w:w="852" w:type="dxa"/>
            <w:tcBorders>
              <w:top w:val="single" w:sz="8" w:space="0" w:color="000000"/>
              <w:left w:val="single" w:sz="8" w:space="0" w:color="000000"/>
              <w:bottom w:val="single" w:sz="8" w:space="0" w:color="000000"/>
              <w:right w:val="single" w:sz="8" w:space="0" w:color="000000"/>
            </w:tcBorders>
          </w:tcPr>
          <w:p w14:paraId="3D34EEA7" w14:textId="77777777" w:rsidR="005A4610" w:rsidRDefault="005A4610" w:rsidP="00E73D0B">
            <w:pPr>
              <w:spacing w:after="0" w:line="259" w:lineRule="auto"/>
              <w:ind w:left="2" w:firstLine="0"/>
            </w:pPr>
            <w:r>
              <w:t xml:space="preserve">N° </w:t>
            </w:r>
          </w:p>
        </w:tc>
        <w:tc>
          <w:tcPr>
            <w:tcW w:w="7814" w:type="dxa"/>
            <w:tcBorders>
              <w:top w:val="single" w:sz="8" w:space="0" w:color="000000"/>
              <w:left w:val="single" w:sz="8" w:space="0" w:color="000000"/>
              <w:bottom w:val="single" w:sz="8" w:space="0" w:color="000000"/>
              <w:right w:val="single" w:sz="8" w:space="0" w:color="000000"/>
            </w:tcBorders>
          </w:tcPr>
          <w:p w14:paraId="32B463FF" w14:textId="77777777" w:rsidR="005A4610" w:rsidRPr="00B803A3" w:rsidRDefault="005A4610" w:rsidP="00E73D0B">
            <w:pPr>
              <w:spacing w:after="0" w:line="259" w:lineRule="auto"/>
              <w:ind w:left="0" w:firstLine="0"/>
              <w:rPr>
                <w:b/>
              </w:rPr>
            </w:pPr>
            <w:r w:rsidRPr="00B803A3">
              <w:rPr>
                <w:b/>
              </w:rPr>
              <w:t xml:space="preserve">INDICADOR DE CAPACIDAD AL FINALIZAR EL CURSO </w:t>
            </w:r>
          </w:p>
        </w:tc>
      </w:tr>
      <w:tr w:rsidR="00C47A0A" w14:paraId="7EB4AB3F" w14:textId="77777777" w:rsidTr="00E73D0B">
        <w:trPr>
          <w:trHeight w:val="298"/>
        </w:trPr>
        <w:tc>
          <w:tcPr>
            <w:tcW w:w="852" w:type="dxa"/>
            <w:tcBorders>
              <w:top w:val="single" w:sz="8" w:space="0" w:color="000000"/>
              <w:left w:val="single" w:sz="8" w:space="0" w:color="000000"/>
              <w:bottom w:val="single" w:sz="8" w:space="0" w:color="000000"/>
              <w:right w:val="single" w:sz="8" w:space="0" w:color="000000"/>
            </w:tcBorders>
          </w:tcPr>
          <w:p w14:paraId="67CAE743" w14:textId="77777777" w:rsidR="00C47A0A" w:rsidRPr="005C1684" w:rsidRDefault="00C47A0A" w:rsidP="00C47A0A">
            <w:pPr>
              <w:spacing w:after="0" w:line="259" w:lineRule="auto"/>
              <w:ind w:left="2" w:firstLine="0"/>
              <w:rPr>
                <w:szCs w:val="24"/>
              </w:rPr>
            </w:pPr>
            <w:r w:rsidRPr="005C1684">
              <w:rPr>
                <w:szCs w:val="24"/>
              </w:rPr>
              <w:t xml:space="preserve">1 </w:t>
            </w:r>
          </w:p>
        </w:tc>
        <w:tc>
          <w:tcPr>
            <w:tcW w:w="7814" w:type="dxa"/>
            <w:tcBorders>
              <w:top w:val="single" w:sz="8" w:space="0" w:color="000000"/>
              <w:left w:val="single" w:sz="8" w:space="0" w:color="000000"/>
              <w:bottom w:val="single" w:sz="8" w:space="0" w:color="000000"/>
              <w:right w:val="single" w:sz="8" w:space="0" w:color="000000"/>
            </w:tcBorders>
          </w:tcPr>
          <w:p w14:paraId="6E16E0A2" w14:textId="0B4D348F" w:rsidR="00C47A0A" w:rsidRPr="005C1684" w:rsidRDefault="00785966" w:rsidP="00A610D5">
            <w:pPr>
              <w:spacing w:after="0" w:line="259" w:lineRule="auto"/>
              <w:ind w:left="0" w:right="76" w:firstLine="0"/>
              <w:rPr>
                <w:szCs w:val="24"/>
              </w:rPr>
            </w:pPr>
            <w:r w:rsidRPr="005C1684">
              <w:rPr>
                <w:szCs w:val="24"/>
              </w:rPr>
              <w:t>Conoce, comprende,</w:t>
            </w:r>
            <w:r w:rsidR="007D7C4F">
              <w:rPr>
                <w:szCs w:val="24"/>
              </w:rPr>
              <w:t xml:space="preserve"> define</w:t>
            </w:r>
            <w:r w:rsidR="008A307D">
              <w:rPr>
                <w:szCs w:val="24"/>
              </w:rPr>
              <w:t>, evalúa, analiza</w:t>
            </w:r>
            <w:r w:rsidR="007D7C4F">
              <w:rPr>
                <w:szCs w:val="24"/>
              </w:rPr>
              <w:t xml:space="preserve">, </w:t>
            </w:r>
            <w:r w:rsidR="008A307D">
              <w:rPr>
                <w:szCs w:val="24"/>
              </w:rPr>
              <w:t xml:space="preserve">y </w:t>
            </w:r>
            <w:r w:rsidR="007D7C4F">
              <w:rPr>
                <w:szCs w:val="24"/>
              </w:rPr>
              <w:t>aplica</w:t>
            </w:r>
            <w:r w:rsidRPr="005C1684">
              <w:rPr>
                <w:szCs w:val="24"/>
              </w:rPr>
              <w:t xml:space="preserve"> su autoestima y</w:t>
            </w:r>
            <w:r w:rsidR="008A307D">
              <w:rPr>
                <w:szCs w:val="24"/>
              </w:rPr>
              <w:t xml:space="preserve"> el</w:t>
            </w:r>
            <w:r w:rsidRPr="005C1684">
              <w:rPr>
                <w:szCs w:val="24"/>
              </w:rPr>
              <w:t xml:space="preserve"> método de estudio.</w:t>
            </w:r>
          </w:p>
        </w:tc>
      </w:tr>
      <w:tr w:rsidR="006570C5" w14:paraId="71BC4410" w14:textId="77777777" w:rsidTr="00E73D0B">
        <w:trPr>
          <w:trHeight w:val="298"/>
        </w:trPr>
        <w:tc>
          <w:tcPr>
            <w:tcW w:w="852" w:type="dxa"/>
            <w:tcBorders>
              <w:top w:val="single" w:sz="8" w:space="0" w:color="000000"/>
              <w:left w:val="single" w:sz="8" w:space="0" w:color="000000"/>
              <w:bottom w:val="single" w:sz="8" w:space="0" w:color="000000"/>
              <w:right w:val="single" w:sz="8" w:space="0" w:color="000000"/>
            </w:tcBorders>
          </w:tcPr>
          <w:p w14:paraId="741A8E96" w14:textId="77777777" w:rsidR="006570C5" w:rsidRPr="005C1684" w:rsidRDefault="00507F36" w:rsidP="00C47A0A">
            <w:pPr>
              <w:spacing w:after="0" w:line="259" w:lineRule="auto"/>
              <w:ind w:left="2" w:firstLine="0"/>
              <w:rPr>
                <w:szCs w:val="24"/>
              </w:rPr>
            </w:pPr>
            <w:r w:rsidRPr="005C1684">
              <w:rPr>
                <w:szCs w:val="24"/>
              </w:rPr>
              <w:t>2</w:t>
            </w:r>
          </w:p>
        </w:tc>
        <w:tc>
          <w:tcPr>
            <w:tcW w:w="7814" w:type="dxa"/>
            <w:tcBorders>
              <w:top w:val="single" w:sz="8" w:space="0" w:color="000000"/>
              <w:left w:val="single" w:sz="8" w:space="0" w:color="000000"/>
              <w:bottom w:val="single" w:sz="8" w:space="0" w:color="000000"/>
              <w:right w:val="single" w:sz="8" w:space="0" w:color="000000"/>
            </w:tcBorders>
          </w:tcPr>
          <w:p w14:paraId="39DD16B1" w14:textId="77438ABD" w:rsidR="006570C5" w:rsidRPr="005C1684" w:rsidRDefault="00785966" w:rsidP="00A610D5">
            <w:pPr>
              <w:spacing w:after="0" w:line="259" w:lineRule="auto"/>
              <w:ind w:left="0" w:right="76" w:firstLine="0"/>
              <w:rPr>
                <w:szCs w:val="24"/>
              </w:rPr>
            </w:pPr>
            <w:r w:rsidRPr="005C1684">
              <w:rPr>
                <w:szCs w:val="24"/>
              </w:rPr>
              <w:t xml:space="preserve">Conoce, comprende, define </w:t>
            </w:r>
            <w:r w:rsidR="008A307D">
              <w:rPr>
                <w:szCs w:val="24"/>
              </w:rPr>
              <w:t>evalúa, analiza</w:t>
            </w:r>
            <w:r w:rsidRPr="005C1684">
              <w:rPr>
                <w:szCs w:val="24"/>
              </w:rPr>
              <w:t>,</w:t>
            </w:r>
            <w:r w:rsidR="008A307D">
              <w:rPr>
                <w:szCs w:val="24"/>
              </w:rPr>
              <w:t xml:space="preserve"> y </w:t>
            </w:r>
            <w:r w:rsidR="008A307D" w:rsidRPr="005C1684">
              <w:rPr>
                <w:szCs w:val="24"/>
              </w:rPr>
              <w:t>aplica las</w:t>
            </w:r>
            <w:r w:rsidRPr="005C1684">
              <w:rPr>
                <w:szCs w:val="24"/>
              </w:rPr>
              <w:t xml:space="preserve"> generalidades de la evaluación de los recursos hidrobiológicos</w:t>
            </w:r>
          </w:p>
        </w:tc>
      </w:tr>
      <w:tr w:rsidR="00C67AF6" w14:paraId="045BEB7C" w14:textId="77777777" w:rsidTr="00E73D0B">
        <w:trPr>
          <w:trHeight w:val="298"/>
        </w:trPr>
        <w:tc>
          <w:tcPr>
            <w:tcW w:w="852" w:type="dxa"/>
            <w:tcBorders>
              <w:top w:val="single" w:sz="8" w:space="0" w:color="000000"/>
              <w:left w:val="single" w:sz="8" w:space="0" w:color="000000"/>
              <w:bottom w:val="single" w:sz="8" w:space="0" w:color="000000"/>
              <w:right w:val="single" w:sz="8" w:space="0" w:color="000000"/>
            </w:tcBorders>
          </w:tcPr>
          <w:p w14:paraId="5E8C09C1" w14:textId="77777777" w:rsidR="00C67AF6" w:rsidRPr="005C1684" w:rsidRDefault="00507F36" w:rsidP="00C47A0A">
            <w:pPr>
              <w:spacing w:after="0" w:line="259" w:lineRule="auto"/>
              <w:ind w:left="2" w:firstLine="0"/>
              <w:rPr>
                <w:szCs w:val="24"/>
              </w:rPr>
            </w:pPr>
            <w:r w:rsidRPr="005C1684">
              <w:rPr>
                <w:szCs w:val="24"/>
              </w:rPr>
              <w:t>3</w:t>
            </w:r>
          </w:p>
        </w:tc>
        <w:tc>
          <w:tcPr>
            <w:tcW w:w="7814" w:type="dxa"/>
            <w:tcBorders>
              <w:top w:val="single" w:sz="8" w:space="0" w:color="000000"/>
              <w:left w:val="single" w:sz="8" w:space="0" w:color="000000"/>
              <w:bottom w:val="single" w:sz="8" w:space="0" w:color="000000"/>
              <w:right w:val="single" w:sz="8" w:space="0" w:color="000000"/>
            </w:tcBorders>
          </w:tcPr>
          <w:p w14:paraId="3D5F1957" w14:textId="0B429C9C" w:rsidR="00C67AF6" w:rsidRPr="005C1684" w:rsidRDefault="00B55C00" w:rsidP="007851DB">
            <w:pPr>
              <w:spacing w:after="0" w:line="259" w:lineRule="auto"/>
              <w:ind w:left="0" w:right="76" w:firstLine="0"/>
              <w:rPr>
                <w:szCs w:val="24"/>
              </w:rPr>
            </w:pPr>
            <w:r w:rsidRPr="005C1684">
              <w:rPr>
                <w:szCs w:val="24"/>
              </w:rPr>
              <w:t xml:space="preserve">Conoce, comprende, </w:t>
            </w:r>
            <w:r w:rsidR="007D7C4F">
              <w:rPr>
                <w:szCs w:val="24"/>
              </w:rPr>
              <w:t>define</w:t>
            </w:r>
            <w:r w:rsidR="008A307D">
              <w:rPr>
                <w:szCs w:val="24"/>
              </w:rPr>
              <w:t>, evalúa, analiza</w:t>
            </w:r>
            <w:r w:rsidR="007D7C4F">
              <w:rPr>
                <w:szCs w:val="24"/>
              </w:rPr>
              <w:t xml:space="preserve">, </w:t>
            </w:r>
            <w:r w:rsidR="008A307D">
              <w:rPr>
                <w:szCs w:val="24"/>
              </w:rPr>
              <w:t xml:space="preserve">aplica, </w:t>
            </w:r>
            <w:r w:rsidR="008A307D" w:rsidRPr="005C1684">
              <w:rPr>
                <w:szCs w:val="24"/>
              </w:rPr>
              <w:t>la</w:t>
            </w:r>
            <w:r w:rsidRPr="005C1684">
              <w:rPr>
                <w:szCs w:val="24"/>
              </w:rPr>
              <w:t xml:space="preserve"> cohorte y las medidas de </w:t>
            </w:r>
            <w:r w:rsidR="00FF1128" w:rsidRPr="005C1684">
              <w:rPr>
                <w:szCs w:val="24"/>
              </w:rPr>
              <w:t>l</w:t>
            </w:r>
            <w:r w:rsidR="00FF1128">
              <w:rPr>
                <w:szCs w:val="24"/>
              </w:rPr>
              <w:t xml:space="preserve">os </w:t>
            </w:r>
            <w:r w:rsidR="00FF1128" w:rsidRPr="005C1684">
              <w:rPr>
                <w:szCs w:val="24"/>
              </w:rPr>
              <w:t>recursos</w:t>
            </w:r>
            <w:r w:rsidR="00A661B2">
              <w:rPr>
                <w:szCs w:val="24"/>
              </w:rPr>
              <w:t xml:space="preserve"> </w:t>
            </w:r>
            <w:r w:rsidR="00A661B2" w:rsidRPr="005C1684">
              <w:rPr>
                <w:szCs w:val="24"/>
              </w:rPr>
              <w:t>h</w:t>
            </w:r>
            <w:r w:rsidR="00A661B2">
              <w:rPr>
                <w:szCs w:val="24"/>
              </w:rPr>
              <w:t>idrobiológicos</w:t>
            </w:r>
          </w:p>
        </w:tc>
      </w:tr>
      <w:tr w:rsidR="00516CED" w14:paraId="2975F2C0" w14:textId="77777777" w:rsidTr="00E73D0B">
        <w:trPr>
          <w:trHeight w:val="298"/>
        </w:trPr>
        <w:tc>
          <w:tcPr>
            <w:tcW w:w="852" w:type="dxa"/>
            <w:tcBorders>
              <w:top w:val="single" w:sz="8" w:space="0" w:color="000000"/>
              <w:left w:val="single" w:sz="8" w:space="0" w:color="000000"/>
              <w:bottom w:val="single" w:sz="8" w:space="0" w:color="000000"/>
              <w:right w:val="single" w:sz="8" w:space="0" w:color="000000"/>
            </w:tcBorders>
          </w:tcPr>
          <w:p w14:paraId="5565B575" w14:textId="77777777" w:rsidR="00516CED" w:rsidRPr="005C1684" w:rsidRDefault="00507F36" w:rsidP="00C47A0A">
            <w:pPr>
              <w:spacing w:after="0" w:line="259" w:lineRule="auto"/>
              <w:ind w:left="2" w:firstLine="0"/>
              <w:rPr>
                <w:szCs w:val="24"/>
              </w:rPr>
            </w:pPr>
            <w:r w:rsidRPr="005C1684">
              <w:rPr>
                <w:szCs w:val="24"/>
              </w:rPr>
              <w:t>4</w:t>
            </w:r>
          </w:p>
        </w:tc>
        <w:tc>
          <w:tcPr>
            <w:tcW w:w="7814" w:type="dxa"/>
            <w:tcBorders>
              <w:top w:val="single" w:sz="8" w:space="0" w:color="000000"/>
              <w:left w:val="single" w:sz="8" w:space="0" w:color="000000"/>
              <w:bottom w:val="single" w:sz="8" w:space="0" w:color="000000"/>
              <w:right w:val="single" w:sz="8" w:space="0" w:color="000000"/>
            </w:tcBorders>
          </w:tcPr>
          <w:p w14:paraId="39EF394C" w14:textId="4E2F0165" w:rsidR="00516CED" w:rsidRPr="005C1684" w:rsidRDefault="00704F24" w:rsidP="008C0E17">
            <w:pPr>
              <w:spacing w:after="0" w:line="259" w:lineRule="auto"/>
              <w:ind w:left="0" w:right="76" w:firstLine="0"/>
              <w:rPr>
                <w:szCs w:val="24"/>
              </w:rPr>
            </w:pPr>
            <w:r w:rsidRPr="005C1684">
              <w:rPr>
                <w:szCs w:val="24"/>
              </w:rPr>
              <w:t xml:space="preserve">Conoce, comprende, </w:t>
            </w:r>
            <w:r w:rsidR="007D7C4F">
              <w:rPr>
                <w:szCs w:val="24"/>
              </w:rPr>
              <w:t>define</w:t>
            </w:r>
            <w:r w:rsidR="008A307D">
              <w:rPr>
                <w:szCs w:val="24"/>
              </w:rPr>
              <w:t>, evalúa, analiza</w:t>
            </w:r>
            <w:r w:rsidR="007D7C4F">
              <w:rPr>
                <w:szCs w:val="24"/>
              </w:rPr>
              <w:t xml:space="preserve">, </w:t>
            </w:r>
            <w:r w:rsidR="008A307D">
              <w:rPr>
                <w:szCs w:val="24"/>
              </w:rPr>
              <w:t xml:space="preserve">y aplica, </w:t>
            </w:r>
            <w:r w:rsidR="008A307D" w:rsidRPr="005C1684">
              <w:rPr>
                <w:szCs w:val="24"/>
              </w:rPr>
              <w:t>las</w:t>
            </w:r>
            <w:r w:rsidRPr="005C1684">
              <w:rPr>
                <w:szCs w:val="24"/>
              </w:rPr>
              <w:t xml:space="preserve"> matemáticas y estadística </w:t>
            </w:r>
            <w:r w:rsidR="008A307D" w:rsidRPr="005C1684">
              <w:rPr>
                <w:szCs w:val="24"/>
              </w:rPr>
              <w:t>en la</w:t>
            </w:r>
            <w:r w:rsidRPr="005C1684">
              <w:rPr>
                <w:szCs w:val="24"/>
              </w:rPr>
              <w:t xml:space="preserve"> evaluación de los recursos hidrobiológicos</w:t>
            </w:r>
          </w:p>
        </w:tc>
      </w:tr>
      <w:tr w:rsidR="00C67AF6" w14:paraId="10DF10A9" w14:textId="77777777" w:rsidTr="00E73D0B">
        <w:trPr>
          <w:trHeight w:val="298"/>
        </w:trPr>
        <w:tc>
          <w:tcPr>
            <w:tcW w:w="852" w:type="dxa"/>
            <w:tcBorders>
              <w:top w:val="single" w:sz="8" w:space="0" w:color="000000"/>
              <w:left w:val="single" w:sz="8" w:space="0" w:color="000000"/>
              <w:bottom w:val="single" w:sz="8" w:space="0" w:color="000000"/>
              <w:right w:val="single" w:sz="8" w:space="0" w:color="000000"/>
            </w:tcBorders>
          </w:tcPr>
          <w:p w14:paraId="2CEE76EF" w14:textId="77777777" w:rsidR="00C67AF6" w:rsidRPr="005C1684" w:rsidRDefault="00DE0B65" w:rsidP="00C47A0A">
            <w:pPr>
              <w:spacing w:after="0" w:line="259" w:lineRule="auto"/>
              <w:ind w:left="2" w:firstLine="0"/>
              <w:rPr>
                <w:szCs w:val="24"/>
              </w:rPr>
            </w:pPr>
            <w:r w:rsidRPr="005C1684">
              <w:rPr>
                <w:szCs w:val="24"/>
              </w:rPr>
              <w:t>5</w:t>
            </w:r>
          </w:p>
        </w:tc>
        <w:tc>
          <w:tcPr>
            <w:tcW w:w="7814" w:type="dxa"/>
            <w:tcBorders>
              <w:top w:val="single" w:sz="8" w:space="0" w:color="000000"/>
              <w:left w:val="single" w:sz="8" w:space="0" w:color="000000"/>
              <w:bottom w:val="single" w:sz="8" w:space="0" w:color="000000"/>
              <w:right w:val="single" w:sz="8" w:space="0" w:color="000000"/>
            </w:tcBorders>
          </w:tcPr>
          <w:p w14:paraId="535577BB" w14:textId="5E1E4D6F" w:rsidR="00C67AF6" w:rsidRPr="005C1684" w:rsidRDefault="006200A7" w:rsidP="007D7C4F">
            <w:pPr>
              <w:spacing w:after="0" w:line="259" w:lineRule="auto"/>
              <w:ind w:left="0" w:right="76" w:firstLine="0"/>
              <w:rPr>
                <w:szCs w:val="24"/>
              </w:rPr>
            </w:pPr>
            <w:r w:rsidRPr="005C1684">
              <w:rPr>
                <w:szCs w:val="24"/>
              </w:rPr>
              <w:t>Conoce, comprende,</w:t>
            </w:r>
            <w:r w:rsidR="007D7C4F">
              <w:rPr>
                <w:szCs w:val="24"/>
              </w:rPr>
              <w:t xml:space="preserve"> define</w:t>
            </w:r>
            <w:r w:rsidR="008A307D">
              <w:rPr>
                <w:szCs w:val="24"/>
              </w:rPr>
              <w:t xml:space="preserve">, evalúa, </w:t>
            </w:r>
            <w:r w:rsidR="006A32BB">
              <w:rPr>
                <w:szCs w:val="24"/>
              </w:rPr>
              <w:t>analiza, y</w:t>
            </w:r>
            <w:r w:rsidR="008A307D">
              <w:rPr>
                <w:szCs w:val="24"/>
              </w:rPr>
              <w:t xml:space="preserve"> </w:t>
            </w:r>
            <w:r w:rsidR="006A32BB">
              <w:rPr>
                <w:szCs w:val="24"/>
              </w:rPr>
              <w:t xml:space="preserve">aplica </w:t>
            </w:r>
            <w:r w:rsidR="006A32BB" w:rsidRPr="005C1684">
              <w:rPr>
                <w:szCs w:val="24"/>
              </w:rPr>
              <w:t>el</w:t>
            </w:r>
            <w:r w:rsidRPr="005C1684">
              <w:rPr>
                <w:szCs w:val="24"/>
              </w:rPr>
              <w:t xml:space="preserve"> muestreo</w:t>
            </w:r>
            <w:r w:rsidR="0041594B" w:rsidRPr="005C1684">
              <w:rPr>
                <w:szCs w:val="24"/>
              </w:rPr>
              <w:t xml:space="preserve"> de los recursos hidrobiológicos</w:t>
            </w:r>
          </w:p>
        </w:tc>
      </w:tr>
      <w:tr w:rsidR="00415ADE" w14:paraId="772D419B" w14:textId="77777777" w:rsidTr="00E73D0B">
        <w:trPr>
          <w:trHeight w:val="298"/>
        </w:trPr>
        <w:tc>
          <w:tcPr>
            <w:tcW w:w="852" w:type="dxa"/>
            <w:tcBorders>
              <w:top w:val="single" w:sz="8" w:space="0" w:color="000000"/>
              <w:left w:val="single" w:sz="8" w:space="0" w:color="000000"/>
              <w:bottom w:val="single" w:sz="8" w:space="0" w:color="000000"/>
              <w:right w:val="single" w:sz="8" w:space="0" w:color="000000"/>
            </w:tcBorders>
          </w:tcPr>
          <w:p w14:paraId="588EE10F" w14:textId="77777777" w:rsidR="00415ADE" w:rsidRPr="005C1684" w:rsidRDefault="00E660B9" w:rsidP="00C47A0A">
            <w:pPr>
              <w:spacing w:after="0" w:line="259" w:lineRule="auto"/>
              <w:ind w:left="2" w:firstLine="0"/>
              <w:rPr>
                <w:szCs w:val="24"/>
              </w:rPr>
            </w:pPr>
            <w:r w:rsidRPr="005C1684">
              <w:rPr>
                <w:szCs w:val="24"/>
              </w:rPr>
              <w:t>6</w:t>
            </w:r>
          </w:p>
        </w:tc>
        <w:tc>
          <w:tcPr>
            <w:tcW w:w="7814" w:type="dxa"/>
            <w:tcBorders>
              <w:top w:val="single" w:sz="8" w:space="0" w:color="000000"/>
              <w:left w:val="single" w:sz="8" w:space="0" w:color="000000"/>
              <w:bottom w:val="single" w:sz="8" w:space="0" w:color="000000"/>
              <w:right w:val="single" w:sz="8" w:space="0" w:color="000000"/>
            </w:tcBorders>
          </w:tcPr>
          <w:p w14:paraId="7C5CE918" w14:textId="22C3D683" w:rsidR="0041594B" w:rsidRPr="005C1684" w:rsidRDefault="0041594B" w:rsidP="0041594B">
            <w:pPr>
              <w:spacing w:after="0" w:line="241" w:lineRule="auto"/>
              <w:ind w:left="2" w:right="109" w:firstLine="0"/>
              <w:jc w:val="both"/>
              <w:rPr>
                <w:szCs w:val="24"/>
              </w:rPr>
            </w:pPr>
            <w:r w:rsidRPr="005C1684">
              <w:rPr>
                <w:szCs w:val="24"/>
              </w:rPr>
              <w:t>Conoce, comprende,</w:t>
            </w:r>
            <w:r w:rsidR="007D7C4F">
              <w:rPr>
                <w:szCs w:val="24"/>
              </w:rPr>
              <w:t xml:space="preserve"> define</w:t>
            </w:r>
            <w:r w:rsidR="008A307D">
              <w:rPr>
                <w:szCs w:val="24"/>
              </w:rPr>
              <w:t xml:space="preserve">, </w:t>
            </w:r>
            <w:r w:rsidR="006A32BB">
              <w:rPr>
                <w:szCs w:val="24"/>
              </w:rPr>
              <w:t>evalúa, analiza</w:t>
            </w:r>
            <w:r w:rsidR="007D7C4F">
              <w:rPr>
                <w:szCs w:val="24"/>
              </w:rPr>
              <w:t xml:space="preserve">, </w:t>
            </w:r>
            <w:r w:rsidR="006A32BB">
              <w:rPr>
                <w:szCs w:val="24"/>
              </w:rPr>
              <w:t>aplica,</w:t>
            </w:r>
            <w:r w:rsidR="006A32BB" w:rsidRPr="005C1684">
              <w:rPr>
                <w:szCs w:val="24"/>
              </w:rPr>
              <w:t xml:space="preserve"> el</w:t>
            </w:r>
            <w:r w:rsidRPr="005C1684">
              <w:rPr>
                <w:szCs w:val="24"/>
              </w:rPr>
              <w:t xml:space="preserve"> método directo de evaluar r</w:t>
            </w:r>
            <w:r w:rsidR="00FF1128">
              <w:rPr>
                <w:szCs w:val="24"/>
              </w:rPr>
              <w:t>ecursos hidrobiológicos</w:t>
            </w:r>
            <w:r w:rsidRPr="005C1684">
              <w:rPr>
                <w:szCs w:val="24"/>
              </w:rPr>
              <w:t xml:space="preserve">. </w:t>
            </w:r>
          </w:p>
          <w:p w14:paraId="13672619" w14:textId="77777777" w:rsidR="00415ADE" w:rsidRPr="005C1684" w:rsidRDefault="00415ADE" w:rsidP="00E660B9">
            <w:pPr>
              <w:spacing w:after="0" w:line="259" w:lineRule="auto"/>
              <w:ind w:left="0" w:right="76" w:firstLine="0"/>
              <w:rPr>
                <w:szCs w:val="24"/>
              </w:rPr>
            </w:pPr>
          </w:p>
        </w:tc>
      </w:tr>
      <w:tr w:rsidR="00A32D57" w14:paraId="1C88993C" w14:textId="77777777" w:rsidTr="00E73D0B">
        <w:trPr>
          <w:trHeight w:val="298"/>
        </w:trPr>
        <w:tc>
          <w:tcPr>
            <w:tcW w:w="852" w:type="dxa"/>
            <w:tcBorders>
              <w:top w:val="single" w:sz="8" w:space="0" w:color="000000"/>
              <w:left w:val="single" w:sz="8" w:space="0" w:color="000000"/>
              <w:bottom w:val="single" w:sz="8" w:space="0" w:color="000000"/>
              <w:right w:val="single" w:sz="8" w:space="0" w:color="000000"/>
            </w:tcBorders>
          </w:tcPr>
          <w:p w14:paraId="1E3ABDD0" w14:textId="77777777" w:rsidR="00A32D57" w:rsidRPr="005C1684" w:rsidRDefault="00A32D57" w:rsidP="00C47A0A">
            <w:pPr>
              <w:spacing w:after="0" w:line="259" w:lineRule="auto"/>
              <w:ind w:left="2" w:firstLine="0"/>
              <w:rPr>
                <w:szCs w:val="24"/>
              </w:rPr>
            </w:pPr>
            <w:r w:rsidRPr="005C1684">
              <w:rPr>
                <w:szCs w:val="24"/>
              </w:rPr>
              <w:t>7</w:t>
            </w:r>
          </w:p>
        </w:tc>
        <w:tc>
          <w:tcPr>
            <w:tcW w:w="7814" w:type="dxa"/>
            <w:tcBorders>
              <w:top w:val="single" w:sz="8" w:space="0" w:color="000000"/>
              <w:left w:val="single" w:sz="8" w:space="0" w:color="000000"/>
              <w:bottom w:val="single" w:sz="8" w:space="0" w:color="000000"/>
              <w:right w:val="single" w:sz="8" w:space="0" w:color="000000"/>
            </w:tcBorders>
          </w:tcPr>
          <w:p w14:paraId="4E909A9F" w14:textId="7B0BA409" w:rsidR="00A32D57" w:rsidRPr="005C1684" w:rsidRDefault="004502DF" w:rsidP="00C14090">
            <w:pPr>
              <w:spacing w:after="0" w:line="259" w:lineRule="auto"/>
              <w:ind w:left="0" w:right="76" w:firstLine="0"/>
              <w:rPr>
                <w:szCs w:val="24"/>
              </w:rPr>
            </w:pPr>
            <w:r w:rsidRPr="005C1684">
              <w:rPr>
                <w:szCs w:val="24"/>
              </w:rPr>
              <w:t>Conoce, comprende, define</w:t>
            </w:r>
            <w:r w:rsidR="006A32BB">
              <w:rPr>
                <w:szCs w:val="24"/>
              </w:rPr>
              <w:t xml:space="preserve">, evalúa, </w:t>
            </w:r>
            <w:r w:rsidR="006A32BB" w:rsidRPr="005C1684">
              <w:rPr>
                <w:szCs w:val="24"/>
              </w:rPr>
              <w:t xml:space="preserve">analiza, </w:t>
            </w:r>
            <w:r w:rsidR="006A32BB">
              <w:rPr>
                <w:szCs w:val="24"/>
              </w:rPr>
              <w:t xml:space="preserve">y </w:t>
            </w:r>
            <w:r w:rsidRPr="005C1684">
              <w:rPr>
                <w:szCs w:val="24"/>
              </w:rPr>
              <w:t>aplica los equipos del método directo</w:t>
            </w:r>
            <w:r w:rsidR="00FF1128">
              <w:rPr>
                <w:szCs w:val="24"/>
              </w:rPr>
              <w:t xml:space="preserve"> para e</w:t>
            </w:r>
            <w:r w:rsidR="00FF1128" w:rsidRPr="005C1684">
              <w:rPr>
                <w:szCs w:val="24"/>
              </w:rPr>
              <w:t>valua</w:t>
            </w:r>
            <w:r w:rsidR="00FF1128">
              <w:rPr>
                <w:szCs w:val="24"/>
              </w:rPr>
              <w:t>r recursos hidrobiológicos</w:t>
            </w:r>
          </w:p>
        </w:tc>
      </w:tr>
      <w:tr w:rsidR="00C47A0A" w14:paraId="4D20085F" w14:textId="77777777" w:rsidTr="00E73D0B">
        <w:trPr>
          <w:trHeight w:val="571"/>
        </w:trPr>
        <w:tc>
          <w:tcPr>
            <w:tcW w:w="852" w:type="dxa"/>
            <w:tcBorders>
              <w:top w:val="single" w:sz="8" w:space="0" w:color="000000"/>
              <w:left w:val="single" w:sz="8" w:space="0" w:color="000000"/>
              <w:bottom w:val="single" w:sz="8" w:space="0" w:color="000000"/>
              <w:right w:val="single" w:sz="8" w:space="0" w:color="000000"/>
            </w:tcBorders>
          </w:tcPr>
          <w:p w14:paraId="3F6B539C" w14:textId="77777777" w:rsidR="00C47A0A" w:rsidRPr="005C1684" w:rsidRDefault="00ED1EC9" w:rsidP="00C47A0A">
            <w:pPr>
              <w:spacing w:after="0" w:line="259" w:lineRule="auto"/>
              <w:ind w:left="2" w:firstLine="0"/>
              <w:rPr>
                <w:szCs w:val="24"/>
              </w:rPr>
            </w:pPr>
            <w:r w:rsidRPr="005C1684">
              <w:rPr>
                <w:szCs w:val="24"/>
              </w:rPr>
              <w:t>8</w:t>
            </w:r>
          </w:p>
        </w:tc>
        <w:tc>
          <w:tcPr>
            <w:tcW w:w="7814" w:type="dxa"/>
            <w:tcBorders>
              <w:top w:val="single" w:sz="8" w:space="0" w:color="000000"/>
              <w:left w:val="single" w:sz="8" w:space="0" w:color="000000"/>
              <w:bottom w:val="single" w:sz="8" w:space="0" w:color="000000"/>
              <w:right w:val="single" w:sz="8" w:space="0" w:color="000000"/>
            </w:tcBorders>
          </w:tcPr>
          <w:p w14:paraId="13736616" w14:textId="6521AFA1" w:rsidR="00C47A0A" w:rsidRPr="005C1684" w:rsidRDefault="004502DF" w:rsidP="009942D3">
            <w:pPr>
              <w:spacing w:after="0" w:line="259" w:lineRule="auto"/>
              <w:ind w:left="0" w:firstLine="0"/>
              <w:rPr>
                <w:szCs w:val="24"/>
              </w:rPr>
            </w:pPr>
            <w:r w:rsidRPr="005C1684">
              <w:rPr>
                <w:szCs w:val="24"/>
              </w:rPr>
              <w:t>Conoce, comprende,</w:t>
            </w:r>
            <w:r w:rsidR="009942D3">
              <w:rPr>
                <w:szCs w:val="24"/>
              </w:rPr>
              <w:t xml:space="preserve"> define</w:t>
            </w:r>
            <w:r w:rsidR="006A32BB">
              <w:rPr>
                <w:szCs w:val="24"/>
              </w:rPr>
              <w:t>, evalúa, analiza</w:t>
            </w:r>
            <w:r w:rsidR="009942D3">
              <w:rPr>
                <w:szCs w:val="24"/>
              </w:rPr>
              <w:t>, aplica,</w:t>
            </w:r>
            <w:r w:rsidRPr="005C1684">
              <w:rPr>
                <w:szCs w:val="24"/>
              </w:rPr>
              <w:t xml:space="preserve"> el planeamiento del crucero de </w:t>
            </w:r>
            <w:r w:rsidR="00FF1128">
              <w:rPr>
                <w:szCs w:val="24"/>
              </w:rPr>
              <w:t>e</w:t>
            </w:r>
            <w:r w:rsidRPr="005C1684">
              <w:rPr>
                <w:szCs w:val="24"/>
              </w:rPr>
              <w:t>valuación</w:t>
            </w:r>
            <w:r w:rsidR="00FF1128">
              <w:rPr>
                <w:szCs w:val="24"/>
              </w:rPr>
              <w:t xml:space="preserve"> de recursos hidrobiológicos </w:t>
            </w:r>
          </w:p>
        </w:tc>
      </w:tr>
      <w:tr w:rsidR="00C47A0A" w14:paraId="3BF5F128" w14:textId="77777777" w:rsidTr="00E73D0B">
        <w:trPr>
          <w:trHeight w:val="571"/>
        </w:trPr>
        <w:tc>
          <w:tcPr>
            <w:tcW w:w="852" w:type="dxa"/>
            <w:tcBorders>
              <w:top w:val="single" w:sz="8" w:space="0" w:color="000000"/>
              <w:left w:val="single" w:sz="8" w:space="0" w:color="000000"/>
              <w:bottom w:val="single" w:sz="8" w:space="0" w:color="000000"/>
              <w:right w:val="single" w:sz="8" w:space="0" w:color="000000"/>
            </w:tcBorders>
          </w:tcPr>
          <w:p w14:paraId="60EE0F0F" w14:textId="77777777" w:rsidR="00C47A0A" w:rsidRPr="005C1684" w:rsidRDefault="00ED1EC9" w:rsidP="00C47A0A">
            <w:pPr>
              <w:spacing w:after="0" w:line="259" w:lineRule="auto"/>
              <w:ind w:left="2" w:firstLine="0"/>
              <w:rPr>
                <w:szCs w:val="24"/>
              </w:rPr>
            </w:pPr>
            <w:r w:rsidRPr="005C1684">
              <w:rPr>
                <w:szCs w:val="24"/>
              </w:rPr>
              <w:t>9</w:t>
            </w:r>
            <w:r w:rsidR="00C47A0A" w:rsidRPr="005C1684">
              <w:rPr>
                <w:szCs w:val="24"/>
              </w:rPr>
              <w:t xml:space="preserve"> </w:t>
            </w:r>
          </w:p>
        </w:tc>
        <w:tc>
          <w:tcPr>
            <w:tcW w:w="7814" w:type="dxa"/>
            <w:tcBorders>
              <w:top w:val="single" w:sz="8" w:space="0" w:color="000000"/>
              <w:left w:val="single" w:sz="8" w:space="0" w:color="000000"/>
              <w:bottom w:val="single" w:sz="8" w:space="0" w:color="000000"/>
              <w:right w:val="single" w:sz="8" w:space="0" w:color="000000"/>
            </w:tcBorders>
          </w:tcPr>
          <w:p w14:paraId="27C49787" w14:textId="2C5DB85F" w:rsidR="00C47A0A" w:rsidRPr="005C1684" w:rsidRDefault="00CF68AB" w:rsidP="00690D4D">
            <w:pPr>
              <w:spacing w:after="0" w:line="259" w:lineRule="auto"/>
              <w:ind w:left="0" w:firstLine="0"/>
              <w:rPr>
                <w:szCs w:val="24"/>
              </w:rPr>
            </w:pPr>
            <w:r w:rsidRPr="005C1684">
              <w:rPr>
                <w:szCs w:val="24"/>
              </w:rPr>
              <w:t xml:space="preserve">Conoce, comprende, </w:t>
            </w:r>
            <w:r w:rsidR="009942D3">
              <w:rPr>
                <w:szCs w:val="24"/>
              </w:rPr>
              <w:t>define</w:t>
            </w:r>
            <w:r w:rsidR="006A32BB">
              <w:rPr>
                <w:szCs w:val="24"/>
              </w:rPr>
              <w:t>, evalúa, analiza</w:t>
            </w:r>
            <w:r w:rsidR="009942D3">
              <w:rPr>
                <w:szCs w:val="24"/>
              </w:rPr>
              <w:t>,</w:t>
            </w:r>
            <w:r w:rsidR="006A32BB">
              <w:rPr>
                <w:szCs w:val="24"/>
              </w:rPr>
              <w:t xml:space="preserve"> y aplica</w:t>
            </w:r>
            <w:r w:rsidR="009942D3">
              <w:rPr>
                <w:szCs w:val="24"/>
              </w:rPr>
              <w:t xml:space="preserve">, </w:t>
            </w:r>
            <w:r w:rsidRPr="005C1684">
              <w:rPr>
                <w:szCs w:val="24"/>
              </w:rPr>
              <w:t xml:space="preserve">el método de </w:t>
            </w:r>
            <w:r w:rsidR="00FF1128">
              <w:rPr>
                <w:szCs w:val="24"/>
              </w:rPr>
              <w:t xml:space="preserve">evaluación por </w:t>
            </w:r>
            <w:r w:rsidRPr="005C1684">
              <w:rPr>
                <w:szCs w:val="24"/>
              </w:rPr>
              <w:t xml:space="preserve">área barrida, </w:t>
            </w:r>
            <w:r w:rsidR="006A32BB">
              <w:rPr>
                <w:szCs w:val="24"/>
              </w:rPr>
              <w:t xml:space="preserve">y </w:t>
            </w:r>
            <w:r w:rsidRPr="005C1684">
              <w:rPr>
                <w:szCs w:val="24"/>
              </w:rPr>
              <w:t>el método de</w:t>
            </w:r>
            <w:r w:rsidR="00FF1128">
              <w:rPr>
                <w:szCs w:val="24"/>
              </w:rPr>
              <w:t xml:space="preserve"> </w:t>
            </w:r>
            <w:r w:rsidR="002B6CF7">
              <w:rPr>
                <w:szCs w:val="24"/>
              </w:rPr>
              <w:t xml:space="preserve">evaluación </w:t>
            </w:r>
            <w:r w:rsidR="002B6CF7" w:rsidRPr="005C1684">
              <w:rPr>
                <w:szCs w:val="24"/>
              </w:rPr>
              <w:t>biomasa</w:t>
            </w:r>
            <w:r w:rsidRPr="005C1684">
              <w:rPr>
                <w:szCs w:val="24"/>
              </w:rPr>
              <w:t xml:space="preserve"> desovante</w:t>
            </w:r>
            <w:r w:rsidR="00690D4D" w:rsidRPr="005C1684">
              <w:rPr>
                <w:szCs w:val="24"/>
              </w:rPr>
              <w:t>.</w:t>
            </w:r>
            <w:r w:rsidR="0023031E" w:rsidRPr="005C1684">
              <w:rPr>
                <w:szCs w:val="24"/>
              </w:rPr>
              <w:t xml:space="preserve"> </w:t>
            </w:r>
            <w:r w:rsidR="004353DD" w:rsidRPr="005C1684">
              <w:rPr>
                <w:szCs w:val="24"/>
              </w:rPr>
              <w:t xml:space="preserve"> </w:t>
            </w:r>
          </w:p>
        </w:tc>
      </w:tr>
      <w:tr w:rsidR="00415705" w14:paraId="2CBACE76" w14:textId="77777777" w:rsidTr="00E73D0B">
        <w:trPr>
          <w:trHeight w:val="571"/>
        </w:trPr>
        <w:tc>
          <w:tcPr>
            <w:tcW w:w="852" w:type="dxa"/>
            <w:tcBorders>
              <w:top w:val="single" w:sz="8" w:space="0" w:color="000000"/>
              <w:left w:val="single" w:sz="8" w:space="0" w:color="000000"/>
              <w:bottom w:val="single" w:sz="8" w:space="0" w:color="000000"/>
              <w:right w:val="single" w:sz="8" w:space="0" w:color="000000"/>
            </w:tcBorders>
          </w:tcPr>
          <w:p w14:paraId="65316093" w14:textId="77777777" w:rsidR="00415705" w:rsidRPr="005C1684" w:rsidRDefault="00DC1140" w:rsidP="00C47A0A">
            <w:pPr>
              <w:spacing w:after="0" w:line="259" w:lineRule="auto"/>
              <w:ind w:left="2" w:firstLine="0"/>
              <w:rPr>
                <w:szCs w:val="24"/>
              </w:rPr>
            </w:pPr>
            <w:r w:rsidRPr="005C1684">
              <w:rPr>
                <w:szCs w:val="24"/>
              </w:rPr>
              <w:t>10</w:t>
            </w:r>
          </w:p>
        </w:tc>
        <w:tc>
          <w:tcPr>
            <w:tcW w:w="7814" w:type="dxa"/>
            <w:tcBorders>
              <w:top w:val="single" w:sz="8" w:space="0" w:color="000000"/>
              <w:left w:val="single" w:sz="8" w:space="0" w:color="000000"/>
              <w:bottom w:val="single" w:sz="8" w:space="0" w:color="000000"/>
              <w:right w:val="single" w:sz="8" w:space="0" w:color="000000"/>
            </w:tcBorders>
          </w:tcPr>
          <w:p w14:paraId="3252C776" w14:textId="1F59F1D0" w:rsidR="00415705" w:rsidRPr="005C1684" w:rsidRDefault="00CF68AB" w:rsidP="008530B5">
            <w:pPr>
              <w:spacing w:after="0" w:line="259" w:lineRule="auto"/>
              <w:ind w:left="0" w:firstLine="0"/>
              <w:rPr>
                <w:szCs w:val="24"/>
              </w:rPr>
            </w:pPr>
            <w:r w:rsidRPr="005C1684">
              <w:rPr>
                <w:szCs w:val="24"/>
              </w:rPr>
              <w:t>Conoce, comprende,</w:t>
            </w:r>
            <w:r w:rsidR="009942D3">
              <w:rPr>
                <w:szCs w:val="24"/>
              </w:rPr>
              <w:t xml:space="preserve"> </w:t>
            </w:r>
            <w:r w:rsidR="006A32BB">
              <w:rPr>
                <w:szCs w:val="24"/>
              </w:rPr>
              <w:t>define, evalúa, analiza</w:t>
            </w:r>
            <w:r w:rsidR="009942D3">
              <w:rPr>
                <w:szCs w:val="24"/>
              </w:rPr>
              <w:t>,</w:t>
            </w:r>
            <w:r w:rsidR="006A32BB">
              <w:rPr>
                <w:szCs w:val="24"/>
              </w:rPr>
              <w:t xml:space="preserve"> y aplica</w:t>
            </w:r>
            <w:r w:rsidRPr="005C1684">
              <w:rPr>
                <w:szCs w:val="24"/>
              </w:rPr>
              <w:t xml:space="preserve"> el reclutamiento y la mortalidad de los </w:t>
            </w:r>
            <w:r w:rsidR="00FF1128">
              <w:rPr>
                <w:szCs w:val="24"/>
              </w:rPr>
              <w:t xml:space="preserve"> recursos hidrobiológicos</w:t>
            </w:r>
          </w:p>
        </w:tc>
      </w:tr>
      <w:tr w:rsidR="00C47A0A" w14:paraId="3E89D7F1" w14:textId="77777777" w:rsidTr="00E73D0B">
        <w:trPr>
          <w:trHeight w:val="295"/>
        </w:trPr>
        <w:tc>
          <w:tcPr>
            <w:tcW w:w="852" w:type="dxa"/>
            <w:tcBorders>
              <w:top w:val="single" w:sz="8" w:space="0" w:color="000000"/>
              <w:left w:val="single" w:sz="8" w:space="0" w:color="000000"/>
              <w:bottom w:val="single" w:sz="8" w:space="0" w:color="000000"/>
              <w:right w:val="single" w:sz="8" w:space="0" w:color="000000"/>
            </w:tcBorders>
          </w:tcPr>
          <w:p w14:paraId="158F617B" w14:textId="77777777" w:rsidR="00C47A0A" w:rsidRPr="005C1684" w:rsidRDefault="00436192" w:rsidP="00C47A0A">
            <w:pPr>
              <w:spacing w:after="0" w:line="259" w:lineRule="auto"/>
              <w:ind w:left="2" w:firstLine="0"/>
              <w:rPr>
                <w:szCs w:val="24"/>
              </w:rPr>
            </w:pPr>
            <w:r w:rsidRPr="005C1684">
              <w:rPr>
                <w:szCs w:val="24"/>
              </w:rPr>
              <w:lastRenderedPageBreak/>
              <w:t>11</w:t>
            </w:r>
            <w:r w:rsidR="00C47A0A" w:rsidRPr="005C1684">
              <w:rPr>
                <w:szCs w:val="24"/>
              </w:rPr>
              <w:t xml:space="preserve"> </w:t>
            </w:r>
          </w:p>
        </w:tc>
        <w:tc>
          <w:tcPr>
            <w:tcW w:w="7814" w:type="dxa"/>
            <w:tcBorders>
              <w:top w:val="single" w:sz="8" w:space="0" w:color="000000"/>
              <w:left w:val="single" w:sz="8" w:space="0" w:color="000000"/>
              <w:bottom w:val="single" w:sz="8" w:space="0" w:color="000000"/>
              <w:right w:val="single" w:sz="8" w:space="0" w:color="000000"/>
            </w:tcBorders>
          </w:tcPr>
          <w:p w14:paraId="389B72A4" w14:textId="51139057" w:rsidR="00C47A0A" w:rsidRPr="005C1684" w:rsidRDefault="004E10F2" w:rsidP="000C2F05">
            <w:pPr>
              <w:spacing w:after="0" w:line="277" w:lineRule="auto"/>
              <w:ind w:left="0" w:right="77" w:firstLine="0"/>
              <w:rPr>
                <w:szCs w:val="24"/>
              </w:rPr>
            </w:pPr>
            <w:r w:rsidRPr="005C1684">
              <w:rPr>
                <w:szCs w:val="24"/>
              </w:rPr>
              <w:t xml:space="preserve">Conoce, comprende, </w:t>
            </w:r>
            <w:r w:rsidR="009942D3">
              <w:rPr>
                <w:szCs w:val="24"/>
              </w:rPr>
              <w:t>define</w:t>
            </w:r>
            <w:r w:rsidR="006A32BB">
              <w:rPr>
                <w:szCs w:val="24"/>
              </w:rPr>
              <w:t>, evalúa, analiza</w:t>
            </w:r>
            <w:r w:rsidR="009942D3">
              <w:rPr>
                <w:szCs w:val="24"/>
              </w:rPr>
              <w:t xml:space="preserve">, </w:t>
            </w:r>
            <w:r w:rsidR="006A32BB">
              <w:rPr>
                <w:szCs w:val="24"/>
              </w:rPr>
              <w:t xml:space="preserve">y </w:t>
            </w:r>
            <w:r w:rsidR="009942D3">
              <w:rPr>
                <w:szCs w:val="24"/>
              </w:rPr>
              <w:t xml:space="preserve">aplica, </w:t>
            </w:r>
            <w:r w:rsidRPr="005C1684">
              <w:rPr>
                <w:szCs w:val="24"/>
              </w:rPr>
              <w:t>las capturas y el esfuerzo de pesca.</w:t>
            </w:r>
          </w:p>
        </w:tc>
      </w:tr>
      <w:tr w:rsidR="00D475A6" w14:paraId="67713A1B" w14:textId="77777777" w:rsidTr="00E73D0B">
        <w:trPr>
          <w:trHeight w:val="295"/>
        </w:trPr>
        <w:tc>
          <w:tcPr>
            <w:tcW w:w="852" w:type="dxa"/>
            <w:tcBorders>
              <w:top w:val="single" w:sz="8" w:space="0" w:color="000000"/>
              <w:left w:val="single" w:sz="8" w:space="0" w:color="000000"/>
              <w:bottom w:val="single" w:sz="8" w:space="0" w:color="000000"/>
              <w:right w:val="single" w:sz="8" w:space="0" w:color="000000"/>
            </w:tcBorders>
          </w:tcPr>
          <w:p w14:paraId="492E14A3" w14:textId="77777777" w:rsidR="00D475A6" w:rsidRPr="005C1684" w:rsidRDefault="00D475A6" w:rsidP="00C47A0A">
            <w:pPr>
              <w:spacing w:after="0" w:line="259" w:lineRule="auto"/>
              <w:ind w:left="2" w:firstLine="0"/>
              <w:rPr>
                <w:szCs w:val="24"/>
              </w:rPr>
            </w:pPr>
            <w:r w:rsidRPr="005C1684">
              <w:rPr>
                <w:szCs w:val="24"/>
              </w:rPr>
              <w:t>12</w:t>
            </w:r>
          </w:p>
        </w:tc>
        <w:tc>
          <w:tcPr>
            <w:tcW w:w="7814" w:type="dxa"/>
            <w:tcBorders>
              <w:top w:val="single" w:sz="8" w:space="0" w:color="000000"/>
              <w:left w:val="single" w:sz="8" w:space="0" w:color="000000"/>
              <w:bottom w:val="single" w:sz="8" w:space="0" w:color="000000"/>
              <w:right w:val="single" w:sz="8" w:space="0" w:color="000000"/>
            </w:tcBorders>
          </w:tcPr>
          <w:p w14:paraId="07DA9420" w14:textId="7DA315E8" w:rsidR="00D475A6" w:rsidRPr="005C1684" w:rsidRDefault="004E10F2" w:rsidP="000C2F05">
            <w:pPr>
              <w:spacing w:after="0" w:line="277" w:lineRule="auto"/>
              <w:ind w:left="0" w:right="77" w:firstLine="0"/>
              <w:rPr>
                <w:szCs w:val="24"/>
              </w:rPr>
            </w:pPr>
            <w:r w:rsidRPr="005C1684">
              <w:rPr>
                <w:szCs w:val="24"/>
              </w:rPr>
              <w:t>Conoce, comprende,</w:t>
            </w:r>
            <w:r w:rsidR="009942D3">
              <w:rPr>
                <w:szCs w:val="24"/>
              </w:rPr>
              <w:t xml:space="preserve"> define</w:t>
            </w:r>
            <w:r w:rsidR="006A32BB">
              <w:rPr>
                <w:szCs w:val="24"/>
              </w:rPr>
              <w:t>, evalúa, analiza</w:t>
            </w:r>
            <w:r w:rsidR="009942D3">
              <w:rPr>
                <w:szCs w:val="24"/>
              </w:rPr>
              <w:t xml:space="preserve">, </w:t>
            </w:r>
            <w:r w:rsidR="006A32BB">
              <w:rPr>
                <w:szCs w:val="24"/>
              </w:rPr>
              <w:t xml:space="preserve">y </w:t>
            </w:r>
            <w:r w:rsidR="009942D3">
              <w:rPr>
                <w:szCs w:val="24"/>
              </w:rPr>
              <w:t xml:space="preserve">aplica, </w:t>
            </w:r>
            <w:r w:rsidRPr="005C1684">
              <w:rPr>
                <w:szCs w:val="24"/>
              </w:rPr>
              <w:t xml:space="preserve">los modelos holísticos de evaluación de </w:t>
            </w:r>
            <w:r w:rsidR="00FF1128">
              <w:rPr>
                <w:szCs w:val="24"/>
              </w:rPr>
              <w:t>recursos hidrobiológicos</w:t>
            </w:r>
          </w:p>
        </w:tc>
      </w:tr>
      <w:tr w:rsidR="001C019F" w14:paraId="527842DA" w14:textId="77777777" w:rsidTr="00E73D0B">
        <w:trPr>
          <w:trHeight w:val="295"/>
        </w:trPr>
        <w:tc>
          <w:tcPr>
            <w:tcW w:w="852" w:type="dxa"/>
            <w:tcBorders>
              <w:top w:val="single" w:sz="8" w:space="0" w:color="000000"/>
              <w:left w:val="single" w:sz="8" w:space="0" w:color="000000"/>
              <w:bottom w:val="single" w:sz="8" w:space="0" w:color="000000"/>
              <w:right w:val="single" w:sz="8" w:space="0" w:color="000000"/>
            </w:tcBorders>
          </w:tcPr>
          <w:p w14:paraId="7DCF1DA2" w14:textId="77777777" w:rsidR="001C019F" w:rsidRPr="005C1684" w:rsidRDefault="00424EE3" w:rsidP="00C47A0A">
            <w:pPr>
              <w:spacing w:after="0" w:line="259" w:lineRule="auto"/>
              <w:ind w:left="2" w:firstLine="0"/>
              <w:rPr>
                <w:szCs w:val="24"/>
              </w:rPr>
            </w:pPr>
            <w:r w:rsidRPr="005C1684">
              <w:rPr>
                <w:szCs w:val="24"/>
              </w:rPr>
              <w:t>13</w:t>
            </w:r>
          </w:p>
        </w:tc>
        <w:tc>
          <w:tcPr>
            <w:tcW w:w="7814" w:type="dxa"/>
            <w:tcBorders>
              <w:top w:val="single" w:sz="8" w:space="0" w:color="000000"/>
              <w:left w:val="single" w:sz="8" w:space="0" w:color="000000"/>
              <w:bottom w:val="single" w:sz="8" w:space="0" w:color="000000"/>
              <w:right w:val="single" w:sz="8" w:space="0" w:color="000000"/>
            </w:tcBorders>
          </w:tcPr>
          <w:p w14:paraId="0DB0CB69" w14:textId="1AB0765E" w:rsidR="001C019F" w:rsidRPr="005C1684" w:rsidRDefault="003F64E2" w:rsidP="00046BC9">
            <w:pPr>
              <w:spacing w:after="0" w:line="277" w:lineRule="auto"/>
              <w:ind w:left="0" w:right="77" w:firstLine="0"/>
              <w:rPr>
                <w:szCs w:val="24"/>
              </w:rPr>
            </w:pPr>
            <w:r w:rsidRPr="005C1684">
              <w:rPr>
                <w:szCs w:val="24"/>
              </w:rPr>
              <w:t>Conoce, comprende, de</w:t>
            </w:r>
            <w:r w:rsidR="009942D3">
              <w:rPr>
                <w:szCs w:val="24"/>
              </w:rPr>
              <w:t>fine</w:t>
            </w:r>
            <w:r w:rsidR="00AD6B98">
              <w:rPr>
                <w:szCs w:val="24"/>
              </w:rPr>
              <w:t>, evalúa, analiza</w:t>
            </w:r>
            <w:r w:rsidR="009942D3">
              <w:rPr>
                <w:szCs w:val="24"/>
              </w:rPr>
              <w:t xml:space="preserve">, </w:t>
            </w:r>
            <w:r w:rsidR="00AD6B98">
              <w:rPr>
                <w:szCs w:val="24"/>
              </w:rPr>
              <w:t xml:space="preserve">y aplica </w:t>
            </w:r>
            <w:r w:rsidR="00AD6B98" w:rsidRPr="005C1684">
              <w:rPr>
                <w:szCs w:val="24"/>
              </w:rPr>
              <w:t>la</w:t>
            </w:r>
            <w:r w:rsidRPr="005C1684">
              <w:rPr>
                <w:szCs w:val="24"/>
              </w:rPr>
              <w:t xml:space="preserve"> modelización pesquera</w:t>
            </w:r>
          </w:p>
        </w:tc>
      </w:tr>
      <w:tr w:rsidR="003F64E2" w14:paraId="327BF374" w14:textId="77777777" w:rsidTr="00E73D0B">
        <w:trPr>
          <w:trHeight w:val="295"/>
        </w:trPr>
        <w:tc>
          <w:tcPr>
            <w:tcW w:w="852" w:type="dxa"/>
            <w:tcBorders>
              <w:top w:val="single" w:sz="8" w:space="0" w:color="000000"/>
              <w:left w:val="single" w:sz="8" w:space="0" w:color="000000"/>
              <w:bottom w:val="single" w:sz="8" w:space="0" w:color="000000"/>
              <w:right w:val="single" w:sz="8" w:space="0" w:color="000000"/>
            </w:tcBorders>
          </w:tcPr>
          <w:p w14:paraId="6AA97883" w14:textId="77777777" w:rsidR="003F64E2" w:rsidRPr="005C1684" w:rsidRDefault="003F64E2" w:rsidP="003F64E2">
            <w:pPr>
              <w:spacing w:after="0" w:line="259" w:lineRule="auto"/>
              <w:ind w:left="2" w:firstLine="0"/>
              <w:rPr>
                <w:szCs w:val="24"/>
              </w:rPr>
            </w:pPr>
            <w:r w:rsidRPr="005C1684">
              <w:rPr>
                <w:szCs w:val="24"/>
              </w:rPr>
              <w:t>14</w:t>
            </w:r>
          </w:p>
        </w:tc>
        <w:tc>
          <w:tcPr>
            <w:tcW w:w="7814" w:type="dxa"/>
            <w:tcBorders>
              <w:top w:val="single" w:sz="8" w:space="0" w:color="000000"/>
              <w:left w:val="single" w:sz="8" w:space="0" w:color="000000"/>
              <w:bottom w:val="single" w:sz="8" w:space="0" w:color="000000"/>
              <w:right w:val="single" w:sz="8" w:space="0" w:color="000000"/>
            </w:tcBorders>
          </w:tcPr>
          <w:p w14:paraId="02813932" w14:textId="0EDAEF5A" w:rsidR="003F64E2" w:rsidRPr="005C1684" w:rsidRDefault="003F64E2" w:rsidP="003F64E2">
            <w:pPr>
              <w:spacing w:after="0" w:line="259" w:lineRule="auto"/>
              <w:ind w:left="0" w:right="108" w:firstLine="0"/>
              <w:jc w:val="both"/>
              <w:rPr>
                <w:rFonts w:ascii="Times New Roman" w:hAnsi="Times New Roman" w:cs="Times New Roman"/>
                <w:szCs w:val="24"/>
              </w:rPr>
            </w:pPr>
            <w:r w:rsidRPr="005C1684">
              <w:rPr>
                <w:szCs w:val="24"/>
              </w:rPr>
              <w:t>Conoce, comprende,</w:t>
            </w:r>
            <w:r w:rsidR="009942D3">
              <w:rPr>
                <w:szCs w:val="24"/>
              </w:rPr>
              <w:t xml:space="preserve"> define</w:t>
            </w:r>
            <w:r w:rsidR="00AD6B98">
              <w:rPr>
                <w:szCs w:val="24"/>
              </w:rPr>
              <w:t>, evalúa, analiza</w:t>
            </w:r>
            <w:r w:rsidR="009942D3">
              <w:rPr>
                <w:szCs w:val="24"/>
              </w:rPr>
              <w:t>,</w:t>
            </w:r>
            <w:r w:rsidR="00AD6B98">
              <w:rPr>
                <w:szCs w:val="24"/>
              </w:rPr>
              <w:t xml:space="preserve"> y</w:t>
            </w:r>
            <w:r w:rsidR="009942D3">
              <w:rPr>
                <w:szCs w:val="24"/>
              </w:rPr>
              <w:t xml:space="preserve"> aplica,</w:t>
            </w:r>
            <w:r w:rsidRPr="005C1684">
              <w:rPr>
                <w:szCs w:val="24"/>
              </w:rPr>
              <w:t xml:space="preserve"> la simulación del comportamiento de la biomasa</w:t>
            </w:r>
            <w:r w:rsidR="00FF1128">
              <w:rPr>
                <w:szCs w:val="24"/>
              </w:rPr>
              <w:t xml:space="preserve"> de los recursos hidrobiológicos</w:t>
            </w:r>
          </w:p>
        </w:tc>
      </w:tr>
      <w:tr w:rsidR="003F64E2" w14:paraId="1F60E7C7" w14:textId="77777777" w:rsidTr="00E73D0B">
        <w:trPr>
          <w:trHeight w:val="571"/>
        </w:trPr>
        <w:tc>
          <w:tcPr>
            <w:tcW w:w="852" w:type="dxa"/>
            <w:tcBorders>
              <w:top w:val="single" w:sz="8" w:space="0" w:color="000000"/>
              <w:left w:val="single" w:sz="8" w:space="0" w:color="000000"/>
              <w:bottom w:val="single" w:sz="8" w:space="0" w:color="000000"/>
              <w:right w:val="single" w:sz="8" w:space="0" w:color="000000"/>
            </w:tcBorders>
          </w:tcPr>
          <w:p w14:paraId="58377D23" w14:textId="77777777" w:rsidR="003F64E2" w:rsidRPr="005C1684" w:rsidRDefault="003F64E2" w:rsidP="003F64E2">
            <w:pPr>
              <w:spacing w:after="0" w:line="259" w:lineRule="auto"/>
              <w:ind w:left="2" w:firstLine="0"/>
              <w:rPr>
                <w:szCs w:val="24"/>
              </w:rPr>
            </w:pPr>
            <w:r w:rsidRPr="005C1684">
              <w:rPr>
                <w:szCs w:val="24"/>
              </w:rPr>
              <w:t>15</w:t>
            </w:r>
          </w:p>
        </w:tc>
        <w:tc>
          <w:tcPr>
            <w:tcW w:w="7814" w:type="dxa"/>
            <w:tcBorders>
              <w:top w:val="single" w:sz="8" w:space="0" w:color="000000"/>
              <w:left w:val="single" w:sz="8" w:space="0" w:color="000000"/>
              <w:bottom w:val="single" w:sz="8" w:space="0" w:color="000000"/>
              <w:right w:val="single" w:sz="8" w:space="0" w:color="000000"/>
            </w:tcBorders>
          </w:tcPr>
          <w:p w14:paraId="63C889F2" w14:textId="6826744D" w:rsidR="003F64E2" w:rsidRPr="005C1684" w:rsidRDefault="003F64E2" w:rsidP="003F64E2">
            <w:pPr>
              <w:spacing w:after="0" w:line="259" w:lineRule="auto"/>
              <w:ind w:left="0" w:right="107" w:firstLine="0"/>
              <w:jc w:val="both"/>
              <w:rPr>
                <w:rFonts w:ascii="Times New Roman" w:hAnsi="Times New Roman" w:cs="Times New Roman"/>
                <w:szCs w:val="24"/>
              </w:rPr>
            </w:pPr>
            <w:r w:rsidRPr="005C1684">
              <w:rPr>
                <w:szCs w:val="24"/>
              </w:rPr>
              <w:t>Conoce, comprende,</w:t>
            </w:r>
            <w:r w:rsidR="009942D3">
              <w:rPr>
                <w:szCs w:val="24"/>
              </w:rPr>
              <w:t xml:space="preserve"> define</w:t>
            </w:r>
            <w:r w:rsidR="00AD6B98">
              <w:rPr>
                <w:szCs w:val="24"/>
              </w:rPr>
              <w:t xml:space="preserve">, </w:t>
            </w:r>
            <w:r w:rsidR="00FF1128">
              <w:rPr>
                <w:szCs w:val="24"/>
              </w:rPr>
              <w:t>evalúa, analiza</w:t>
            </w:r>
            <w:r w:rsidR="009942D3">
              <w:rPr>
                <w:szCs w:val="24"/>
              </w:rPr>
              <w:t>,</w:t>
            </w:r>
            <w:r w:rsidR="00AD6B98">
              <w:rPr>
                <w:szCs w:val="24"/>
              </w:rPr>
              <w:t xml:space="preserve"> </w:t>
            </w:r>
            <w:r w:rsidR="00FF1128">
              <w:rPr>
                <w:szCs w:val="24"/>
              </w:rPr>
              <w:t>y aplica</w:t>
            </w:r>
            <w:r w:rsidRPr="005C1684">
              <w:rPr>
                <w:szCs w:val="24"/>
              </w:rPr>
              <w:t xml:space="preserve"> los métodos estructurales de evaluar</w:t>
            </w:r>
            <w:r w:rsidR="00FF1128">
              <w:rPr>
                <w:szCs w:val="24"/>
              </w:rPr>
              <w:t xml:space="preserve"> recursos hidrobiológicos</w:t>
            </w:r>
          </w:p>
        </w:tc>
      </w:tr>
      <w:tr w:rsidR="003F64E2" w14:paraId="72446EF4" w14:textId="77777777" w:rsidTr="00E73D0B">
        <w:trPr>
          <w:trHeight w:val="574"/>
        </w:trPr>
        <w:tc>
          <w:tcPr>
            <w:tcW w:w="852" w:type="dxa"/>
            <w:tcBorders>
              <w:top w:val="single" w:sz="8" w:space="0" w:color="000000"/>
              <w:left w:val="single" w:sz="8" w:space="0" w:color="000000"/>
              <w:bottom w:val="single" w:sz="8" w:space="0" w:color="000000"/>
              <w:right w:val="single" w:sz="8" w:space="0" w:color="000000"/>
            </w:tcBorders>
          </w:tcPr>
          <w:p w14:paraId="63A86F1E" w14:textId="77777777" w:rsidR="003F64E2" w:rsidRPr="005C1684" w:rsidRDefault="003F64E2" w:rsidP="003F64E2">
            <w:pPr>
              <w:spacing w:after="0" w:line="259" w:lineRule="auto"/>
              <w:ind w:left="2" w:firstLine="0"/>
              <w:rPr>
                <w:szCs w:val="24"/>
              </w:rPr>
            </w:pPr>
            <w:r w:rsidRPr="005C1684">
              <w:rPr>
                <w:szCs w:val="24"/>
              </w:rPr>
              <w:t>16</w:t>
            </w:r>
          </w:p>
        </w:tc>
        <w:tc>
          <w:tcPr>
            <w:tcW w:w="7814" w:type="dxa"/>
            <w:tcBorders>
              <w:top w:val="single" w:sz="8" w:space="0" w:color="000000"/>
              <w:left w:val="single" w:sz="8" w:space="0" w:color="000000"/>
              <w:bottom w:val="single" w:sz="8" w:space="0" w:color="000000"/>
              <w:right w:val="single" w:sz="8" w:space="0" w:color="000000"/>
            </w:tcBorders>
          </w:tcPr>
          <w:p w14:paraId="4FBBCA15" w14:textId="78B9981D" w:rsidR="003F64E2" w:rsidRPr="005C1684" w:rsidRDefault="005C1684" w:rsidP="003F64E2">
            <w:pPr>
              <w:spacing w:after="0" w:line="259" w:lineRule="auto"/>
              <w:ind w:left="0" w:right="116" w:firstLine="0"/>
              <w:jc w:val="both"/>
              <w:rPr>
                <w:szCs w:val="24"/>
              </w:rPr>
            </w:pPr>
            <w:r w:rsidRPr="005C1684">
              <w:rPr>
                <w:szCs w:val="24"/>
              </w:rPr>
              <w:t>Conoce, comprende,</w:t>
            </w:r>
            <w:r w:rsidR="009942D3">
              <w:rPr>
                <w:szCs w:val="24"/>
              </w:rPr>
              <w:t xml:space="preserve"> define</w:t>
            </w:r>
            <w:r w:rsidR="00AD6B98">
              <w:rPr>
                <w:szCs w:val="24"/>
              </w:rPr>
              <w:t>,</w:t>
            </w:r>
            <w:r w:rsidR="009942D3">
              <w:rPr>
                <w:szCs w:val="24"/>
              </w:rPr>
              <w:t xml:space="preserve"> </w:t>
            </w:r>
            <w:r w:rsidR="00AD6B98">
              <w:rPr>
                <w:szCs w:val="24"/>
              </w:rPr>
              <w:t xml:space="preserve">evalúa, </w:t>
            </w:r>
            <w:r w:rsidR="009942D3">
              <w:rPr>
                <w:szCs w:val="24"/>
              </w:rPr>
              <w:t xml:space="preserve">analiza, </w:t>
            </w:r>
            <w:r w:rsidR="00AD6B98">
              <w:rPr>
                <w:szCs w:val="24"/>
              </w:rPr>
              <w:t xml:space="preserve">y </w:t>
            </w:r>
            <w:r w:rsidR="00FF1128">
              <w:rPr>
                <w:szCs w:val="24"/>
              </w:rPr>
              <w:t>aplica,</w:t>
            </w:r>
            <w:r w:rsidR="00FF1128" w:rsidRPr="005C1684">
              <w:rPr>
                <w:szCs w:val="24"/>
              </w:rPr>
              <w:t xml:space="preserve"> la</w:t>
            </w:r>
            <w:r w:rsidRPr="005C1684">
              <w:rPr>
                <w:szCs w:val="24"/>
              </w:rPr>
              <w:t xml:space="preserve"> gestión </w:t>
            </w:r>
            <w:r w:rsidR="00FF1128" w:rsidRPr="005C1684">
              <w:rPr>
                <w:szCs w:val="24"/>
              </w:rPr>
              <w:t>pesquera</w:t>
            </w:r>
            <w:r w:rsidR="00FF1128">
              <w:rPr>
                <w:szCs w:val="24"/>
              </w:rPr>
              <w:t>.</w:t>
            </w:r>
          </w:p>
        </w:tc>
      </w:tr>
    </w:tbl>
    <w:p w14:paraId="466172FD" w14:textId="77777777" w:rsidR="005A4610" w:rsidRDefault="005A4610" w:rsidP="008D5CAE">
      <w:pPr>
        <w:spacing w:after="0" w:line="259" w:lineRule="auto"/>
        <w:ind w:left="0" w:firstLine="0"/>
        <w:sectPr w:rsidR="005A4610">
          <w:headerReference w:type="even" r:id="rId8"/>
          <w:headerReference w:type="default" r:id="rId9"/>
          <w:headerReference w:type="first" r:id="rId10"/>
          <w:pgSz w:w="12240" w:h="15840"/>
          <w:pgMar w:top="1423" w:right="1698" w:bottom="1457" w:left="1702" w:header="720" w:footer="720" w:gutter="0"/>
          <w:cols w:space="720"/>
          <w:titlePg/>
        </w:sectP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14:paraId="23852090" w14:textId="2CF3FD07" w:rsidR="005A4610" w:rsidRDefault="005A4610" w:rsidP="005A4610">
      <w:pPr>
        <w:pStyle w:val="Ttulo1"/>
        <w:ind w:left="-5"/>
      </w:pPr>
      <w:r>
        <w:lastRenderedPageBreak/>
        <w:t xml:space="preserve">V.   DESARROLLO DE LAS </w:t>
      </w:r>
      <w:r w:rsidR="00333C34">
        <w:t>UNIDADES DIDÁCTICAS</w:t>
      </w:r>
      <w: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
        <w:gridCol w:w="411"/>
        <w:gridCol w:w="596"/>
        <w:gridCol w:w="538"/>
        <w:gridCol w:w="1269"/>
        <w:gridCol w:w="1566"/>
        <w:gridCol w:w="705"/>
        <w:gridCol w:w="1280"/>
        <w:gridCol w:w="554"/>
        <w:gridCol w:w="1288"/>
        <w:gridCol w:w="130"/>
        <w:gridCol w:w="928"/>
        <w:gridCol w:w="598"/>
        <w:gridCol w:w="329"/>
        <w:gridCol w:w="2331"/>
        <w:gridCol w:w="66"/>
      </w:tblGrid>
      <w:tr w:rsidR="005A4610" w:rsidRPr="000E12D6" w14:paraId="3EE2D781" w14:textId="77777777" w:rsidTr="00E73D0B">
        <w:trPr>
          <w:gridAfter w:val="1"/>
          <w:wAfter w:w="66" w:type="dxa"/>
          <w:trHeight w:val="773"/>
        </w:trPr>
        <w:tc>
          <w:tcPr>
            <w:tcW w:w="440" w:type="dxa"/>
            <w:vMerge w:val="restart"/>
            <w:textDirection w:val="btLr"/>
          </w:tcPr>
          <w:p w14:paraId="453F072F" w14:textId="77777777" w:rsidR="005A4610" w:rsidRPr="000E12D6" w:rsidRDefault="005A4610" w:rsidP="00E73D0B">
            <w:pPr>
              <w:ind w:left="123" w:right="113"/>
              <w:jc w:val="center"/>
              <w:rPr>
                <w:sz w:val="20"/>
                <w:szCs w:val="20"/>
              </w:rPr>
            </w:pPr>
            <w:r w:rsidRPr="000E12D6">
              <w:rPr>
                <w:b/>
                <w:sz w:val="20"/>
                <w:szCs w:val="20"/>
              </w:rPr>
              <w:t>UNIDAD DIDÁCTICA I:</w:t>
            </w:r>
          </w:p>
        </w:tc>
        <w:tc>
          <w:tcPr>
            <w:tcW w:w="12523" w:type="dxa"/>
            <w:gridSpan w:val="14"/>
          </w:tcPr>
          <w:p w14:paraId="1E036BDF" w14:textId="77777777" w:rsidR="00EE3A76" w:rsidRPr="00EE3A76" w:rsidRDefault="005A4610" w:rsidP="00704F24">
            <w:pPr>
              <w:spacing w:after="0" w:line="240" w:lineRule="auto"/>
              <w:ind w:left="2" w:right="108"/>
              <w:jc w:val="both"/>
              <w:rPr>
                <w:b/>
                <w:sz w:val="20"/>
                <w:szCs w:val="20"/>
              </w:rPr>
            </w:pPr>
            <w:r w:rsidRPr="000E12D6">
              <w:rPr>
                <w:b/>
                <w:sz w:val="20"/>
                <w:szCs w:val="20"/>
              </w:rPr>
              <w:t>Capacidad de la Unidad didáctica I</w:t>
            </w:r>
            <w:r w:rsidRPr="000E12D6">
              <w:rPr>
                <w:sz w:val="20"/>
                <w:szCs w:val="20"/>
              </w:rPr>
              <w:t>.-</w:t>
            </w:r>
            <w:r w:rsidR="00EE3A76">
              <w:rPr>
                <w:sz w:val="20"/>
                <w:szCs w:val="20"/>
              </w:rPr>
              <w:t xml:space="preserve"> </w:t>
            </w:r>
            <w:r w:rsidR="00EE3A76" w:rsidRPr="00EE3A76">
              <w:rPr>
                <w:b/>
                <w:sz w:val="20"/>
                <w:szCs w:val="20"/>
              </w:rPr>
              <w:t xml:space="preserve">Generalidades de evaluación </w:t>
            </w:r>
            <w:r w:rsidR="008624BA">
              <w:rPr>
                <w:b/>
                <w:sz w:val="20"/>
                <w:szCs w:val="20"/>
              </w:rPr>
              <w:t xml:space="preserve">de recursos </w:t>
            </w:r>
            <w:r w:rsidR="00627CA2">
              <w:rPr>
                <w:b/>
                <w:sz w:val="20"/>
                <w:szCs w:val="20"/>
              </w:rPr>
              <w:t>hidrobiológicos</w:t>
            </w:r>
          </w:p>
          <w:p w14:paraId="044DFCAB" w14:textId="45FC3761" w:rsidR="005A4610" w:rsidRPr="000E12D6" w:rsidRDefault="005A4610" w:rsidP="00704F24">
            <w:pPr>
              <w:spacing w:after="0" w:line="240" w:lineRule="auto"/>
              <w:ind w:left="2" w:right="108"/>
              <w:jc w:val="both"/>
              <w:rPr>
                <w:sz w:val="20"/>
                <w:szCs w:val="20"/>
              </w:rPr>
            </w:pPr>
            <w:r w:rsidRPr="000E12D6">
              <w:rPr>
                <w:sz w:val="20"/>
                <w:szCs w:val="20"/>
              </w:rPr>
              <w:t xml:space="preserve"> </w:t>
            </w:r>
            <w:r w:rsidR="00E95C46" w:rsidRPr="000E12D6">
              <w:rPr>
                <w:sz w:val="20"/>
                <w:szCs w:val="20"/>
              </w:rPr>
              <w:t>Conoce, comprende, define</w:t>
            </w:r>
            <w:r w:rsidR="00AD6B98">
              <w:rPr>
                <w:sz w:val="20"/>
                <w:szCs w:val="20"/>
              </w:rPr>
              <w:t xml:space="preserve">, </w:t>
            </w:r>
            <w:r w:rsidR="00FF1128">
              <w:rPr>
                <w:sz w:val="20"/>
                <w:szCs w:val="20"/>
              </w:rPr>
              <w:t xml:space="preserve">evalúa </w:t>
            </w:r>
            <w:r w:rsidR="00FF1128" w:rsidRPr="000E12D6">
              <w:rPr>
                <w:sz w:val="20"/>
                <w:szCs w:val="20"/>
              </w:rPr>
              <w:t>analiza</w:t>
            </w:r>
            <w:r w:rsidR="00E95C46" w:rsidRPr="000E12D6">
              <w:rPr>
                <w:sz w:val="20"/>
                <w:szCs w:val="20"/>
              </w:rPr>
              <w:t>,</w:t>
            </w:r>
            <w:r w:rsidR="00AD6B98">
              <w:rPr>
                <w:sz w:val="20"/>
                <w:szCs w:val="20"/>
              </w:rPr>
              <w:t xml:space="preserve"> y </w:t>
            </w:r>
            <w:r w:rsidR="00627CA2" w:rsidRPr="000E12D6">
              <w:rPr>
                <w:sz w:val="20"/>
                <w:szCs w:val="20"/>
              </w:rPr>
              <w:t>apli</w:t>
            </w:r>
            <w:r w:rsidR="00627CA2">
              <w:rPr>
                <w:sz w:val="20"/>
                <w:szCs w:val="20"/>
              </w:rPr>
              <w:t>ca,</w:t>
            </w:r>
            <w:r w:rsidR="00627CA2" w:rsidRPr="000E12D6">
              <w:rPr>
                <w:sz w:val="20"/>
                <w:szCs w:val="20"/>
              </w:rPr>
              <w:t xml:space="preserve"> </w:t>
            </w:r>
            <w:r w:rsidR="00E95C46" w:rsidRPr="000E12D6">
              <w:rPr>
                <w:sz w:val="20"/>
                <w:szCs w:val="20"/>
              </w:rPr>
              <w:t>las generalidades de la evaluación de los recursos hidrobiológicos</w:t>
            </w:r>
            <w:r w:rsidR="00B6531A">
              <w:rPr>
                <w:sz w:val="20"/>
                <w:szCs w:val="20"/>
              </w:rPr>
              <w:t xml:space="preserve">, la </w:t>
            </w:r>
            <w:r w:rsidR="002B6CF7">
              <w:rPr>
                <w:sz w:val="20"/>
                <w:szCs w:val="20"/>
              </w:rPr>
              <w:t>cohorte,</w:t>
            </w:r>
            <w:r w:rsidR="00B6531A">
              <w:rPr>
                <w:sz w:val="20"/>
                <w:szCs w:val="20"/>
              </w:rPr>
              <w:t xml:space="preserve"> las medidas de los recursos hidrobiológicos y las matemáticas</w:t>
            </w:r>
            <w:r w:rsidR="00704F24">
              <w:rPr>
                <w:sz w:val="20"/>
                <w:szCs w:val="20"/>
              </w:rPr>
              <w:t xml:space="preserve"> y estadística </w:t>
            </w:r>
            <w:r w:rsidR="00B6531A">
              <w:rPr>
                <w:sz w:val="20"/>
                <w:szCs w:val="20"/>
              </w:rPr>
              <w:t xml:space="preserve">que se aplican a la evaluación de recursos </w:t>
            </w:r>
            <w:r w:rsidR="00704F24">
              <w:rPr>
                <w:sz w:val="20"/>
                <w:szCs w:val="20"/>
              </w:rPr>
              <w:t>hidrobiológicos</w:t>
            </w:r>
          </w:p>
        </w:tc>
      </w:tr>
      <w:tr w:rsidR="005A4610" w:rsidRPr="000E12D6" w14:paraId="448780EE" w14:textId="77777777" w:rsidTr="00244C0A">
        <w:trPr>
          <w:gridAfter w:val="1"/>
          <w:wAfter w:w="66" w:type="dxa"/>
          <w:trHeight w:val="488"/>
        </w:trPr>
        <w:tc>
          <w:tcPr>
            <w:tcW w:w="440" w:type="dxa"/>
            <w:vMerge/>
          </w:tcPr>
          <w:p w14:paraId="1F725039" w14:textId="77777777" w:rsidR="005A4610" w:rsidRPr="000E12D6" w:rsidRDefault="005A4610" w:rsidP="00E73D0B">
            <w:pPr>
              <w:rPr>
                <w:sz w:val="20"/>
                <w:szCs w:val="20"/>
              </w:rPr>
            </w:pPr>
          </w:p>
        </w:tc>
        <w:tc>
          <w:tcPr>
            <w:tcW w:w="1007" w:type="dxa"/>
            <w:gridSpan w:val="2"/>
            <w:vMerge w:val="restart"/>
          </w:tcPr>
          <w:p w14:paraId="7F7C64CF" w14:textId="77777777" w:rsidR="005A4610" w:rsidRPr="000E12D6" w:rsidRDefault="005A4610" w:rsidP="00E73D0B">
            <w:pPr>
              <w:rPr>
                <w:b/>
                <w:sz w:val="20"/>
                <w:szCs w:val="20"/>
              </w:rPr>
            </w:pPr>
          </w:p>
          <w:p w14:paraId="62344BB0" w14:textId="77777777" w:rsidR="005A4610" w:rsidRPr="000E12D6" w:rsidRDefault="005A4610" w:rsidP="00E73D0B">
            <w:pPr>
              <w:rPr>
                <w:b/>
                <w:sz w:val="20"/>
                <w:szCs w:val="20"/>
              </w:rPr>
            </w:pPr>
            <w:r w:rsidRPr="000E12D6">
              <w:rPr>
                <w:b/>
                <w:sz w:val="20"/>
                <w:szCs w:val="20"/>
              </w:rPr>
              <w:t>SEMANA</w:t>
            </w:r>
          </w:p>
          <w:p w14:paraId="0B488DC3" w14:textId="77777777" w:rsidR="005A4610" w:rsidRPr="000E12D6" w:rsidRDefault="005A4610" w:rsidP="00E73D0B">
            <w:pPr>
              <w:spacing w:after="160" w:line="259" w:lineRule="auto"/>
              <w:ind w:left="0"/>
              <w:rPr>
                <w:b/>
                <w:sz w:val="20"/>
                <w:szCs w:val="20"/>
              </w:rPr>
            </w:pPr>
          </w:p>
        </w:tc>
        <w:tc>
          <w:tcPr>
            <w:tcW w:w="5912" w:type="dxa"/>
            <w:gridSpan w:val="6"/>
          </w:tcPr>
          <w:p w14:paraId="797317C0" w14:textId="77777777" w:rsidR="005A4610" w:rsidRPr="000E12D6" w:rsidRDefault="005A4610" w:rsidP="00E73D0B">
            <w:pPr>
              <w:jc w:val="center"/>
              <w:rPr>
                <w:b/>
                <w:sz w:val="20"/>
                <w:szCs w:val="20"/>
              </w:rPr>
            </w:pPr>
            <w:r w:rsidRPr="000E12D6">
              <w:rPr>
                <w:b/>
                <w:sz w:val="20"/>
                <w:szCs w:val="20"/>
              </w:rPr>
              <w:t>CONTENIDOS</w:t>
            </w:r>
          </w:p>
        </w:tc>
        <w:tc>
          <w:tcPr>
            <w:tcW w:w="2346" w:type="dxa"/>
            <w:gridSpan w:val="3"/>
            <w:vMerge w:val="restart"/>
          </w:tcPr>
          <w:p w14:paraId="286FC857" w14:textId="49D855ED" w:rsidR="005A4610" w:rsidRPr="000E12D6" w:rsidRDefault="005A4610" w:rsidP="00D55158">
            <w:pPr>
              <w:jc w:val="center"/>
              <w:rPr>
                <w:b/>
                <w:sz w:val="20"/>
                <w:szCs w:val="20"/>
              </w:rPr>
            </w:pPr>
            <w:r w:rsidRPr="000E12D6">
              <w:rPr>
                <w:b/>
                <w:sz w:val="20"/>
                <w:szCs w:val="20"/>
              </w:rPr>
              <w:t xml:space="preserve">ESTRATEGIAS DE LA ENSEÑANZA </w:t>
            </w:r>
            <w:r w:rsidR="00D55158">
              <w:rPr>
                <w:b/>
                <w:sz w:val="20"/>
                <w:szCs w:val="20"/>
              </w:rPr>
              <w:t>PRESENCIAL</w:t>
            </w:r>
          </w:p>
        </w:tc>
        <w:tc>
          <w:tcPr>
            <w:tcW w:w="3258" w:type="dxa"/>
            <w:gridSpan w:val="3"/>
            <w:vMerge w:val="restart"/>
          </w:tcPr>
          <w:p w14:paraId="6365695A" w14:textId="77777777" w:rsidR="005A4610" w:rsidRPr="000E12D6" w:rsidRDefault="005A4610" w:rsidP="00244C0A">
            <w:pPr>
              <w:jc w:val="center"/>
              <w:rPr>
                <w:b/>
                <w:sz w:val="20"/>
                <w:szCs w:val="20"/>
              </w:rPr>
            </w:pPr>
            <w:r w:rsidRPr="000E12D6">
              <w:rPr>
                <w:b/>
                <w:sz w:val="20"/>
                <w:szCs w:val="20"/>
              </w:rPr>
              <w:t>INDICADORES DE LOGRO DE CAPACIDAD</w:t>
            </w:r>
          </w:p>
        </w:tc>
      </w:tr>
      <w:tr w:rsidR="005A4610" w:rsidRPr="000E12D6" w14:paraId="3CF47B3E" w14:textId="77777777" w:rsidTr="00244C0A">
        <w:trPr>
          <w:gridAfter w:val="1"/>
          <w:wAfter w:w="66" w:type="dxa"/>
          <w:trHeight w:val="566"/>
        </w:trPr>
        <w:tc>
          <w:tcPr>
            <w:tcW w:w="440" w:type="dxa"/>
            <w:vMerge/>
          </w:tcPr>
          <w:p w14:paraId="1D69FF22" w14:textId="77777777" w:rsidR="005A4610" w:rsidRPr="000E12D6" w:rsidRDefault="005A4610" w:rsidP="00E73D0B">
            <w:pPr>
              <w:rPr>
                <w:sz w:val="20"/>
                <w:szCs w:val="20"/>
              </w:rPr>
            </w:pPr>
          </w:p>
        </w:tc>
        <w:tc>
          <w:tcPr>
            <w:tcW w:w="1007" w:type="dxa"/>
            <w:gridSpan w:val="2"/>
            <w:vMerge/>
          </w:tcPr>
          <w:p w14:paraId="066D7892" w14:textId="77777777" w:rsidR="005A4610" w:rsidRPr="000E12D6" w:rsidRDefault="005A4610" w:rsidP="00E73D0B">
            <w:pPr>
              <w:rPr>
                <w:sz w:val="20"/>
                <w:szCs w:val="20"/>
              </w:rPr>
            </w:pPr>
          </w:p>
        </w:tc>
        <w:tc>
          <w:tcPr>
            <w:tcW w:w="1807" w:type="dxa"/>
            <w:gridSpan w:val="2"/>
          </w:tcPr>
          <w:p w14:paraId="30B73BE0" w14:textId="77777777" w:rsidR="005A4610" w:rsidRPr="000E12D6" w:rsidRDefault="005A4610" w:rsidP="00244C0A">
            <w:pPr>
              <w:jc w:val="center"/>
              <w:rPr>
                <w:b/>
                <w:sz w:val="20"/>
                <w:szCs w:val="20"/>
              </w:rPr>
            </w:pPr>
            <w:r w:rsidRPr="000E12D6">
              <w:rPr>
                <w:b/>
                <w:sz w:val="20"/>
                <w:szCs w:val="20"/>
              </w:rPr>
              <w:t>CONCEPTUAL</w:t>
            </w:r>
          </w:p>
        </w:tc>
        <w:tc>
          <w:tcPr>
            <w:tcW w:w="2271" w:type="dxa"/>
            <w:gridSpan w:val="2"/>
          </w:tcPr>
          <w:p w14:paraId="0080DB1E" w14:textId="77777777" w:rsidR="005A4610" w:rsidRPr="000E12D6" w:rsidRDefault="005A4610" w:rsidP="00244C0A">
            <w:pPr>
              <w:jc w:val="center"/>
              <w:rPr>
                <w:b/>
                <w:sz w:val="20"/>
                <w:szCs w:val="20"/>
              </w:rPr>
            </w:pPr>
            <w:r w:rsidRPr="000E12D6">
              <w:rPr>
                <w:b/>
                <w:sz w:val="20"/>
                <w:szCs w:val="20"/>
              </w:rPr>
              <w:t>PROCEDIMENTAL</w:t>
            </w:r>
          </w:p>
        </w:tc>
        <w:tc>
          <w:tcPr>
            <w:tcW w:w="1834" w:type="dxa"/>
            <w:gridSpan w:val="2"/>
          </w:tcPr>
          <w:p w14:paraId="6A62C019" w14:textId="77777777" w:rsidR="005A4610" w:rsidRPr="000E12D6" w:rsidRDefault="005A4610" w:rsidP="00244C0A">
            <w:pPr>
              <w:jc w:val="center"/>
              <w:rPr>
                <w:b/>
                <w:sz w:val="20"/>
                <w:szCs w:val="20"/>
              </w:rPr>
            </w:pPr>
            <w:r w:rsidRPr="000E12D6">
              <w:rPr>
                <w:b/>
                <w:sz w:val="20"/>
                <w:szCs w:val="20"/>
              </w:rPr>
              <w:t>ACTITUDINAL</w:t>
            </w:r>
          </w:p>
        </w:tc>
        <w:tc>
          <w:tcPr>
            <w:tcW w:w="2346" w:type="dxa"/>
            <w:gridSpan w:val="3"/>
            <w:vMerge/>
          </w:tcPr>
          <w:p w14:paraId="697073BF" w14:textId="77777777" w:rsidR="005A4610" w:rsidRPr="000E12D6" w:rsidRDefault="005A4610" w:rsidP="00E73D0B">
            <w:pPr>
              <w:rPr>
                <w:sz w:val="20"/>
                <w:szCs w:val="20"/>
              </w:rPr>
            </w:pPr>
          </w:p>
        </w:tc>
        <w:tc>
          <w:tcPr>
            <w:tcW w:w="3258" w:type="dxa"/>
            <w:gridSpan w:val="3"/>
            <w:vMerge/>
          </w:tcPr>
          <w:p w14:paraId="1A154493" w14:textId="77777777" w:rsidR="005A4610" w:rsidRPr="000E12D6" w:rsidRDefault="005A4610" w:rsidP="00E73D0B">
            <w:pPr>
              <w:rPr>
                <w:sz w:val="20"/>
                <w:szCs w:val="20"/>
              </w:rPr>
            </w:pPr>
          </w:p>
        </w:tc>
      </w:tr>
      <w:tr w:rsidR="00C84073" w:rsidRPr="000E12D6" w14:paraId="31ECC275" w14:textId="77777777" w:rsidTr="00A5209A">
        <w:trPr>
          <w:gridAfter w:val="1"/>
          <w:wAfter w:w="66" w:type="dxa"/>
          <w:trHeight w:val="1483"/>
        </w:trPr>
        <w:tc>
          <w:tcPr>
            <w:tcW w:w="440" w:type="dxa"/>
            <w:vMerge/>
          </w:tcPr>
          <w:p w14:paraId="0A28CA13" w14:textId="77777777" w:rsidR="00C84073" w:rsidRPr="000E12D6" w:rsidRDefault="00C84073" w:rsidP="00C84073">
            <w:pPr>
              <w:rPr>
                <w:sz w:val="20"/>
                <w:szCs w:val="20"/>
              </w:rPr>
            </w:pPr>
          </w:p>
        </w:tc>
        <w:tc>
          <w:tcPr>
            <w:tcW w:w="1007" w:type="dxa"/>
            <w:gridSpan w:val="2"/>
          </w:tcPr>
          <w:p w14:paraId="59DCF87E" w14:textId="77777777" w:rsidR="00C84073" w:rsidRPr="000E12D6" w:rsidRDefault="00C84073" w:rsidP="00C84073">
            <w:pPr>
              <w:rPr>
                <w:sz w:val="20"/>
                <w:szCs w:val="20"/>
              </w:rPr>
            </w:pPr>
          </w:p>
          <w:p w14:paraId="0D35DF74" w14:textId="77777777" w:rsidR="00C84073" w:rsidRPr="000E12D6" w:rsidRDefault="00C84073" w:rsidP="00C84073">
            <w:pPr>
              <w:rPr>
                <w:sz w:val="20"/>
                <w:szCs w:val="20"/>
              </w:rPr>
            </w:pPr>
          </w:p>
          <w:p w14:paraId="66CA2B45" w14:textId="77777777" w:rsidR="00C84073" w:rsidRPr="000E12D6" w:rsidRDefault="00C84073" w:rsidP="00C84073">
            <w:pPr>
              <w:rPr>
                <w:sz w:val="20"/>
                <w:szCs w:val="20"/>
              </w:rPr>
            </w:pPr>
            <w:r w:rsidRPr="000E12D6">
              <w:rPr>
                <w:sz w:val="20"/>
                <w:szCs w:val="20"/>
              </w:rPr>
              <w:t>1</w:t>
            </w:r>
          </w:p>
        </w:tc>
        <w:tc>
          <w:tcPr>
            <w:tcW w:w="1807" w:type="dxa"/>
            <w:gridSpan w:val="2"/>
          </w:tcPr>
          <w:p w14:paraId="74EAF6DD" w14:textId="6A20FFC4" w:rsidR="00C84073" w:rsidRPr="000E12D6" w:rsidRDefault="00C84073" w:rsidP="00C84073">
            <w:pPr>
              <w:spacing w:after="0" w:line="242" w:lineRule="auto"/>
              <w:ind w:left="0" w:right="110" w:firstLine="0"/>
              <w:jc w:val="both"/>
              <w:rPr>
                <w:sz w:val="20"/>
                <w:szCs w:val="20"/>
              </w:rPr>
            </w:pPr>
            <w:r w:rsidRPr="000E12D6">
              <w:rPr>
                <w:sz w:val="20"/>
                <w:szCs w:val="20"/>
              </w:rPr>
              <w:t xml:space="preserve">Conceptúa la asignatura, la </w:t>
            </w:r>
            <w:r w:rsidR="00A541CE" w:rsidRPr="000E12D6">
              <w:rPr>
                <w:sz w:val="20"/>
                <w:szCs w:val="20"/>
              </w:rPr>
              <w:t>autoestima y</w:t>
            </w:r>
            <w:r w:rsidRPr="000E12D6">
              <w:rPr>
                <w:sz w:val="20"/>
                <w:szCs w:val="20"/>
              </w:rPr>
              <w:t xml:space="preserve"> el trabajo en </w:t>
            </w:r>
          </w:p>
          <w:p w14:paraId="750D85B3" w14:textId="77777777" w:rsidR="00C84073" w:rsidRPr="000E12D6" w:rsidRDefault="00C84073" w:rsidP="00C84073">
            <w:pPr>
              <w:tabs>
                <w:tab w:val="right" w:pos="1760"/>
              </w:tabs>
              <w:spacing w:after="0" w:line="259" w:lineRule="auto"/>
              <w:ind w:left="0" w:firstLine="0"/>
              <w:rPr>
                <w:sz w:val="20"/>
                <w:szCs w:val="20"/>
              </w:rPr>
            </w:pPr>
            <w:r w:rsidRPr="000E12D6">
              <w:rPr>
                <w:sz w:val="20"/>
                <w:szCs w:val="20"/>
              </w:rPr>
              <w:t xml:space="preserve">equipo   </w:t>
            </w:r>
          </w:p>
        </w:tc>
        <w:tc>
          <w:tcPr>
            <w:tcW w:w="2271" w:type="dxa"/>
            <w:gridSpan w:val="2"/>
          </w:tcPr>
          <w:p w14:paraId="22CF2954" w14:textId="3412258D" w:rsidR="00C84073" w:rsidRPr="000E12D6" w:rsidRDefault="00C84073" w:rsidP="00C84073">
            <w:pPr>
              <w:spacing w:after="0" w:line="242" w:lineRule="auto"/>
              <w:ind w:left="2" w:right="110" w:firstLine="0"/>
              <w:jc w:val="both"/>
              <w:rPr>
                <w:sz w:val="20"/>
                <w:szCs w:val="20"/>
              </w:rPr>
            </w:pPr>
            <w:r w:rsidRPr="000E12D6">
              <w:rPr>
                <w:sz w:val="20"/>
                <w:szCs w:val="20"/>
              </w:rPr>
              <w:t xml:space="preserve"> Analiza la auto estima y el </w:t>
            </w:r>
            <w:r w:rsidR="002B6CF7" w:rsidRPr="000E12D6">
              <w:rPr>
                <w:sz w:val="20"/>
                <w:szCs w:val="20"/>
              </w:rPr>
              <w:t>trabajo en</w:t>
            </w:r>
            <w:r w:rsidRPr="000E12D6">
              <w:rPr>
                <w:sz w:val="20"/>
                <w:szCs w:val="20"/>
              </w:rPr>
              <w:t xml:space="preserve"> </w:t>
            </w:r>
          </w:p>
          <w:p w14:paraId="00713464" w14:textId="77777777" w:rsidR="00C84073" w:rsidRPr="000E12D6" w:rsidRDefault="00C84073" w:rsidP="00C84073">
            <w:pPr>
              <w:spacing w:after="1" w:line="241" w:lineRule="auto"/>
              <w:ind w:left="108" w:firstLine="0"/>
              <w:rPr>
                <w:sz w:val="20"/>
                <w:szCs w:val="20"/>
              </w:rPr>
            </w:pPr>
            <w:r w:rsidRPr="000E12D6">
              <w:rPr>
                <w:sz w:val="20"/>
                <w:szCs w:val="20"/>
              </w:rPr>
              <w:t xml:space="preserve">equipo  </w:t>
            </w:r>
          </w:p>
          <w:p w14:paraId="11F38EA3" w14:textId="77777777" w:rsidR="00C84073" w:rsidRPr="000E12D6" w:rsidRDefault="00C84073" w:rsidP="00C84073">
            <w:pPr>
              <w:spacing w:after="0" w:line="259" w:lineRule="auto"/>
              <w:ind w:left="108" w:firstLine="0"/>
              <w:rPr>
                <w:sz w:val="20"/>
                <w:szCs w:val="20"/>
              </w:rPr>
            </w:pPr>
          </w:p>
        </w:tc>
        <w:tc>
          <w:tcPr>
            <w:tcW w:w="1834" w:type="dxa"/>
            <w:gridSpan w:val="2"/>
          </w:tcPr>
          <w:p w14:paraId="47B3C06F" w14:textId="77E42062" w:rsidR="00C84073" w:rsidRPr="000E12D6" w:rsidRDefault="00C84073" w:rsidP="00C84073">
            <w:pPr>
              <w:spacing w:after="0" w:line="242" w:lineRule="auto"/>
              <w:ind w:left="2" w:right="110" w:firstLine="0"/>
              <w:jc w:val="both"/>
              <w:rPr>
                <w:sz w:val="20"/>
                <w:szCs w:val="20"/>
              </w:rPr>
            </w:pPr>
            <w:r w:rsidRPr="000E12D6">
              <w:rPr>
                <w:sz w:val="20"/>
                <w:szCs w:val="20"/>
              </w:rPr>
              <w:t xml:space="preserve"> Identifica su auto estima y </w:t>
            </w:r>
            <w:r w:rsidR="00D55158" w:rsidRPr="000E12D6">
              <w:rPr>
                <w:sz w:val="20"/>
                <w:szCs w:val="20"/>
              </w:rPr>
              <w:t>su trabajo en</w:t>
            </w:r>
            <w:r w:rsidRPr="000E12D6">
              <w:rPr>
                <w:sz w:val="20"/>
                <w:szCs w:val="20"/>
              </w:rPr>
              <w:t xml:space="preserve"> </w:t>
            </w:r>
          </w:p>
          <w:p w14:paraId="55EA30A9" w14:textId="77777777" w:rsidR="00C84073" w:rsidRPr="000E12D6" w:rsidRDefault="00C84073" w:rsidP="00C84073">
            <w:pPr>
              <w:spacing w:after="1" w:line="241" w:lineRule="auto"/>
              <w:ind w:left="108" w:firstLine="0"/>
              <w:rPr>
                <w:sz w:val="20"/>
                <w:szCs w:val="20"/>
              </w:rPr>
            </w:pPr>
            <w:r w:rsidRPr="000E12D6">
              <w:rPr>
                <w:sz w:val="20"/>
                <w:szCs w:val="20"/>
              </w:rPr>
              <w:t xml:space="preserve">equipo  </w:t>
            </w:r>
          </w:p>
          <w:p w14:paraId="1459ACBF" w14:textId="77777777" w:rsidR="00C84073" w:rsidRPr="000E12D6" w:rsidRDefault="00C84073" w:rsidP="00C84073">
            <w:pPr>
              <w:spacing w:after="0" w:line="259" w:lineRule="auto"/>
              <w:ind w:left="108" w:firstLine="0"/>
              <w:rPr>
                <w:sz w:val="20"/>
                <w:szCs w:val="20"/>
              </w:rPr>
            </w:pPr>
          </w:p>
        </w:tc>
        <w:tc>
          <w:tcPr>
            <w:tcW w:w="2346" w:type="dxa"/>
            <w:gridSpan w:val="3"/>
            <w:vMerge w:val="restart"/>
          </w:tcPr>
          <w:p w14:paraId="7B2547C6" w14:textId="77777777" w:rsidR="00D55158" w:rsidRPr="00A541CE" w:rsidRDefault="00D55158" w:rsidP="00D55158">
            <w:pPr>
              <w:spacing w:after="0"/>
              <w:ind w:left="2" w:right="109"/>
              <w:jc w:val="both"/>
              <w:rPr>
                <w:sz w:val="20"/>
                <w:szCs w:val="20"/>
              </w:rPr>
            </w:pPr>
            <w:r w:rsidRPr="00A541CE">
              <w:rPr>
                <w:sz w:val="20"/>
                <w:szCs w:val="20"/>
              </w:rPr>
              <w:t>Lluvia de ideas (saberes previos)</w:t>
            </w:r>
          </w:p>
          <w:p w14:paraId="51350C4A" w14:textId="77777777" w:rsidR="00D55158" w:rsidRPr="00A541CE" w:rsidRDefault="00D55158" w:rsidP="00C84073">
            <w:pPr>
              <w:spacing w:after="0"/>
              <w:ind w:left="2" w:right="109"/>
              <w:jc w:val="both"/>
              <w:rPr>
                <w:sz w:val="20"/>
                <w:szCs w:val="20"/>
              </w:rPr>
            </w:pPr>
          </w:p>
          <w:p w14:paraId="4F44DDB3" w14:textId="10240734" w:rsidR="00C84073" w:rsidRPr="00A541CE" w:rsidRDefault="00C84073" w:rsidP="00C84073">
            <w:pPr>
              <w:spacing w:after="0"/>
              <w:ind w:left="2" w:right="109"/>
              <w:jc w:val="both"/>
              <w:rPr>
                <w:sz w:val="20"/>
                <w:szCs w:val="20"/>
              </w:rPr>
            </w:pPr>
            <w:r w:rsidRPr="00A541CE">
              <w:rPr>
                <w:sz w:val="20"/>
                <w:szCs w:val="20"/>
              </w:rPr>
              <w:t>Expositiva</w:t>
            </w:r>
          </w:p>
          <w:p w14:paraId="1FF9EC5A" w14:textId="68AE7C6A" w:rsidR="00C84073" w:rsidRPr="00A541CE" w:rsidRDefault="00C84073" w:rsidP="00C84073">
            <w:pPr>
              <w:spacing w:after="0"/>
              <w:ind w:left="2" w:right="109"/>
              <w:jc w:val="both"/>
              <w:rPr>
                <w:sz w:val="20"/>
                <w:szCs w:val="20"/>
              </w:rPr>
            </w:pPr>
            <w:r w:rsidRPr="00A541CE">
              <w:rPr>
                <w:sz w:val="20"/>
                <w:szCs w:val="20"/>
              </w:rPr>
              <w:t>(docente/alumno)</w:t>
            </w:r>
            <w:r w:rsidR="00D55158" w:rsidRPr="00A541CE">
              <w:rPr>
                <w:sz w:val="20"/>
                <w:szCs w:val="20"/>
              </w:rPr>
              <w:t xml:space="preserve"> en el aula de clases </w:t>
            </w:r>
          </w:p>
          <w:p w14:paraId="6E621A4B" w14:textId="77777777" w:rsidR="00D55158" w:rsidRPr="00A541CE" w:rsidRDefault="00D55158" w:rsidP="00D55158">
            <w:pPr>
              <w:spacing w:after="0"/>
              <w:ind w:left="2" w:right="109"/>
              <w:jc w:val="both"/>
              <w:rPr>
                <w:sz w:val="20"/>
                <w:szCs w:val="20"/>
              </w:rPr>
            </w:pPr>
            <w:r w:rsidRPr="00A541CE">
              <w:rPr>
                <w:sz w:val="20"/>
                <w:szCs w:val="20"/>
              </w:rPr>
              <w:t xml:space="preserve"> Prácticas en el campo.</w:t>
            </w:r>
          </w:p>
          <w:p w14:paraId="5CEE20F7" w14:textId="5E7527F7" w:rsidR="00D55158" w:rsidRPr="00A541CE" w:rsidRDefault="00D55158" w:rsidP="00D55158">
            <w:pPr>
              <w:spacing w:after="0"/>
              <w:ind w:left="2" w:right="109"/>
              <w:jc w:val="both"/>
              <w:rPr>
                <w:sz w:val="20"/>
                <w:szCs w:val="20"/>
              </w:rPr>
            </w:pPr>
            <w:r w:rsidRPr="00A541CE">
              <w:rPr>
                <w:sz w:val="20"/>
                <w:szCs w:val="20"/>
              </w:rPr>
              <w:t>Prácticas en el laboratorio húmedo</w:t>
            </w:r>
          </w:p>
          <w:p w14:paraId="265CE8FD" w14:textId="77777777" w:rsidR="00D55158" w:rsidRPr="00A541CE" w:rsidRDefault="00D55158" w:rsidP="00D55158">
            <w:pPr>
              <w:spacing w:after="0"/>
              <w:ind w:left="2" w:right="109"/>
              <w:jc w:val="both"/>
              <w:rPr>
                <w:sz w:val="20"/>
                <w:szCs w:val="20"/>
              </w:rPr>
            </w:pPr>
            <w:r w:rsidRPr="00A541CE">
              <w:rPr>
                <w:sz w:val="20"/>
                <w:szCs w:val="20"/>
              </w:rPr>
              <w:t>Prácticas en el taller de dibujo.</w:t>
            </w:r>
          </w:p>
          <w:p w14:paraId="51ED07BE" w14:textId="2C74C6E4" w:rsidR="00C84073" w:rsidRPr="00A541CE" w:rsidRDefault="00D55158" w:rsidP="00D55158">
            <w:pPr>
              <w:spacing w:after="0"/>
              <w:ind w:left="2" w:right="109"/>
              <w:jc w:val="both"/>
              <w:rPr>
                <w:sz w:val="20"/>
                <w:szCs w:val="20"/>
              </w:rPr>
            </w:pPr>
            <w:r w:rsidRPr="00A541CE">
              <w:rPr>
                <w:sz w:val="20"/>
                <w:szCs w:val="20"/>
              </w:rPr>
              <w:t xml:space="preserve"> Presentación y Exposición de trabajos de investigación   </w:t>
            </w:r>
          </w:p>
          <w:p w14:paraId="0D4EF611" w14:textId="77777777" w:rsidR="00C84073" w:rsidRPr="00A541CE" w:rsidRDefault="00C84073" w:rsidP="00C84073">
            <w:pPr>
              <w:spacing w:after="0"/>
              <w:ind w:left="2" w:right="109"/>
              <w:jc w:val="both"/>
              <w:rPr>
                <w:sz w:val="20"/>
                <w:szCs w:val="20"/>
              </w:rPr>
            </w:pPr>
          </w:p>
          <w:p w14:paraId="5378D1A4" w14:textId="43B78C8F" w:rsidR="00C84073" w:rsidRPr="000E12D6" w:rsidRDefault="00D55158" w:rsidP="00C84073">
            <w:pPr>
              <w:spacing w:after="0" w:line="259" w:lineRule="auto"/>
              <w:ind w:left="2" w:right="111" w:firstLine="0"/>
              <w:jc w:val="both"/>
              <w:rPr>
                <w:sz w:val="20"/>
                <w:szCs w:val="20"/>
              </w:rPr>
            </w:pPr>
            <w:r w:rsidRPr="00A541CE">
              <w:rPr>
                <w:sz w:val="20"/>
                <w:szCs w:val="20"/>
              </w:rPr>
              <w:t>Evaluación del modulo</w:t>
            </w:r>
          </w:p>
        </w:tc>
        <w:tc>
          <w:tcPr>
            <w:tcW w:w="3258" w:type="dxa"/>
            <w:gridSpan w:val="3"/>
          </w:tcPr>
          <w:p w14:paraId="5D0F6043" w14:textId="57FD69A4" w:rsidR="00C84073" w:rsidRPr="000E12D6" w:rsidRDefault="00B54D40" w:rsidP="00B54D40">
            <w:pPr>
              <w:spacing w:after="0" w:line="242" w:lineRule="auto"/>
              <w:ind w:left="108" w:right="109" w:firstLine="0"/>
              <w:jc w:val="both"/>
              <w:rPr>
                <w:sz w:val="20"/>
                <w:szCs w:val="20"/>
              </w:rPr>
            </w:pPr>
            <w:r w:rsidRPr="000E12D6">
              <w:rPr>
                <w:sz w:val="20"/>
                <w:szCs w:val="20"/>
              </w:rPr>
              <w:t xml:space="preserve">Conoce, comprende, </w:t>
            </w:r>
            <w:r w:rsidR="00C51788" w:rsidRPr="000E12D6">
              <w:rPr>
                <w:sz w:val="20"/>
                <w:szCs w:val="20"/>
              </w:rPr>
              <w:t>define</w:t>
            </w:r>
            <w:r w:rsidR="00C51788">
              <w:rPr>
                <w:sz w:val="20"/>
                <w:szCs w:val="20"/>
              </w:rPr>
              <w:t>,</w:t>
            </w:r>
            <w:r w:rsidR="00AD6B98">
              <w:rPr>
                <w:sz w:val="20"/>
                <w:szCs w:val="20"/>
              </w:rPr>
              <w:t xml:space="preserve"> </w:t>
            </w:r>
            <w:r w:rsidR="00C51788">
              <w:rPr>
                <w:sz w:val="20"/>
                <w:szCs w:val="20"/>
              </w:rPr>
              <w:t xml:space="preserve">evalúa </w:t>
            </w:r>
            <w:r w:rsidR="00C51788" w:rsidRPr="000E12D6">
              <w:rPr>
                <w:sz w:val="20"/>
                <w:szCs w:val="20"/>
              </w:rPr>
              <w:t>analiza</w:t>
            </w:r>
            <w:r w:rsidR="00F539CA">
              <w:rPr>
                <w:sz w:val="20"/>
                <w:szCs w:val="20"/>
              </w:rPr>
              <w:t>,</w:t>
            </w:r>
            <w:r w:rsidR="00AD6B98">
              <w:rPr>
                <w:sz w:val="20"/>
                <w:szCs w:val="20"/>
              </w:rPr>
              <w:t xml:space="preserve"> </w:t>
            </w:r>
            <w:r w:rsidR="00C51788">
              <w:rPr>
                <w:sz w:val="20"/>
                <w:szCs w:val="20"/>
              </w:rPr>
              <w:t>y aplica,</w:t>
            </w:r>
            <w:r w:rsidR="00C51788" w:rsidRPr="000E12D6">
              <w:rPr>
                <w:sz w:val="20"/>
                <w:szCs w:val="20"/>
              </w:rPr>
              <w:t xml:space="preserve"> su</w:t>
            </w:r>
            <w:r w:rsidRPr="000E12D6">
              <w:rPr>
                <w:sz w:val="20"/>
                <w:szCs w:val="20"/>
              </w:rPr>
              <w:t xml:space="preserve"> autoestima y método de estudio.</w:t>
            </w:r>
          </w:p>
        </w:tc>
      </w:tr>
      <w:tr w:rsidR="00270AD9" w:rsidRPr="000E12D6" w14:paraId="2A85AA2B" w14:textId="77777777" w:rsidTr="00E73D0B">
        <w:trPr>
          <w:gridAfter w:val="1"/>
          <w:wAfter w:w="66" w:type="dxa"/>
          <w:trHeight w:val="773"/>
        </w:trPr>
        <w:tc>
          <w:tcPr>
            <w:tcW w:w="440" w:type="dxa"/>
            <w:vMerge/>
          </w:tcPr>
          <w:p w14:paraId="62ECCD5B" w14:textId="77777777" w:rsidR="00270AD9" w:rsidRPr="000E12D6" w:rsidRDefault="00270AD9" w:rsidP="00270AD9">
            <w:pPr>
              <w:rPr>
                <w:sz w:val="20"/>
                <w:szCs w:val="20"/>
              </w:rPr>
            </w:pPr>
          </w:p>
        </w:tc>
        <w:tc>
          <w:tcPr>
            <w:tcW w:w="1007" w:type="dxa"/>
            <w:gridSpan w:val="2"/>
          </w:tcPr>
          <w:p w14:paraId="318F0782" w14:textId="77777777" w:rsidR="00270AD9" w:rsidRPr="000E12D6" w:rsidRDefault="00270AD9" w:rsidP="00270AD9">
            <w:pPr>
              <w:rPr>
                <w:sz w:val="20"/>
                <w:szCs w:val="20"/>
              </w:rPr>
            </w:pPr>
            <w:r w:rsidRPr="000E12D6">
              <w:rPr>
                <w:sz w:val="20"/>
                <w:szCs w:val="20"/>
              </w:rPr>
              <w:t>2</w:t>
            </w:r>
          </w:p>
        </w:tc>
        <w:tc>
          <w:tcPr>
            <w:tcW w:w="1807" w:type="dxa"/>
            <w:gridSpan w:val="2"/>
          </w:tcPr>
          <w:p w14:paraId="571FCBD5" w14:textId="77777777" w:rsidR="00270AD9" w:rsidRPr="000E12D6" w:rsidRDefault="00270AD9" w:rsidP="00270AD9">
            <w:pPr>
              <w:spacing w:after="0" w:line="259" w:lineRule="auto"/>
              <w:ind w:left="106" w:right="112" w:firstLine="0"/>
              <w:jc w:val="both"/>
              <w:rPr>
                <w:sz w:val="20"/>
                <w:szCs w:val="20"/>
              </w:rPr>
            </w:pPr>
            <w:r w:rsidRPr="000E12D6">
              <w:rPr>
                <w:sz w:val="20"/>
                <w:szCs w:val="20"/>
              </w:rPr>
              <w:t>Conceptúa, las Generalidades de la evaluación. de rrhh.</w:t>
            </w:r>
          </w:p>
        </w:tc>
        <w:tc>
          <w:tcPr>
            <w:tcW w:w="2271" w:type="dxa"/>
            <w:gridSpan w:val="2"/>
          </w:tcPr>
          <w:p w14:paraId="79DBA0C3" w14:textId="77777777" w:rsidR="00270AD9" w:rsidRPr="000E12D6" w:rsidRDefault="00270AD9" w:rsidP="00270AD9">
            <w:pPr>
              <w:spacing w:after="0" w:line="245" w:lineRule="auto"/>
              <w:ind w:left="108" w:firstLine="0"/>
              <w:rPr>
                <w:sz w:val="20"/>
                <w:szCs w:val="20"/>
              </w:rPr>
            </w:pPr>
            <w:r w:rsidRPr="000E12D6">
              <w:rPr>
                <w:sz w:val="20"/>
                <w:szCs w:val="20"/>
              </w:rPr>
              <w:t>Analiza las</w:t>
            </w:r>
            <w:r w:rsidRPr="000E12D6">
              <w:rPr>
                <w:sz w:val="20"/>
                <w:szCs w:val="20"/>
              </w:rPr>
              <w:tab/>
            </w:r>
          </w:p>
          <w:p w14:paraId="79B358BD" w14:textId="77777777" w:rsidR="00270AD9" w:rsidRPr="000E12D6" w:rsidRDefault="00270AD9" w:rsidP="00270AD9">
            <w:pPr>
              <w:spacing w:after="0" w:line="259" w:lineRule="auto"/>
              <w:ind w:left="108" w:firstLine="0"/>
              <w:rPr>
                <w:sz w:val="20"/>
                <w:szCs w:val="20"/>
              </w:rPr>
            </w:pPr>
            <w:r w:rsidRPr="000E12D6">
              <w:rPr>
                <w:sz w:val="20"/>
                <w:szCs w:val="20"/>
              </w:rPr>
              <w:t xml:space="preserve"> Generalidades de la evaluación. de rrhh.</w:t>
            </w:r>
          </w:p>
        </w:tc>
        <w:tc>
          <w:tcPr>
            <w:tcW w:w="1834" w:type="dxa"/>
            <w:gridSpan w:val="2"/>
          </w:tcPr>
          <w:p w14:paraId="70604D42" w14:textId="77777777" w:rsidR="00270AD9" w:rsidRPr="000E12D6" w:rsidRDefault="00270AD9" w:rsidP="00270AD9">
            <w:pPr>
              <w:spacing w:after="0" w:line="259" w:lineRule="auto"/>
              <w:ind w:left="108" w:firstLine="0"/>
              <w:rPr>
                <w:sz w:val="20"/>
                <w:szCs w:val="20"/>
              </w:rPr>
            </w:pPr>
            <w:r w:rsidRPr="000E12D6">
              <w:rPr>
                <w:sz w:val="20"/>
                <w:szCs w:val="20"/>
              </w:rPr>
              <w:t xml:space="preserve">Aplica las Generalidades de la evaluación. de rrhh.  </w:t>
            </w:r>
          </w:p>
        </w:tc>
        <w:tc>
          <w:tcPr>
            <w:tcW w:w="2346" w:type="dxa"/>
            <w:gridSpan w:val="3"/>
            <w:vMerge/>
          </w:tcPr>
          <w:p w14:paraId="3980CDE5" w14:textId="77777777" w:rsidR="00270AD9" w:rsidRPr="000E12D6" w:rsidRDefault="00270AD9" w:rsidP="00270AD9">
            <w:pPr>
              <w:spacing w:after="0" w:line="259" w:lineRule="auto"/>
              <w:ind w:left="2" w:right="109"/>
              <w:jc w:val="both"/>
              <w:rPr>
                <w:sz w:val="20"/>
                <w:szCs w:val="20"/>
              </w:rPr>
            </w:pPr>
          </w:p>
        </w:tc>
        <w:tc>
          <w:tcPr>
            <w:tcW w:w="3258" w:type="dxa"/>
            <w:gridSpan w:val="3"/>
          </w:tcPr>
          <w:p w14:paraId="1D6799D8" w14:textId="35E0370D" w:rsidR="00270AD9" w:rsidRPr="000E12D6" w:rsidRDefault="00572ADA" w:rsidP="00270AD9">
            <w:pPr>
              <w:spacing w:after="0" w:line="259" w:lineRule="auto"/>
              <w:ind w:left="108" w:firstLine="0"/>
              <w:rPr>
                <w:sz w:val="20"/>
                <w:szCs w:val="20"/>
              </w:rPr>
            </w:pPr>
            <w:r w:rsidRPr="000E12D6">
              <w:rPr>
                <w:sz w:val="20"/>
                <w:szCs w:val="20"/>
              </w:rPr>
              <w:t>Conoce, comprende, def</w:t>
            </w:r>
            <w:r w:rsidR="00F539CA">
              <w:rPr>
                <w:sz w:val="20"/>
                <w:szCs w:val="20"/>
              </w:rPr>
              <w:t>ine</w:t>
            </w:r>
            <w:r w:rsidR="00AD6B98">
              <w:rPr>
                <w:sz w:val="20"/>
                <w:szCs w:val="20"/>
              </w:rPr>
              <w:t xml:space="preserve">, </w:t>
            </w:r>
            <w:r w:rsidR="004B40A5">
              <w:rPr>
                <w:sz w:val="20"/>
                <w:szCs w:val="20"/>
              </w:rPr>
              <w:t>evalúa, analiza</w:t>
            </w:r>
            <w:r w:rsidR="00F539CA">
              <w:rPr>
                <w:sz w:val="20"/>
                <w:szCs w:val="20"/>
              </w:rPr>
              <w:t xml:space="preserve">, </w:t>
            </w:r>
            <w:r w:rsidR="00AD6B98">
              <w:rPr>
                <w:sz w:val="20"/>
                <w:szCs w:val="20"/>
              </w:rPr>
              <w:t xml:space="preserve">y </w:t>
            </w:r>
            <w:r w:rsidR="004B40A5">
              <w:rPr>
                <w:sz w:val="20"/>
                <w:szCs w:val="20"/>
              </w:rPr>
              <w:t xml:space="preserve">aplica, </w:t>
            </w:r>
            <w:r w:rsidR="004B40A5" w:rsidRPr="000E12D6">
              <w:rPr>
                <w:sz w:val="20"/>
                <w:szCs w:val="20"/>
              </w:rPr>
              <w:t>las</w:t>
            </w:r>
            <w:r w:rsidRPr="000E12D6">
              <w:rPr>
                <w:sz w:val="20"/>
                <w:szCs w:val="20"/>
              </w:rPr>
              <w:t xml:space="preserve"> generalidades de la evaluación de los recursos hidrobiológicos</w:t>
            </w:r>
          </w:p>
        </w:tc>
      </w:tr>
      <w:tr w:rsidR="00270AD9" w:rsidRPr="000E12D6" w14:paraId="1651E16F" w14:textId="77777777" w:rsidTr="00E73D0B">
        <w:trPr>
          <w:gridAfter w:val="1"/>
          <w:wAfter w:w="66" w:type="dxa"/>
          <w:trHeight w:val="773"/>
        </w:trPr>
        <w:tc>
          <w:tcPr>
            <w:tcW w:w="440" w:type="dxa"/>
            <w:vMerge/>
          </w:tcPr>
          <w:p w14:paraId="64DDFE06" w14:textId="77777777" w:rsidR="00270AD9" w:rsidRPr="000E12D6" w:rsidRDefault="00270AD9" w:rsidP="00270AD9">
            <w:pPr>
              <w:rPr>
                <w:sz w:val="20"/>
                <w:szCs w:val="20"/>
              </w:rPr>
            </w:pPr>
          </w:p>
        </w:tc>
        <w:tc>
          <w:tcPr>
            <w:tcW w:w="1007" w:type="dxa"/>
            <w:gridSpan w:val="2"/>
          </w:tcPr>
          <w:p w14:paraId="3367142E" w14:textId="77777777" w:rsidR="00270AD9" w:rsidRPr="000E12D6" w:rsidRDefault="00270AD9" w:rsidP="00270AD9">
            <w:pPr>
              <w:rPr>
                <w:sz w:val="20"/>
                <w:szCs w:val="20"/>
              </w:rPr>
            </w:pPr>
          </w:p>
          <w:p w14:paraId="147E070C" w14:textId="77777777" w:rsidR="00270AD9" w:rsidRPr="000E12D6" w:rsidRDefault="00270AD9" w:rsidP="00270AD9">
            <w:pPr>
              <w:rPr>
                <w:sz w:val="20"/>
                <w:szCs w:val="20"/>
              </w:rPr>
            </w:pPr>
            <w:r w:rsidRPr="000E12D6">
              <w:rPr>
                <w:sz w:val="20"/>
                <w:szCs w:val="20"/>
              </w:rPr>
              <w:t>3</w:t>
            </w:r>
          </w:p>
        </w:tc>
        <w:tc>
          <w:tcPr>
            <w:tcW w:w="1807" w:type="dxa"/>
            <w:gridSpan w:val="2"/>
          </w:tcPr>
          <w:p w14:paraId="41E12523" w14:textId="64F72AF2" w:rsidR="00270AD9" w:rsidRPr="000E12D6" w:rsidRDefault="00270AD9" w:rsidP="00270AD9">
            <w:pPr>
              <w:spacing w:after="1" w:line="240" w:lineRule="auto"/>
              <w:ind w:left="106" w:firstLine="0"/>
              <w:rPr>
                <w:sz w:val="20"/>
                <w:szCs w:val="20"/>
              </w:rPr>
            </w:pPr>
            <w:r w:rsidRPr="000E12D6">
              <w:rPr>
                <w:sz w:val="20"/>
                <w:szCs w:val="20"/>
              </w:rPr>
              <w:t xml:space="preserve">Conceptúa </w:t>
            </w:r>
            <w:r w:rsidR="002B6CF7" w:rsidRPr="000E12D6">
              <w:rPr>
                <w:sz w:val="20"/>
                <w:szCs w:val="20"/>
              </w:rPr>
              <w:t>cohorte y</w:t>
            </w:r>
            <w:r w:rsidRPr="000E12D6">
              <w:rPr>
                <w:sz w:val="20"/>
                <w:szCs w:val="20"/>
              </w:rPr>
              <w:t xml:space="preserve"> las medidas de los rrhh</w:t>
            </w:r>
          </w:p>
        </w:tc>
        <w:tc>
          <w:tcPr>
            <w:tcW w:w="2271" w:type="dxa"/>
            <w:gridSpan w:val="2"/>
          </w:tcPr>
          <w:p w14:paraId="755A7805" w14:textId="77777777" w:rsidR="00270AD9" w:rsidRPr="000E12D6" w:rsidRDefault="00FF648D" w:rsidP="00FF648D">
            <w:pPr>
              <w:spacing w:after="0" w:line="245" w:lineRule="auto"/>
              <w:ind w:left="108" w:firstLine="0"/>
              <w:rPr>
                <w:sz w:val="20"/>
                <w:szCs w:val="20"/>
              </w:rPr>
            </w:pPr>
            <w:r w:rsidRPr="000E12D6">
              <w:rPr>
                <w:sz w:val="20"/>
                <w:szCs w:val="20"/>
              </w:rPr>
              <w:t xml:space="preserve">Analiza la cohorte y las medidas de los rrhh  </w:t>
            </w:r>
          </w:p>
        </w:tc>
        <w:tc>
          <w:tcPr>
            <w:tcW w:w="1834" w:type="dxa"/>
            <w:gridSpan w:val="2"/>
          </w:tcPr>
          <w:p w14:paraId="2ABB3C86" w14:textId="2D95CC12" w:rsidR="00270AD9" w:rsidRPr="000E12D6" w:rsidRDefault="00572ADA" w:rsidP="00572ADA">
            <w:pPr>
              <w:spacing w:after="1" w:line="240" w:lineRule="auto"/>
              <w:ind w:left="106" w:firstLine="0"/>
              <w:rPr>
                <w:sz w:val="20"/>
                <w:szCs w:val="20"/>
              </w:rPr>
            </w:pPr>
            <w:r w:rsidRPr="000E12D6">
              <w:rPr>
                <w:sz w:val="20"/>
                <w:szCs w:val="20"/>
              </w:rPr>
              <w:t xml:space="preserve">Aplica la </w:t>
            </w:r>
            <w:r w:rsidR="00333C34" w:rsidRPr="000E12D6">
              <w:rPr>
                <w:sz w:val="20"/>
                <w:szCs w:val="20"/>
              </w:rPr>
              <w:t>cohorte y</w:t>
            </w:r>
            <w:r w:rsidR="00270AD9" w:rsidRPr="000E12D6">
              <w:rPr>
                <w:sz w:val="20"/>
                <w:szCs w:val="20"/>
              </w:rPr>
              <w:t xml:space="preserve"> las medidas de los rrhh</w:t>
            </w:r>
          </w:p>
        </w:tc>
        <w:tc>
          <w:tcPr>
            <w:tcW w:w="2346" w:type="dxa"/>
            <w:gridSpan w:val="3"/>
            <w:vMerge/>
          </w:tcPr>
          <w:p w14:paraId="6C0D98F3" w14:textId="77777777" w:rsidR="00270AD9" w:rsidRPr="000E12D6" w:rsidRDefault="00270AD9" w:rsidP="00270AD9">
            <w:pPr>
              <w:spacing w:after="0" w:line="259" w:lineRule="auto"/>
              <w:ind w:left="2" w:right="109"/>
              <w:jc w:val="both"/>
              <w:rPr>
                <w:sz w:val="20"/>
                <w:szCs w:val="20"/>
              </w:rPr>
            </w:pPr>
          </w:p>
        </w:tc>
        <w:tc>
          <w:tcPr>
            <w:tcW w:w="3258" w:type="dxa"/>
            <w:gridSpan w:val="3"/>
          </w:tcPr>
          <w:p w14:paraId="60B18BED" w14:textId="3E2A4D39" w:rsidR="00270AD9" w:rsidRPr="000E12D6" w:rsidRDefault="00572ADA" w:rsidP="00F539CA">
            <w:pPr>
              <w:spacing w:after="1" w:line="240" w:lineRule="auto"/>
              <w:ind w:left="108" w:right="104" w:firstLine="0"/>
              <w:jc w:val="both"/>
              <w:rPr>
                <w:sz w:val="20"/>
                <w:szCs w:val="20"/>
              </w:rPr>
            </w:pPr>
            <w:r w:rsidRPr="000E12D6">
              <w:rPr>
                <w:sz w:val="20"/>
                <w:szCs w:val="20"/>
              </w:rPr>
              <w:t>Conoce, comprende,</w:t>
            </w:r>
            <w:r w:rsidR="00F539CA">
              <w:rPr>
                <w:sz w:val="20"/>
                <w:szCs w:val="20"/>
              </w:rPr>
              <w:t xml:space="preserve"> define</w:t>
            </w:r>
            <w:r w:rsidR="00AD6B98">
              <w:rPr>
                <w:sz w:val="20"/>
                <w:szCs w:val="20"/>
              </w:rPr>
              <w:t xml:space="preserve">, </w:t>
            </w:r>
            <w:r w:rsidR="004B40A5">
              <w:rPr>
                <w:sz w:val="20"/>
                <w:szCs w:val="20"/>
              </w:rPr>
              <w:t>evalúa, analiza</w:t>
            </w:r>
            <w:r w:rsidR="00F539CA">
              <w:rPr>
                <w:sz w:val="20"/>
                <w:szCs w:val="20"/>
              </w:rPr>
              <w:t>,</w:t>
            </w:r>
            <w:r w:rsidR="004B40A5">
              <w:rPr>
                <w:sz w:val="20"/>
                <w:szCs w:val="20"/>
              </w:rPr>
              <w:t xml:space="preserve"> y</w:t>
            </w:r>
            <w:r w:rsidR="00F539CA">
              <w:rPr>
                <w:sz w:val="20"/>
                <w:szCs w:val="20"/>
              </w:rPr>
              <w:t xml:space="preserve"> aplica</w:t>
            </w:r>
            <w:r w:rsidRPr="000E12D6">
              <w:rPr>
                <w:sz w:val="20"/>
                <w:szCs w:val="20"/>
              </w:rPr>
              <w:t xml:space="preserve"> la</w:t>
            </w:r>
            <w:r w:rsidR="005D2333" w:rsidRPr="000E12D6">
              <w:rPr>
                <w:sz w:val="20"/>
                <w:szCs w:val="20"/>
              </w:rPr>
              <w:t xml:space="preserve"> cohorte y las medidas de la rrhh</w:t>
            </w:r>
          </w:p>
        </w:tc>
      </w:tr>
      <w:tr w:rsidR="00270AD9" w:rsidRPr="000E12D6" w14:paraId="34BC2454" w14:textId="77777777" w:rsidTr="00E73D0B">
        <w:trPr>
          <w:gridAfter w:val="1"/>
          <w:wAfter w:w="66" w:type="dxa"/>
          <w:trHeight w:val="773"/>
        </w:trPr>
        <w:tc>
          <w:tcPr>
            <w:tcW w:w="440" w:type="dxa"/>
            <w:vMerge/>
          </w:tcPr>
          <w:p w14:paraId="5E422D19" w14:textId="77777777" w:rsidR="00270AD9" w:rsidRPr="000E12D6" w:rsidRDefault="00270AD9" w:rsidP="00270AD9">
            <w:pPr>
              <w:rPr>
                <w:sz w:val="20"/>
                <w:szCs w:val="20"/>
              </w:rPr>
            </w:pPr>
          </w:p>
        </w:tc>
        <w:tc>
          <w:tcPr>
            <w:tcW w:w="1007" w:type="dxa"/>
            <w:gridSpan w:val="2"/>
            <w:vMerge w:val="restart"/>
          </w:tcPr>
          <w:p w14:paraId="2BC906C1" w14:textId="77777777" w:rsidR="00270AD9" w:rsidRPr="000E12D6" w:rsidRDefault="0019206F" w:rsidP="00270AD9">
            <w:pPr>
              <w:rPr>
                <w:sz w:val="20"/>
                <w:szCs w:val="20"/>
              </w:rPr>
            </w:pPr>
            <w:r>
              <w:rPr>
                <w:sz w:val="20"/>
                <w:szCs w:val="20"/>
              </w:rPr>
              <w:t>4</w:t>
            </w:r>
          </w:p>
        </w:tc>
        <w:tc>
          <w:tcPr>
            <w:tcW w:w="1807" w:type="dxa"/>
            <w:gridSpan w:val="2"/>
          </w:tcPr>
          <w:p w14:paraId="5A14D874" w14:textId="77777777" w:rsidR="00270AD9" w:rsidRPr="000E12D6" w:rsidRDefault="00270AD9" w:rsidP="00270AD9">
            <w:pPr>
              <w:spacing w:after="0" w:line="259" w:lineRule="auto"/>
              <w:ind w:left="106" w:firstLine="0"/>
              <w:rPr>
                <w:sz w:val="20"/>
                <w:szCs w:val="20"/>
              </w:rPr>
            </w:pPr>
            <w:r w:rsidRPr="000E12D6">
              <w:rPr>
                <w:sz w:val="20"/>
                <w:szCs w:val="20"/>
              </w:rPr>
              <w:t>Conceptúa las matemáticas y estadística en</w:t>
            </w:r>
            <w:r w:rsidR="00192063">
              <w:rPr>
                <w:sz w:val="20"/>
                <w:szCs w:val="20"/>
              </w:rPr>
              <w:t xml:space="preserve"> la evaluación de </w:t>
            </w:r>
            <w:r w:rsidRPr="000E12D6">
              <w:rPr>
                <w:sz w:val="20"/>
                <w:szCs w:val="20"/>
              </w:rPr>
              <w:t xml:space="preserve"> rr hh.   </w:t>
            </w:r>
          </w:p>
        </w:tc>
        <w:tc>
          <w:tcPr>
            <w:tcW w:w="2271" w:type="dxa"/>
            <w:gridSpan w:val="2"/>
          </w:tcPr>
          <w:p w14:paraId="6CC0B8C6" w14:textId="77777777" w:rsidR="00270AD9" w:rsidRPr="000E12D6" w:rsidRDefault="00270AD9" w:rsidP="00270AD9">
            <w:pPr>
              <w:spacing w:after="1" w:line="241" w:lineRule="auto"/>
              <w:ind w:left="108" w:right="110" w:firstLine="0"/>
              <w:jc w:val="both"/>
              <w:rPr>
                <w:sz w:val="20"/>
                <w:szCs w:val="20"/>
              </w:rPr>
            </w:pPr>
            <w:r w:rsidRPr="000E12D6">
              <w:rPr>
                <w:sz w:val="20"/>
                <w:szCs w:val="20"/>
              </w:rPr>
              <w:t xml:space="preserve"> Analiza las matemáticas y estadística en rr hh.   . </w:t>
            </w:r>
          </w:p>
          <w:p w14:paraId="387D6D94" w14:textId="77777777" w:rsidR="00270AD9" w:rsidRPr="000E12D6" w:rsidRDefault="00270AD9" w:rsidP="00270AD9">
            <w:pPr>
              <w:spacing w:after="0" w:line="259" w:lineRule="auto"/>
              <w:ind w:left="108" w:firstLine="0"/>
              <w:rPr>
                <w:sz w:val="20"/>
                <w:szCs w:val="20"/>
              </w:rPr>
            </w:pPr>
            <w:r w:rsidRPr="000E12D6">
              <w:rPr>
                <w:sz w:val="20"/>
                <w:szCs w:val="20"/>
              </w:rPr>
              <w:t xml:space="preserve">  </w:t>
            </w:r>
          </w:p>
        </w:tc>
        <w:tc>
          <w:tcPr>
            <w:tcW w:w="1834" w:type="dxa"/>
            <w:gridSpan w:val="2"/>
          </w:tcPr>
          <w:p w14:paraId="3EE1A51A" w14:textId="77777777" w:rsidR="00270AD9" w:rsidRPr="000E12D6" w:rsidRDefault="00270AD9" w:rsidP="00270AD9">
            <w:pPr>
              <w:spacing w:after="0" w:line="259" w:lineRule="auto"/>
              <w:ind w:left="108" w:firstLine="0"/>
              <w:rPr>
                <w:sz w:val="20"/>
                <w:szCs w:val="20"/>
              </w:rPr>
            </w:pPr>
            <w:r w:rsidRPr="000E12D6">
              <w:rPr>
                <w:sz w:val="20"/>
                <w:szCs w:val="20"/>
              </w:rPr>
              <w:t xml:space="preserve">Aplica as matemática y estadística en rr hh.   </w:t>
            </w:r>
          </w:p>
          <w:p w14:paraId="7187A438" w14:textId="77777777" w:rsidR="00270AD9" w:rsidRPr="000E12D6" w:rsidRDefault="00270AD9" w:rsidP="00270AD9">
            <w:pPr>
              <w:spacing w:after="0" w:line="259" w:lineRule="auto"/>
              <w:ind w:left="108" w:firstLine="0"/>
              <w:rPr>
                <w:sz w:val="20"/>
                <w:szCs w:val="20"/>
              </w:rPr>
            </w:pPr>
          </w:p>
        </w:tc>
        <w:tc>
          <w:tcPr>
            <w:tcW w:w="2346" w:type="dxa"/>
            <w:gridSpan w:val="3"/>
            <w:vMerge/>
          </w:tcPr>
          <w:p w14:paraId="7BB3E702" w14:textId="77777777" w:rsidR="00270AD9" w:rsidRPr="000E12D6" w:rsidRDefault="00270AD9" w:rsidP="00270AD9">
            <w:pPr>
              <w:spacing w:after="0" w:line="259" w:lineRule="auto"/>
              <w:ind w:left="2" w:right="109" w:firstLine="0"/>
              <w:jc w:val="both"/>
              <w:rPr>
                <w:sz w:val="20"/>
                <w:szCs w:val="20"/>
              </w:rPr>
            </w:pPr>
          </w:p>
        </w:tc>
        <w:tc>
          <w:tcPr>
            <w:tcW w:w="3258" w:type="dxa"/>
            <w:gridSpan w:val="3"/>
          </w:tcPr>
          <w:p w14:paraId="3FB242DE" w14:textId="0C5BCBD6" w:rsidR="00270AD9" w:rsidRPr="000E12D6" w:rsidRDefault="00B00493" w:rsidP="00B00493">
            <w:pPr>
              <w:spacing w:after="2" w:line="240" w:lineRule="auto"/>
              <w:ind w:left="108" w:right="108" w:firstLine="0"/>
              <w:jc w:val="both"/>
              <w:rPr>
                <w:sz w:val="20"/>
                <w:szCs w:val="20"/>
              </w:rPr>
            </w:pPr>
            <w:r w:rsidRPr="000E12D6">
              <w:rPr>
                <w:sz w:val="20"/>
                <w:szCs w:val="20"/>
              </w:rPr>
              <w:t>Conoce, comprende,</w:t>
            </w:r>
            <w:r w:rsidR="00F539CA">
              <w:rPr>
                <w:sz w:val="20"/>
                <w:szCs w:val="20"/>
              </w:rPr>
              <w:t xml:space="preserve"> define</w:t>
            </w:r>
            <w:r w:rsidR="004B40A5">
              <w:rPr>
                <w:sz w:val="20"/>
                <w:szCs w:val="20"/>
              </w:rPr>
              <w:t xml:space="preserve">, </w:t>
            </w:r>
            <w:r w:rsidR="00C51788">
              <w:rPr>
                <w:sz w:val="20"/>
                <w:szCs w:val="20"/>
              </w:rPr>
              <w:t>evalúa, analiza</w:t>
            </w:r>
            <w:r w:rsidR="00F539CA">
              <w:rPr>
                <w:sz w:val="20"/>
                <w:szCs w:val="20"/>
              </w:rPr>
              <w:t xml:space="preserve">, </w:t>
            </w:r>
            <w:r w:rsidR="00C51788">
              <w:rPr>
                <w:sz w:val="20"/>
                <w:szCs w:val="20"/>
              </w:rPr>
              <w:t>aplica</w:t>
            </w:r>
            <w:r w:rsidR="00C51788" w:rsidRPr="000E12D6">
              <w:rPr>
                <w:sz w:val="20"/>
                <w:szCs w:val="20"/>
              </w:rPr>
              <w:t xml:space="preserve"> las</w:t>
            </w:r>
            <w:r w:rsidR="00133BE6">
              <w:rPr>
                <w:sz w:val="20"/>
                <w:szCs w:val="20"/>
              </w:rPr>
              <w:t xml:space="preserve"> matemáticas y estadística </w:t>
            </w:r>
            <w:r w:rsidR="00C51788">
              <w:rPr>
                <w:sz w:val="20"/>
                <w:szCs w:val="20"/>
              </w:rPr>
              <w:t xml:space="preserve">en </w:t>
            </w:r>
            <w:r w:rsidR="00C51788" w:rsidRPr="000E12D6">
              <w:rPr>
                <w:sz w:val="20"/>
                <w:szCs w:val="20"/>
              </w:rPr>
              <w:t>la</w:t>
            </w:r>
            <w:r w:rsidRPr="000E12D6">
              <w:rPr>
                <w:sz w:val="20"/>
                <w:szCs w:val="20"/>
              </w:rPr>
              <w:t xml:space="preserve"> evaluación de los recursos hidrobiológicos</w:t>
            </w:r>
          </w:p>
        </w:tc>
      </w:tr>
      <w:tr w:rsidR="005A4610" w:rsidRPr="000E12D6" w14:paraId="7923840C" w14:textId="77777777" w:rsidTr="00E73D0B">
        <w:trPr>
          <w:gridAfter w:val="1"/>
          <w:wAfter w:w="66" w:type="dxa"/>
          <w:trHeight w:val="338"/>
        </w:trPr>
        <w:tc>
          <w:tcPr>
            <w:tcW w:w="440" w:type="dxa"/>
            <w:vMerge/>
          </w:tcPr>
          <w:p w14:paraId="30CA70A6" w14:textId="77777777" w:rsidR="005A4610" w:rsidRPr="000E12D6" w:rsidRDefault="005A4610" w:rsidP="00E73D0B">
            <w:pPr>
              <w:rPr>
                <w:sz w:val="20"/>
                <w:szCs w:val="20"/>
              </w:rPr>
            </w:pPr>
          </w:p>
        </w:tc>
        <w:tc>
          <w:tcPr>
            <w:tcW w:w="1007" w:type="dxa"/>
            <w:gridSpan w:val="2"/>
            <w:vMerge/>
          </w:tcPr>
          <w:p w14:paraId="61506ABE" w14:textId="77777777" w:rsidR="005A4610" w:rsidRPr="000E12D6" w:rsidRDefault="005A4610" w:rsidP="00E73D0B">
            <w:pPr>
              <w:rPr>
                <w:sz w:val="20"/>
                <w:szCs w:val="20"/>
              </w:rPr>
            </w:pPr>
          </w:p>
        </w:tc>
        <w:tc>
          <w:tcPr>
            <w:tcW w:w="11516" w:type="dxa"/>
            <w:gridSpan w:val="12"/>
          </w:tcPr>
          <w:p w14:paraId="651BDE14" w14:textId="77777777" w:rsidR="005A4610" w:rsidRPr="000E12D6" w:rsidRDefault="005A4610" w:rsidP="00E73D0B">
            <w:pPr>
              <w:jc w:val="center"/>
              <w:rPr>
                <w:b/>
                <w:sz w:val="20"/>
                <w:szCs w:val="20"/>
              </w:rPr>
            </w:pPr>
            <w:r w:rsidRPr="000E12D6">
              <w:rPr>
                <w:b/>
                <w:sz w:val="20"/>
                <w:szCs w:val="20"/>
              </w:rPr>
              <w:t>Evaluación de la unidad didáctica</w:t>
            </w:r>
          </w:p>
        </w:tc>
      </w:tr>
      <w:tr w:rsidR="000E12D6" w:rsidRPr="000E12D6" w14:paraId="1F1E6B77" w14:textId="77777777" w:rsidTr="00E73D0B">
        <w:trPr>
          <w:gridAfter w:val="1"/>
          <w:wAfter w:w="66" w:type="dxa"/>
          <w:trHeight w:val="773"/>
        </w:trPr>
        <w:tc>
          <w:tcPr>
            <w:tcW w:w="440" w:type="dxa"/>
            <w:vMerge/>
            <w:tcBorders>
              <w:bottom w:val="single" w:sz="4" w:space="0" w:color="auto"/>
            </w:tcBorders>
          </w:tcPr>
          <w:p w14:paraId="628DB7F1" w14:textId="77777777" w:rsidR="000E12D6" w:rsidRPr="000E12D6" w:rsidRDefault="000E12D6" w:rsidP="000E12D6">
            <w:pPr>
              <w:rPr>
                <w:sz w:val="20"/>
                <w:szCs w:val="20"/>
              </w:rPr>
            </w:pPr>
          </w:p>
        </w:tc>
        <w:tc>
          <w:tcPr>
            <w:tcW w:w="1007" w:type="dxa"/>
            <w:gridSpan w:val="2"/>
            <w:vMerge/>
            <w:tcBorders>
              <w:bottom w:val="single" w:sz="4" w:space="0" w:color="auto"/>
            </w:tcBorders>
          </w:tcPr>
          <w:p w14:paraId="71D694DB" w14:textId="77777777" w:rsidR="000E12D6" w:rsidRPr="000E12D6" w:rsidRDefault="000E12D6" w:rsidP="000E12D6">
            <w:pPr>
              <w:rPr>
                <w:sz w:val="20"/>
                <w:szCs w:val="20"/>
              </w:rPr>
            </w:pPr>
          </w:p>
        </w:tc>
        <w:tc>
          <w:tcPr>
            <w:tcW w:w="4078" w:type="dxa"/>
            <w:gridSpan w:val="4"/>
            <w:tcBorders>
              <w:bottom w:val="single" w:sz="4" w:space="0" w:color="auto"/>
            </w:tcBorders>
          </w:tcPr>
          <w:p w14:paraId="50197C82" w14:textId="77777777" w:rsidR="0019206F" w:rsidRPr="000E12D6" w:rsidRDefault="0019206F" w:rsidP="0019206F">
            <w:pPr>
              <w:spacing w:after="0"/>
              <w:ind w:left="0" w:right="111" w:firstLine="0"/>
              <w:jc w:val="both"/>
              <w:rPr>
                <w:b/>
                <w:sz w:val="20"/>
                <w:szCs w:val="20"/>
              </w:rPr>
            </w:pPr>
            <w:r w:rsidRPr="000E12D6">
              <w:rPr>
                <w:b/>
                <w:sz w:val="20"/>
                <w:szCs w:val="20"/>
              </w:rPr>
              <w:t>Evidencia de conocimientos</w:t>
            </w:r>
          </w:p>
          <w:p w14:paraId="7CCA773E" w14:textId="555848D0" w:rsidR="0019206F" w:rsidRPr="00A541CE" w:rsidRDefault="00A541CE" w:rsidP="00A541CE">
            <w:pPr>
              <w:spacing w:after="0"/>
              <w:ind w:left="0" w:right="111"/>
              <w:jc w:val="both"/>
              <w:rPr>
                <w:sz w:val="20"/>
                <w:szCs w:val="20"/>
              </w:rPr>
            </w:pPr>
            <w:r w:rsidRPr="00A541CE">
              <w:rPr>
                <w:sz w:val="20"/>
                <w:szCs w:val="20"/>
              </w:rPr>
              <w:t>. Estudios</w:t>
            </w:r>
            <w:r w:rsidR="0019206F" w:rsidRPr="00A541CE">
              <w:rPr>
                <w:sz w:val="20"/>
                <w:szCs w:val="20"/>
              </w:rPr>
              <w:t xml:space="preserve"> de casos </w:t>
            </w:r>
          </w:p>
          <w:p w14:paraId="7E4D7490" w14:textId="77777777" w:rsidR="000E12D6" w:rsidRPr="000E12D6" w:rsidRDefault="0019206F" w:rsidP="0019206F">
            <w:pPr>
              <w:rPr>
                <w:sz w:val="20"/>
                <w:szCs w:val="20"/>
              </w:rPr>
            </w:pPr>
            <w:r w:rsidRPr="000E12D6">
              <w:rPr>
                <w:sz w:val="20"/>
                <w:szCs w:val="20"/>
              </w:rPr>
              <w:t>. Cuestionarios</w:t>
            </w:r>
          </w:p>
        </w:tc>
        <w:tc>
          <w:tcPr>
            <w:tcW w:w="3252" w:type="dxa"/>
            <w:gridSpan w:val="4"/>
            <w:tcBorders>
              <w:bottom w:val="single" w:sz="4" w:space="0" w:color="auto"/>
            </w:tcBorders>
          </w:tcPr>
          <w:p w14:paraId="7C7DC001" w14:textId="77777777" w:rsidR="000E12D6" w:rsidRPr="000E12D6" w:rsidRDefault="000E12D6" w:rsidP="000E12D6">
            <w:pPr>
              <w:spacing w:after="0"/>
              <w:rPr>
                <w:b/>
                <w:sz w:val="20"/>
                <w:szCs w:val="20"/>
              </w:rPr>
            </w:pPr>
            <w:r w:rsidRPr="000E12D6">
              <w:rPr>
                <w:b/>
                <w:sz w:val="20"/>
                <w:szCs w:val="20"/>
              </w:rPr>
              <w:t>EVIDENCIA DEL PRODUCTO</w:t>
            </w:r>
          </w:p>
          <w:p w14:paraId="7F3BE4C4" w14:textId="77777777" w:rsidR="000E12D6" w:rsidRPr="000E12D6" w:rsidRDefault="000E12D6" w:rsidP="000E12D6">
            <w:pPr>
              <w:pStyle w:val="Prrafodelista"/>
              <w:numPr>
                <w:ilvl w:val="0"/>
                <w:numId w:val="4"/>
              </w:numPr>
              <w:spacing w:after="0"/>
              <w:rPr>
                <w:rFonts w:ascii="Arial" w:hAnsi="Arial" w:cs="Arial"/>
                <w:sz w:val="20"/>
                <w:szCs w:val="20"/>
              </w:rPr>
            </w:pPr>
            <w:r w:rsidRPr="000E12D6">
              <w:rPr>
                <w:rFonts w:ascii="Arial" w:hAnsi="Arial" w:cs="Arial"/>
                <w:sz w:val="20"/>
                <w:szCs w:val="20"/>
              </w:rPr>
              <w:t>. Trabajos individuales Y/o grupales</w:t>
            </w:r>
          </w:p>
          <w:p w14:paraId="37C41D87" w14:textId="407EEC83" w:rsidR="000E12D6" w:rsidRPr="000E12D6" w:rsidRDefault="00A541CE" w:rsidP="000E12D6">
            <w:pPr>
              <w:pStyle w:val="Prrafodelista"/>
              <w:numPr>
                <w:ilvl w:val="0"/>
                <w:numId w:val="4"/>
              </w:numPr>
              <w:spacing w:after="0"/>
              <w:rPr>
                <w:rFonts w:ascii="Arial" w:hAnsi="Arial" w:cs="Arial"/>
                <w:sz w:val="20"/>
                <w:szCs w:val="20"/>
              </w:rPr>
            </w:pPr>
            <w:r w:rsidRPr="000E12D6">
              <w:rPr>
                <w:rFonts w:ascii="Arial" w:hAnsi="Arial" w:cs="Arial"/>
                <w:sz w:val="20"/>
                <w:szCs w:val="20"/>
              </w:rPr>
              <w:t>.</w:t>
            </w:r>
            <w:r>
              <w:rPr>
                <w:rFonts w:ascii="Arial" w:hAnsi="Arial" w:cs="Arial"/>
                <w:sz w:val="20"/>
                <w:szCs w:val="20"/>
              </w:rPr>
              <w:t xml:space="preserve"> Soluciones</w:t>
            </w:r>
            <w:r w:rsidR="000E12D6" w:rsidRPr="000E12D6">
              <w:rPr>
                <w:rFonts w:ascii="Arial" w:hAnsi="Arial" w:cs="Arial"/>
                <w:sz w:val="20"/>
                <w:szCs w:val="20"/>
              </w:rPr>
              <w:t xml:space="preserve"> a ejercicios propuestos</w:t>
            </w:r>
          </w:p>
        </w:tc>
        <w:tc>
          <w:tcPr>
            <w:tcW w:w="4186" w:type="dxa"/>
            <w:gridSpan w:val="4"/>
            <w:tcBorders>
              <w:bottom w:val="single" w:sz="4" w:space="0" w:color="auto"/>
            </w:tcBorders>
          </w:tcPr>
          <w:p w14:paraId="79AD944A" w14:textId="77777777" w:rsidR="000E12D6" w:rsidRPr="000E12D6" w:rsidRDefault="000E12D6" w:rsidP="000E12D6">
            <w:pPr>
              <w:spacing w:after="0"/>
              <w:ind w:left="3" w:right="110"/>
              <w:jc w:val="both"/>
              <w:rPr>
                <w:b/>
                <w:sz w:val="20"/>
                <w:szCs w:val="20"/>
              </w:rPr>
            </w:pPr>
            <w:r w:rsidRPr="000E12D6">
              <w:rPr>
                <w:b/>
                <w:sz w:val="20"/>
                <w:szCs w:val="20"/>
              </w:rPr>
              <w:t>EVIDENCIA DEL DESEMPEÑO</w:t>
            </w:r>
          </w:p>
          <w:p w14:paraId="131EC955" w14:textId="60442AEA" w:rsidR="000E12D6" w:rsidRPr="000E12D6" w:rsidRDefault="000E12D6" w:rsidP="000E12D6">
            <w:pPr>
              <w:pStyle w:val="Prrafodelista"/>
              <w:numPr>
                <w:ilvl w:val="0"/>
                <w:numId w:val="2"/>
              </w:numPr>
              <w:spacing w:after="0"/>
              <w:ind w:right="110"/>
              <w:jc w:val="both"/>
              <w:rPr>
                <w:rFonts w:ascii="Arial" w:hAnsi="Arial" w:cs="Arial"/>
                <w:sz w:val="20"/>
                <w:szCs w:val="20"/>
              </w:rPr>
            </w:pPr>
            <w:r w:rsidRPr="000E12D6">
              <w:rPr>
                <w:rFonts w:ascii="Arial" w:hAnsi="Arial" w:cs="Arial"/>
                <w:sz w:val="20"/>
                <w:szCs w:val="20"/>
              </w:rPr>
              <w:t xml:space="preserve">Comportamiento en clase </w:t>
            </w:r>
          </w:p>
        </w:tc>
      </w:tr>
      <w:tr w:rsidR="000E12D6" w:rsidRPr="000E12D6" w14:paraId="0323587F" w14:textId="77777777" w:rsidTr="00E73D0B">
        <w:trPr>
          <w:trHeight w:val="955"/>
        </w:trPr>
        <w:tc>
          <w:tcPr>
            <w:tcW w:w="851" w:type="dxa"/>
            <w:gridSpan w:val="2"/>
            <w:vMerge w:val="restart"/>
            <w:textDirection w:val="btLr"/>
          </w:tcPr>
          <w:p w14:paraId="6D0D86CD" w14:textId="77777777" w:rsidR="000E12D6" w:rsidRPr="000E12D6" w:rsidRDefault="000E12D6" w:rsidP="000E12D6">
            <w:pPr>
              <w:ind w:left="123" w:right="113"/>
              <w:jc w:val="center"/>
              <w:rPr>
                <w:b/>
                <w:sz w:val="20"/>
                <w:szCs w:val="20"/>
              </w:rPr>
            </w:pPr>
            <w:r w:rsidRPr="000E12D6">
              <w:rPr>
                <w:b/>
                <w:sz w:val="20"/>
                <w:szCs w:val="20"/>
              </w:rPr>
              <w:lastRenderedPageBreak/>
              <w:t>UNIDAD DIDÁCTICA II</w:t>
            </w:r>
          </w:p>
          <w:p w14:paraId="3AF946C2" w14:textId="77777777" w:rsidR="000E12D6" w:rsidRPr="000E12D6" w:rsidRDefault="000E12D6" w:rsidP="000E12D6">
            <w:pPr>
              <w:ind w:left="123" w:right="113"/>
              <w:rPr>
                <w:b/>
                <w:sz w:val="20"/>
                <w:szCs w:val="20"/>
              </w:rPr>
            </w:pPr>
          </w:p>
        </w:tc>
        <w:tc>
          <w:tcPr>
            <w:tcW w:w="12178" w:type="dxa"/>
            <w:gridSpan w:val="14"/>
          </w:tcPr>
          <w:p w14:paraId="081C43B1" w14:textId="6A15C163" w:rsidR="008624BA" w:rsidRPr="00F42622" w:rsidRDefault="000E12D6" w:rsidP="008624BA">
            <w:pPr>
              <w:spacing w:after="0" w:line="259" w:lineRule="auto"/>
              <w:ind w:left="0" w:firstLine="0"/>
              <w:rPr>
                <w:sz w:val="20"/>
                <w:szCs w:val="20"/>
              </w:rPr>
            </w:pPr>
            <w:r w:rsidRPr="00F42622">
              <w:rPr>
                <w:b/>
                <w:sz w:val="20"/>
                <w:szCs w:val="20"/>
              </w:rPr>
              <w:t>Capacidad de la Unidad didáctica II</w:t>
            </w:r>
            <w:r w:rsidRPr="00305F42">
              <w:rPr>
                <w:b/>
                <w:sz w:val="20"/>
                <w:szCs w:val="20"/>
              </w:rPr>
              <w:t xml:space="preserve">.- </w:t>
            </w:r>
            <w:r w:rsidR="008624BA" w:rsidRPr="00305F42">
              <w:rPr>
                <w:b/>
                <w:sz w:val="20"/>
                <w:szCs w:val="20"/>
              </w:rPr>
              <w:t xml:space="preserve">Muestreo Y Método Directo de </w:t>
            </w:r>
            <w:r w:rsidR="00333C34" w:rsidRPr="00305F42">
              <w:rPr>
                <w:b/>
                <w:sz w:val="20"/>
                <w:szCs w:val="20"/>
              </w:rPr>
              <w:t>Evaluación, de</w:t>
            </w:r>
            <w:r w:rsidR="008624BA" w:rsidRPr="00305F42">
              <w:rPr>
                <w:b/>
                <w:sz w:val="20"/>
                <w:szCs w:val="20"/>
              </w:rPr>
              <w:t xml:space="preserve"> recursos hidrobiológicos</w:t>
            </w:r>
          </w:p>
          <w:p w14:paraId="3F5D8E28" w14:textId="258EDA58" w:rsidR="000E12D6" w:rsidRPr="000E12D6" w:rsidRDefault="0019206F" w:rsidP="00F539CA">
            <w:pPr>
              <w:spacing w:after="0" w:line="241" w:lineRule="auto"/>
              <w:ind w:left="0" w:firstLine="0"/>
              <w:rPr>
                <w:sz w:val="20"/>
                <w:szCs w:val="20"/>
              </w:rPr>
            </w:pPr>
            <w:r w:rsidRPr="00F42622">
              <w:rPr>
                <w:sz w:val="20"/>
                <w:szCs w:val="20"/>
              </w:rPr>
              <w:t>Conoce, comprende,</w:t>
            </w:r>
            <w:r w:rsidR="00F539CA" w:rsidRPr="00F42622">
              <w:rPr>
                <w:sz w:val="20"/>
                <w:szCs w:val="20"/>
              </w:rPr>
              <w:t xml:space="preserve"> define</w:t>
            </w:r>
            <w:r w:rsidR="004B40A5">
              <w:rPr>
                <w:sz w:val="20"/>
                <w:szCs w:val="20"/>
              </w:rPr>
              <w:t xml:space="preserve">, evalúa, </w:t>
            </w:r>
            <w:r w:rsidR="00F539CA" w:rsidRPr="00F42622">
              <w:rPr>
                <w:sz w:val="20"/>
                <w:szCs w:val="20"/>
              </w:rPr>
              <w:t>analiza,</w:t>
            </w:r>
            <w:r w:rsidR="004B40A5">
              <w:rPr>
                <w:sz w:val="20"/>
                <w:szCs w:val="20"/>
              </w:rPr>
              <w:t xml:space="preserve"> y</w:t>
            </w:r>
            <w:r w:rsidR="00F539CA" w:rsidRPr="00F42622">
              <w:rPr>
                <w:sz w:val="20"/>
                <w:szCs w:val="20"/>
              </w:rPr>
              <w:t xml:space="preserve"> aplica,</w:t>
            </w:r>
            <w:r w:rsidRPr="00F42622">
              <w:rPr>
                <w:sz w:val="20"/>
                <w:szCs w:val="20"/>
              </w:rPr>
              <w:t xml:space="preserve"> el muestreo, el método directo de</w:t>
            </w:r>
            <w:r w:rsidR="00385BBB" w:rsidRPr="00F42622">
              <w:rPr>
                <w:sz w:val="20"/>
                <w:szCs w:val="20"/>
              </w:rPr>
              <w:t xml:space="preserve"> evaluación, los equipos del método directo</w:t>
            </w:r>
            <w:r w:rsidRPr="00F42622">
              <w:rPr>
                <w:sz w:val="20"/>
                <w:szCs w:val="20"/>
              </w:rPr>
              <w:t xml:space="preserve"> y el plan</w:t>
            </w:r>
            <w:r w:rsidR="006200A7" w:rsidRPr="00F42622">
              <w:rPr>
                <w:sz w:val="20"/>
                <w:szCs w:val="20"/>
              </w:rPr>
              <w:t xml:space="preserve">eamiento </w:t>
            </w:r>
            <w:r w:rsidR="009A40FA">
              <w:rPr>
                <w:sz w:val="20"/>
                <w:szCs w:val="20"/>
              </w:rPr>
              <w:t xml:space="preserve"> </w:t>
            </w:r>
            <w:r w:rsidRPr="00F42622">
              <w:rPr>
                <w:sz w:val="20"/>
                <w:szCs w:val="20"/>
              </w:rPr>
              <w:t xml:space="preserve"> del crucero de   evaluación de recursos hidrobiológicos</w:t>
            </w:r>
            <w:r>
              <w:t>.</w:t>
            </w:r>
          </w:p>
        </w:tc>
      </w:tr>
      <w:tr w:rsidR="000E12D6" w:rsidRPr="000E12D6" w14:paraId="1F75D5AA" w14:textId="77777777" w:rsidTr="00244C0A">
        <w:trPr>
          <w:trHeight w:val="488"/>
        </w:trPr>
        <w:tc>
          <w:tcPr>
            <w:tcW w:w="851" w:type="dxa"/>
            <w:gridSpan w:val="2"/>
            <w:vMerge/>
          </w:tcPr>
          <w:p w14:paraId="7E06A9F1" w14:textId="77777777" w:rsidR="000E12D6" w:rsidRPr="000E12D6" w:rsidRDefault="000E12D6" w:rsidP="000E12D6">
            <w:pPr>
              <w:rPr>
                <w:sz w:val="20"/>
                <w:szCs w:val="20"/>
              </w:rPr>
            </w:pPr>
          </w:p>
        </w:tc>
        <w:tc>
          <w:tcPr>
            <w:tcW w:w="1134" w:type="dxa"/>
            <w:gridSpan w:val="2"/>
            <w:vMerge w:val="restart"/>
          </w:tcPr>
          <w:p w14:paraId="60B29064" w14:textId="77777777" w:rsidR="000E12D6" w:rsidRPr="000E12D6" w:rsidRDefault="000E12D6" w:rsidP="00244C0A">
            <w:pPr>
              <w:jc w:val="center"/>
              <w:rPr>
                <w:b/>
                <w:sz w:val="20"/>
                <w:szCs w:val="20"/>
              </w:rPr>
            </w:pPr>
          </w:p>
          <w:p w14:paraId="3D5A3740" w14:textId="77777777" w:rsidR="000E12D6" w:rsidRPr="000E12D6" w:rsidRDefault="000E12D6" w:rsidP="00244C0A">
            <w:pPr>
              <w:jc w:val="center"/>
              <w:rPr>
                <w:b/>
                <w:sz w:val="20"/>
                <w:szCs w:val="20"/>
              </w:rPr>
            </w:pPr>
            <w:r w:rsidRPr="000E12D6">
              <w:rPr>
                <w:b/>
                <w:sz w:val="20"/>
                <w:szCs w:val="20"/>
              </w:rPr>
              <w:t>SEMANA</w:t>
            </w:r>
          </w:p>
          <w:p w14:paraId="490673CE" w14:textId="77777777" w:rsidR="000E12D6" w:rsidRPr="000E12D6" w:rsidRDefault="000E12D6" w:rsidP="00244C0A">
            <w:pPr>
              <w:spacing w:after="160" w:line="259" w:lineRule="auto"/>
              <w:ind w:left="0"/>
              <w:jc w:val="center"/>
              <w:rPr>
                <w:b/>
                <w:sz w:val="20"/>
                <w:szCs w:val="20"/>
              </w:rPr>
            </w:pPr>
          </w:p>
        </w:tc>
        <w:tc>
          <w:tcPr>
            <w:tcW w:w="6662" w:type="dxa"/>
            <w:gridSpan w:val="6"/>
          </w:tcPr>
          <w:p w14:paraId="179592B6" w14:textId="77777777" w:rsidR="000E12D6" w:rsidRPr="000E12D6" w:rsidRDefault="000E12D6" w:rsidP="00244C0A">
            <w:pPr>
              <w:jc w:val="center"/>
              <w:rPr>
                <w:b/>
                <w:sz w:val="20"/>
                <w:szCs w:val="20"/>
              </w:rPr>
            </w:pPr>
            <w:r w:rsidRPr="000E12D6">
              <w:rPr>
                <w:b/>
                <w:sz w:val="20"/>
                <w:szCs w:val="20"/>
              </w:rPr>
              <w:t>CONTENIDOS</w:t>
            </w:r>
          </w:p>
        </w:tc>
        <w:tc>
          <w:tcPr>
            <w:tcW w:w="1985" w:type="dxa"/>
            <w:gridSpan w:val="4"/>
            <w:vMerge w:val="restart"/>
          </w:tcPr>
          <w:p w14:paraId="602A00AB" w14:textId="0396B381" w:rsidR="000E12D6" w:rsidRPr="000E12D6" w:rsidRDefault="000E12D6" w:rsidP="00244C0A">
            <w:pPr>
              <w:jc w:val="center"/>
              <w:rPr>
                <w:b/>
                <w:sz w:val="20"/>
                <w:szCs w:val="20"/>
              </w:rPr>
            </w:pPr>
            <w:r w:rsidRPr="000E12D6">
              <w:rPr>
                <w:b/>
                <w:sz w:val="20"/>
                <w:szCs w:val="20"/>
              </w:rPr>
              <w:t xml:space="preserve">ESTRATEGIAS DE LA ENSEÑANZA </w:t>
            </w:r>
            <w:r w:rsidR="00A541CE">
              <w:rPr>
                <w:b/>
                <w:sz w:val="20"/>
                <w:szCs w:val="20"/>
              </w:rPr>
              <w:t>PRESENCIAL</w:t>
            </w:r>
          </w:p>
          <w:p w14:paraId="466894EF" w14:textId="77777777" w:rsidR="000E12D6" w:rsidRPr="000E12D6" w:rsidRDefault="000E12D6" w:rsidP="00244C0A">
            <w:pPr>
              <w:jc w:val="center"/>
              <w:rPr>
                <w:b/>
                <w:sz w:val="20"/>
                <w:szCs w:val="20"/>
              </w:rPr>
            </w:pPr>
          </w:p>
        </w:tc>
        <w:tc>
          <w:tcPr>
            <w:tcW w:w="2397" w:type="dxa"/>
            <w:gridSpan w:val="2"/>
            <w:vMerge w:val="restart"/>
          </w:tcPr>
          <w:p w14:paraId="3526757C" w14:textId="77777777" w:rsidR="000E12D6" w:rsidRPr="000E12D6" w:rsidRDefault="00244C0A" w:rsidP="00244C0A">
            <w:pPr>
              <w:jc w:val="center"/>
              <w:rPr>
                <w:b/>
                <w:sz w:val="20"/>
                <w:szCs w:val="20"/>
              </w:rPr>
            </w:pPr>
            <w:r w:rsidRPr="000E12D6">
              <w:rPr>
                <w:b/>
                <w:sz w:val="20"/>
                <w:szCs w:val="20"/>
              </w:rPr>
              <w:t>INDICADORES DE LOGRO DE CAPACIDAD</w:t>
            </w:r>
          </w:p>
        </w:tc>
      </w:tr>
      <w:tr w:rsidR="000E12D6" w:rsidRPr="000E12D6" w14:paraId="50D34D26" w14:textId="77777777" w:rsidTr="007078A7">
        <w:trPr>
          <w:trHeight w:val="566"/>
        </w:trPr>
        <w:tc>
          <w:tcPr>
            <w:tcW w:w="851" w:type="dxa"/>
            <w:gridSpan w:val="2"/>
            <w:vMerge/>
          </w:tcPr>
          <w:p w14:paraId="06929668" w14:textId="77777777" w:rsidR="000E12D6" w:rsidRPr="000E12D6" w:rsidRDefault="000E12D6" w:rsidP="000E12D6">
            <w:pPr>
              <w:rPr>
                <w:sz w:val="20"/>
                <w:szCs w:val="20"/>
              </w:rPr>
            </w:pPr>
          </w:p>
        </w:tc>
        <w:tc>
          <w:tcPr>
            <w:tcW w:w="1134" w:type="dxa"/>
            <w:gridSpan w:val="2"/>
            <w:vMerge/>
          </w:tcPr>
          <w:p w14:paraId="40A0B75F" w14:textId="77777777" w:rsidR="000E12D6" w:rsidRPr="000E12D6" w:rsidRDefault="000E12D6" w:rsidP="000E12D6">
            <w:pPr>
              <w:rPr>
                <w:sz w:val="20"/>
                <w:szCs w:val="20"/>
              </w:rPr>
            </w:pPr>
          </w:p>
        </w:tc>
        <w:tc>
          <w:tcPr>
            <w:tcW w:w="2835" w:type="dxa"/>
            <w:gridSpan w:val="2"/>
          </w:tcPr>
          <w:p w14:paraId="70A79C10" w14:textId="77777777" w:rsidR="000E12D6" w:rsidRPr="000E12D6" w:rsidRDefault="007078A7" w:rsidP="007078A7">
            <w:pPr>
              <w:jc w:val="center"/>
              <w:rPr>
                <w:b/>
                <w:sz w:val="20"/>
                <w:szCs w:val="20"/>
              </w:rPr>
            </w:pPr>
            <w:r w:rsidRPr="000E12D6">
              <w:rPr>
                <w:b/>
                <w:sz w:val="20"/>
                <w:szCs w:val="20"/>
              </w:rPr>
              <w:t>CONCEPTUAL</w:t>
            </w:r>
          </w:p>
        </w:tc>
        <w:tc>
          <w:tcPr>
            <w:tcW w:w="1985" w:type="dxa"/>
            <w:gridSpan w:val="2"/>
          </w:tcPr>
          <w:p w14:paraId="691B08DF" w14:textId="77777777" w:rsidR="000E12D6" w:rsidRPr="000E12D6" w:rsidRDefault="007078A7" w:rsidP="007078A7">
            <w:pPr>
              <w:jc w:val="center"/>
              <w:rPr>
                <w:b/>
                <w:sz w:val="20"/>
                <w:szCs w:val="20"/>
              </w:rPr>
            </w:pPr>
            <w:r w:rsidRPr="000E12D6">
              <w:rPr>
                <w:b/>
                <w:sz w:val="20"/>
                <w:szCs w:val="20"/>
              </w:rPr>
              <w:t>PROCEDIMENTAL</w:t>
            </w:r>
          </w:p>
        </w:tc>
        <w:tc>
          <w:tcPr>
            <w:tcW w:w="1842" w:type="dxa"/>
            <w:gridSpan w:val="2"/>
          </w:tcPr>
          <w:p w14:paraId="4D3044FA" w14:textId="77777777" w:rsidR="000E12D6" w:rsidRPr="000E12D6" w:rsidRDefault="007078A7" w:rsidP="007078A7">
            <w:pPr>
              <w:jc w:val="center"/>
              <w:rPr>
                <w:b/>
                <w:sz w:val="20"/>
                <w:szCs w:val="20"/>
              </w:rPr>
            </w:pPr>
            <w:r w:rsidRPr="000E12D6">
              <w:rPr>
                <w:b/>
                <w:sz w:val="20"/>
                <w:szCs w:val="20"/>
              </w:rPr>
              <w:t>ACTITUDINAL</w:t>
            </w:r>
          </w:p>
        </w:tc>
        <w:tc>
          <w:tcPr>
            <w:tcW w:w="1985" w:type="dxa"/>
            <w:gridSpan w:val="4"/>
            <w:vMerge/>
          </w:tcPr>
          <w:p w14:paraId="4FD30F39" w14:textId="77777777" w:rsidR="000E12D6" w:rsidRPr="000E12D6" w:rsidRDefault="000E12D6" w:rsidP="000E12D6">
            <w:pPr>
              <w:rPr>
                <w:sz w:val="20"/>
                <w:szCs w:val="20"/>
              </w:rPr>
            </w:pPr>
          </w:p>
        </w:tc>
        <w:tc>
          <w:tcPr>
            <w:tcW w:w="2397" w:type="dxa"/>
            <w:gridSpan w:val="2"/>
            <w:vMerge/>
          </w:tcPr>
          <w:p w14:paraId="6EFBE6D4" w14:textId="77777777" w:rsidR="000E12D6" w:rsidRPr="000E12D6" w:rsidRDefault="000E12D6" w:rsidP="000E12D6">
            <w:pPr>
              <w:rPr>
                <w:sz w:val="20"/>
                <w:szCs w:val="20"/>
              </w:rPr>
            </w:pPr>
          </w:p>
        </w:tc>
      </w:tr>
      <w:tr w:rsidR="000E12D6" w:rsidRPr="000E12D6" w14:paraId="0F7030DC" w14:textId="77777777" w:rsidTr="00E73D0B">
        <w:trPr>
          <w:trHeight w:val="773"/>
        </w:trPr>
        <w:tc>
          <w:tcPr>
            <w:tcW w:w="851" w:type="dxa"/>
            <w:gridSpan w:val="2"/>
            <w:vMerge/>
          </w:tcPr>
          <w:p w14:paraId="554387A4" w14:textId="77777777" w:rsidR="000E12D6" w:rsidRPr="000E12D6" w:rsidRDefault="000E12D6" w:rsidP="000E12D6">
            <w:pPr>
              <w:rPr>
                <w:sz w:val="20"/>
                <w:szCs w:val="20"/>
              </w:rPr>
            </w:pPr>
          </w:p>
        </w:tc>
        <w:tc>
          <w:tcPr>
            <w:tcW w:w="1134" w:type="dxa"/>
            <w:gridSpan w:val="2"/>
          </w:tcPr>
          <w:p w14:paraId="1AB77A71" w14:textId="77777777" w:rsidR="000E12D6" w:rsidRPr="000E12D6" w:rsidRDefault="000E12D6" w:rsidP="000E12D6">
            <w:pPr>
              <w:jc w:val="center"/>
              <w:rPr>
                <w:sz w:val="20"/>
                <w:szCs w:val="20"/>
              </w:rPr>
            </w:pPr>
          </w:p>
          <w:p w14:paraId="0BE10F0E" w14:textId="77777777" w:rsidR="000E12D6" w:rsidRPr="000E12D6" w:rsidRDefault="000E12D6" w:rsidP="000E12D6">
            <w:pPr>
              <w:jc w:val="center"/>
              <w:rPr>
                <w:sz w:val="20"/>
                <w:szCs w:val="20"/>
              </w:rPr>
            </w:pPr>
          </w:p>
          <w:p w14:paraId="540B42EF" w14:textId="77777777" w:rsidR="000E12D6" w:rsidRPr="000E12D6" w:rsidRDefault="000E12D6" w:rsidP="000E12D6">
            <w:pPr>
              <w:jc w:val="center"/>
              <w:rPr>
                <w:sz w:val="20"/>
                <w:szCs w:val="20"/>
              </w:rPr>
            </w:pPr>
            <w:r w:rsidRPr="000E12D6">
              <w:rPr>
                <w:sz w:val="20"/>
                <w:szCs w:val="20"/>
              </w:rPr>
              <w:t>1</w:t>
            </w:r>
          </w:p>
        </w:tc>
        <w:tc>
          <w:tcPr>
            <w:tcW w:w="2835" w:type="dxa"/>
            <w:gridSpan w:val="2"/>
          </w:tcPr>
          <w:p w14:paraId="4F13A32A" w14:textId="77777777" w:rsidR="000E12D6" w:rsidRPr="000E12D6" w:rsidRDefault="000E12D6" w:rsidP="000E12D6">
            <w:pPr>
              <w:spacing w:after="0" w:line="241" w:lineRule="auto"/>
              <w:ind w:left="2" w:firstLine="0"/>
              <w:jc w:val="both"/>
              <w:rPr>
                <w:sz w:val="20"/>
                <w:szCs w:val="20"/>
              </w:rPr>
            </w:pPr>
            <w:r w:rsidRPr="000E12D6">
              <w:rPr>
                <w:sz w:val="20"/>
                <w:szCs w:val="20"/>
              </w:rPr>
              <w:t>Conceptúa el muestreo de los recursos hidrobiológicos</w:t>
            </w:r>
          </w:p>
          <w:p w14:paraId="3F676204" w14:textId="77777777" w:rsidR="000E12D6" w:rsidRPr="000E12D6" w:rsidRDefault="000E12D6" w:rsidP="000E12D6">
            <w:pPr>
              <w:spacing w:after="0" w:line="259" w:lineRule="auto"/>
              <w:ind w:left="2" w:right="109" w:firstLine="0"/>
              <w:jc w:val="both"/>
              <w:rPr>
                <w:sz w:val="20"/>
                <w:szCs w:val="20"/>
              </w:rPr>
            </w:pPr>
          </w:p>
        </w:tc>
        <w:tc>
          <w:tcPr>
            <w:tcW w:w="1985" w:type="dxa"/>
            <w:gridSpan w:val="2"/>
          </w:tcPr>
          <w:p w14:paraId="7C281289" w14:textId="77777777" w:rsidR="000E12D6" w:rsidRPr="000E12D6" w:rsidRDefault="000E12D6" w:rsidP="000E12D6">
            <w:pPr>
              <w:spacing w:after="0" w:line="241" w:lineRule="auto"/>
              <w:ind w:left="2" w:firstLine="0"/>
              <w:jc w:val="both"/>
              <w:rPr>
                <w:sz w:val="20"/>
                <w:szCs w:val="20"/>
              </w:rPr>
            </w:pPr>
            <w:r w:rsidRPr="000E12D6">
              <w:rPr>
                <w:sz w:val="20"/>
                <w:szCs w:val="20"/>
              </w:rPr>
              <w:t xml:space="preserve"> Analiza el muestreo de los recursos hidrobiológicos</w:t>
            </w:r>
          </w:p>
          <w:p w14:paraId="285BFEDE" w14:textId="77777777" w:rsidR="000E12D6" w:rsidRPr="000E12D6" w:rsidRDefault="000E12D6" w:rsidP="000E12D6">
            <w:pPr>
              <w:spacing w:after="0" w:line="259" w:lineRule="auto"/>
              <w:ind w:left="2" w:right="109" w:firstLine="0"/>
              <w:jc w:val="both"/>
              <w:rPr>
                <w:sz w:val="20"/>
                <w:szCs w:val="20"/>
              </w:rPr>
            </w:pPr>
          </w:p>
        </w:tc>
        <w:tc>
          <w:tcPr>
            <w:tcW w:w="1842" w:type="dxa"/>
            <w:gridSpan w:val="2"/>
          </w:tcPr>
          <w:p w14:paraId="6C4D501B" w14:textId="77777777" w:rsidR="000E12D6" w:rsidRPr="000E12D6" w:rsidRDefault="000E12D6" w:rsidP="000E12D6">
            <w:pPr>
              <w:spacing w:after="0" w:line="241" w:lineRule="auto"/>
              <w:ind w:left="2" w:firstLine="0"/>
              <w:jc w:val="both"/>
              <w:rPr>
                <w:sz w:val="20"/>
                <w:szCs w:val="20"/>
              </w:rPr>
            </w:pPr>
            <w:r w:rsidRPr="000E12D6">
              <w:rPr>
                <w:sz w:val="20"/>
                <w:szCs w:val="20"/>
              </w:rPr>
              <w:t xml:space="preserve"> Aplica el muestreo de los recursos hidrobiológicos</w:t>
            </w:r>
          </w:p>
          <w:p w14:paraId="6D070442" w14:textId="77777777" w:rsidR="000E12D6" w:rsidRPr="000E12D6" w:rsidRDefault="000E12D6" w:rsidP="000E12D6">
            <w:pPr>
              <w:spacing w:after="0" w:line="259" w:lineRule="auto"/>
              <w:ind w:left="2" w:right="109" w:firstLine="0"/>
              <w:jc w:val="both"/>
              <w:rPr>
                <w:sz w:val="20"/>
                <w:szCs w:val="20"/>
              </w:rPr>
            </w:pPr>
            <w:r w:rsidRPr="000E12D6">
              <w:rPr>
                <w:sz w:val="20"/>
                <w:szCs w:val="20"/>
              </w:rPr>
              <w:t xml:space="preserve">. </w:t>
            </w:r>
          </w:p>
        </w:tc>
        <w:tc>
          <w:tcPr>
            <w:tcW w:w="1985" w:type="dxa"/>
            <w:gridSpan w:val="4"/>
            <w:vMerge w:val="restart"/>
          </w:tcPr>
          <w:p w14:paraId="413B39E8" w14:textId="77777777" w:rsidR="000E12D6" w:rsidRPr="000E12D6" w:rsidRDefault="000E12D6" w:rsidP="000E12D6">
            <w:pPr>
              <w:spacing w:after="0" w:line="259" w:lineRule="auto"/>
              <w:ind w:left="2" w:firstLine="0"/>
              <w:rPr>
                <w:sz w:val="20"/>
                <w:szCs w:val="20"/>
              </w:rPr>
            </w:pPr>
            <w:r w:rsidRPr="000E12D6">
              <w:rPr>
                <w:sz w:val="20"/>
                <w:szCs w:val="20"/>
              </w:rPr>
              <w:t xml:space="preserve"> </w:t>
            </w:r>
          </w:p>
          <w:p w14:paraId="7801A78E" w14:textId="77777777" w:rsidR="00A541CE" w:rsidRPr="00A541CE" w:rsidRDefault="00A541CE" w:rsidP="00A541CE">
            <w:pPr>
              <w:spacing w:after="0"/>
              <w:ind w:left="2" w:right="109"/>
              <w:jc w:val="both"/>
              <w:rPr>
                <w:sz w:val="20"/>
                <w:szCs w:val="20"/>
              </w:rPr>
            </w:pPr>
            <w:r w:rsidRPr="00A541CE">
              <w:rPr>
                <w:sz w:val="20"/>
                <w:szCs w:val="20"/>
              </w:rPr>
              <w:t>Lluvia de ideas (saberes previos)</w:t>
            </w:r>
          </w:p>
          <w:p w14:paraId="7285EF30" w14:textId="77777777" w:rsidR="00A541CE" w:rsidRPr="00A541CE" w:rsidRDefault="00A541CE" w:rsidP="00A541CE">
            <w:pPr>
              <w:spacing w:after="0"/>
              <w:ind w:left="2" w:right="109"/>
              <w:jc w:val="both"/>
              <w:rPr>
                <w:sz w:val="20"/>
                <w:szCs w:val="20"/>
              </w:rPr>
            </w:pPr>
          </w:p>
          <w:p w14:paraId="17360757" w14:textId="77777777" w:rsidR="00A541CE" w:rsidRPr="00A541CE" w:rsidRDefault="00A541CE" w:rsidP="00A541CE">
            <w:pPr>
              <w:spacing w:after="0"/>
              <w:ind w:left="2" w:right="109"/>
              <w:jc w:val="both"/>
              <w:rPr>
                <w:sz w:val="20"/>
                <w:szCs w:val="20"/>
              </w:rPr>
            </w:pPr>
            <w:r w:rsidRPr="00A541CE">
              <w:rPr>
                <w:sz w:val="20"/>
                <w:szCs w:val="20"/>
              </w:rPr>
              <w:t>Expositiva</w:t>
            </w:r>
          </w:p>
          <w:p w14:paraId="0EC454AC" w14:textId="77777777" w:rsidR="00A541CE" w:rsidRPr="00A541CE" w:rsidRDefault="00A541CE" w:rsidP="00A541CE">
            <w:pPr>
              <w:spacing w:after="0"/>
              <w:ind w:left="2" w:right="109"/>
              <w:jc w:val="both"/>
              <w:rPr>
                <w:sz w:val="20"/>
                <w:szCs w:val="20"/>
              </w:rPr>
            </w:pPr>
            <w:r w:rsidRPr="00A541CE">
              <w:rPr>
                <w:sz w:val="20"/>
                <w:szCs w:val="20"/>
              </w:rPr>
              <w:t xml:space="preserve">(docente/alumno) en el aula de clases </w:t>
            </w:r>
          </w:p>
          <w:p w14:paraId="1CF10994" w14:textId="77777777" w:rsidR="00A541CE" w:rsidRPr="00A541CE" w:rsidRDefault="00A541CE" w:rsidP="00A541CE">
            <w:pPr>
              <w:spacing w:after="0"/>
              <w:ind w:left="2" w:right="109"/>
              <w:jc w:val="both"/>
              <w:rPr>
                <w:sz w:val="20"/>
                <w:szCs w:val="20"/>
              </w:rPr>
            </w:pPr>
            <w:r w:rsidRPr="00A541CE">
              <w:rPr>
                <w:sz w:val="20"/>
                <w:szCs w:val="20"/>
              </w:rPr>
              <w:t xml:space="preserve"> Prácticas en el campo.</w:t>
            </w:r>
          </w:p>
          <w:p w14:paraId="660923FE" w14:textId="77777777" w:rsidR="00A541CE" w:rsidRPr="00A541CE" w:rsidRDefault="00A541CE" w:rsidP="00A541CE">
            <w:pPr>
              <w:spacing w:after="0"/>
              <w:ind w:left="2" w:right="109"/>
              <w:jc w:val="both"/>
              <w:rPr>
                <w:sz w:val="20"/>
                <w:szCs w:val="20"/>
              </w:rPr>
            </w:pPr>
            <w:r w:rsidRPr="00A541CE">
              <w:rPr>
                <w:sz w:val="20"/>
                <w:szCs w:val="20"/>
              </w:rPr>
              <w:t>Prácticas en el laboratorio húmedo</w:t>
            </w:r>
          </w:p>
          <w:p w14:paraId="07B6AE14" w14:textId="77777777" w:rsidR="00A541CE" w:rsidRPr="00A541CE" w:rsidRDefault="00A541CE" w:rsidP="00A541CE">
            <w:pPr>
              <w:spacing w:after="0"/>
              <w:ind w:left="2" w:right="109"/>
              <w:jc w:val="both"/>
              <w:rPr>
                <w:sz w:val="20"/>
                <w:szCs w:val="20"/>
              </w:rPr>
            </w:pPr>
            <w:r w:rsidRPr="00A541CE">
              <w:rPr>
                <w:sz w:val="20"/>
                <w:szCs w:val="20"/>
              </w:rPr>
              <w:t>Prácticas en el taller de dibujo.</w:t>
            </w:r>
          </w:p>
          <w:p w14:paraId="0640F0D6" w14:textId="77777777" w:rsidR="00A541CE" w:rsidRPr="00A541CE" w:rsidRDefault="00A541CE" w:rsidP="00A541CE">
            <w:pPr>
              <w:spacing w:after="0"/>
              <w:ind w:left="2" w:right="109"/>
              <w:jc w:val="both"/>
              <w:rPr>
                <w:sz w:val="20"/>
                <w:szCs w:val="20"/>
              </w:rPr>
            </w:pPr>
            <w:r w:rsidRPr="00A541CE">
              <w:rPr>
                <w:sz w:val="20"/>
                <w:szCs w:val="20"/>
              </w:rPr>
              <w:t xml:space="preserve"> Presentación y Exposición de trabajos de investigación   </w:t>
            </w:r>
          </w:p>
          <w:p w14:paraId="046404BB" w14:textId="77777777" w:rsidR="00A541CE" w:rsidRPr="00A541CE" w:rsidRDefault="00A541CE" w:rsidP="00A541CE">
            <w:pPr>
              <w:spacing w:after="0"/>
              <w:ind w:left="2" w:right="109"/>
              <w:jc w:val="both"/>
              <w:rPr>
                <w:sz w:val="20"/>
                <w:szCs w:val="20"/>
              </w:rPr>
            </w:pPr>
          </w:p>
          <w:p w14:paraId="5C9D20FA" w14:textId="0C163C40" w:rsidR="000E12D6" w:rsidRPr="000E12D6" w:rsidRDefault="00A541CE" w:rsidP="00A541CE">
            <w:pPr>
              <w:spacing w:after="0" w:line="242" w:lineRule="auto"/>
              <w:ind w:left="2" w:right="111"/>
              <w:jc w:val="both"/>
              <w:rPr>
                <w:sz w:val="20"/>
                <w:szCs w:val="20"/>
              </w:rPr>
            </w:pPr>
            <w:r w:rsidRPr="00A541CE">
              <w:rPr>
                <w:sz w:val="20"/>
                <w:szCs w:val="20"/>
              </w:rPr>
              <w:t>Evaluación del modulo</w:t>
            </w:r>
          </w:p>
        </w:tc>
        <w:tc>
          <w:tcPr>
            <w:tcW w:w="2397" w:type="dxa"/>
            <w:gridSpan w:val="2"/>
          </w:tcPr>
          <w:p w14:paraId="130705A4" w14:textId="32FCBF4C" w:rsidR="000E12D6" w:rsidRPr="00DF07B0" w:rsidRDefault="00934538" w:rsidP="004901F6">
            <w:pPr>
              <w:spacing w:after="0" w:line="241" w:lineRule="auto"/>
              <w:ind w:left="2" w:right="109" w:firstLine="0"/>
              <w:jc w:val="both"/>
              <w:rPr>
                <w:sz w:val="20"/>
                <w:szCs w:val="20"/>
              </w:rPr>
            </w:pPr>
            <w:r w:rsidRPr="00DF07B0">
              <w:rPr>
                <w:sz w:val="20"/>
                <w:szCs w:val="20"/>
              </w:rPr>
              <w:t>C</w:t>
            </w:r>
            <w:r w:rsidR="004901F6">
              <w:rPr>
                <w:sz w:val="20"/>
                <w:szCs w:val="20"/>
              </w:rPr>
              <w:t>onoce, comprende, define</w:t>
            </w:r>
            <w:r w:rsidR="004B40A5">
              <w:rPr>
                <w:sz w:val="20"/>
                <w:szCs w:val="20"/>
              </w:rPr>
              <w:t xml:space="preserve">, evalúa y </w:t>
            </w:r>
            <w:r w:rsidR="004901F6">
              <w:rPr>
                <w:sz w:val="20"/>
                <w:szCs w:val="20"/>
              </w:rPr>
              <w:t xml:space="preserve"> </w:t>
            </w:r>
            <w:r w:rsidRPr="00DF07B0">
              <w:rPr>
                <w:sz w:val="20"/>
                <w:szCs w:val="20"/>
              </w:rPr>
              <w:t xml:space="preserve"> aplica, analiza, el muestreo</w:t>
            </w:r>
          </w:p>
        </w:tc>
      </w:tr>
      <w:tr w:rsidR="000E12D6" w:rsidRPr="000E12D6" w14:paraId="6D03BE28" w14:textId="77777777" w:rsidTr="00E73D0B">
        <w:trPr>
          <w:trHeight w:val="773"/>
        </w:trPr>
        <w:tc>
          <w:tcPr>
            <w:tcW w:w="851" w:type="dxa"/>
            <w:gridSpan w:val="2"/>
            <w:vMerge/>
          </w:tcPr>
          <w:p w14:paraId="5E0F17F3" w14:textId="77777777" w:rsidR="000E12D6" w:rsidRPr="000E12D6" w:rsidRDefault="000E12D6" w:rsidP="000E12D6">
            <w:pPr>
              <w:rPr>
                <w:sz w:val="20"/>
                <w:szCs w:val="20"/>
              </w:rPr>
            </w:pPr>
          </w:p>
        </w:tc>
        <w:tc>
          <w:tcPr>
            <w:tcW w:w="1134" w:type="dxa"/>
            <w:gridSpan w:val="2"/>
          </w:tcPr>
          <w:p w14:paraId="0416AFAE" w14:textId="77777777" w:rsidR="000E12D6" w:rsidRPr="000E12D6" w:rsidRDefault="000E12D6" w:rsidP="000E12D6">
            <w:pPr>
              <w:jc w:val="center"/>
              <w:rPr>
                <w:sz w:val="20"/>
                <w:szCs w:val="20"/>
              </w:rPr>
            </w:pPr>
          </w:p>
          <w:p w14:paraId="755E56FD" w14:textId="77777777" w:rsidR="000E12D6" w:rsidRPr="000E12D6" w:rsidRDefault="000E12D6" w:rsidP="000E12D6">
            <w:pPr>
              <w:jc w:val="center"/>
              <w:rPr>
                <w:sz w:val="20"/>
                <w:szCs w:val="20"/>
              </w:rPr>
            </w:pPr>
          </w:p>
          <w:p w14:paraId="3F3C0B44" w14:textId="77777777" w:rsidR="000E12D6" w:rsidRPr="000E12D6" w:rsidRDefault="000E12D6" w:rsidP="000E12D6">
            <w:pPr>
              <w:jc w:val="center"/>
              <w:rPr>
                <w:sz w:val="20"/>
                <w:szCs w:val="20"/>
              </w:rPr>
            </w:pPr>
            <w:r w:rsidRPr="000E12D6">
              <w:rPr>
                <w:sz w:val="20"/>
                <w:szCs w:val="20"/>
              </w:rPr>
              <w:t>2</w:t>
            </w:r>
          </w:p>
        </w:tc>
        <w:tc>
          <w:tcPr>
            <w:tcW w:w="2835" w:type="dxa"/>
            <w:gridSpan w:val="2"/>
          </w:tcPr>
          <w:p w14:paraId="7D890425" w14:textId="77777777" w:rsidR="000E12D6" w:rsidRPr="000E12D6" w:rsidRDefault="000E12D6" w:rsidP="000E12D6">
            <w:pPr>
              <w:spacing w:after="0" w:line="259" w:lineRule="auto"/>
              <w:ind w:right="110"/>
              <w:jc w:val="both"/>
              <w:rPr>
                <w:sz w:val="20"/>
                <w:szCs w:val="20"/>
              </w:rPr>
            </w:pPr>
            <w:r w:rsidRPr="000E12D6">
              <w:rPr>
                <w:sz w:val="20"/>
                <w:szCs w:val="20"/>
              </w:rPr>
              <w:t>Conceptúa el método directo de evaluación</w:t>
            </w:r>
          </w:p>
        </w:tc>
        <w:tc>
          <w:tcPr>
            <w:tcW w:w="1985" w:type="dxa"/>
            <w:gridSpan w:val="2"/>
          </w:tcPr>
          <w:p w14:paraId="0C70F47C" w14:textId="2DC874F4" w:rsidR="000E12D6" w:rsidRPr="000E12D6" w:rsidRDefault="000E12D6" w:rsidP="000E12D6">
            <w:pPr>
              <w:spacing w:after="0" w:line="259" w:lineRule="auto"/>
              <w:ind w:left="2" w:right="109" w:firstLine="0"/>
              <w:jc w:val="both"/>
              <w:rPr>
                <w:sz w:val="20"/>
                <w:szCs w:val="20"/>
              </w:rPr>
            </w:pPr>
            <w:r w:rsidRPr="000E12D6">
              <w:rPr>
                <w:sz w:val="20"/>
                <w:szCs w:val="20"/>
              </w:rPr>
              <w:t xml:space="preserve"> Analiza el método directo </w:t>
            </w:r>
            <w:r w:rsidR="004B40A5" w:rsidRPr="000E12D6">
              <w:rPr>
                <w:sz w:val="20"/>
                <w:szCs w:val="20"/>
              </w:rPr>
              <w:t>de evaluar</w:t>
            </w:r>
            <w:r w:rsidRPr="000E12D6">
              <w:rPr>
                <w:sz w:val="20"/>
                <w:szCs w:val="20"/>
              </w:rPr>
              <w:t xml:space="preserve"> rr hh..   </w:t>
            </w:r>
          </w:p>
        </w:tc>
        <w:tc>
          <w:tcPr>
            <w:tcW w:w="1842" w:type="dxa"/>
            <w:gridSpan w:val="2"/>
          </w:tcPr>
          <w:p w14:paraId="645FE208" w14:textId="618B854B" w:rsidR="000E12D6" w:rsidRPr="000E12D6" w:rsidRDefault="000E12D6" w:rsidP="000E12D6">
            <w:pPr>
              <w:spacing w:after="0" w:line="241" w:lineRule="auto"/>
              <w:ind w:left="2" w:right="111" w:firstLine="0"/>
              <w:jc w:val="both"/>
              <w:rPr>
                <w:sz w:val="20"/>
                <w:szCs w:val="20"/>
              </w:rPr>
            </w:pPr>
            <w:r w:rsidRPr="000E12D6">
              <w:rPr>
                <w:sz w:val="20"/>
                <w:szCs w:val="20"/>
              </w:rPr>
              <w:t xml:space="preserve">Aplica el método directo </w:t>
            </w:r>
            <w:r w:rsidR="002B6CF7" w:rsidRPr="000E12D6">
              <w:rPr>
                <w:sz w:val="20"/>
                <w:szCs w:val="20"/>
              </w:rPr>
              <w:t>de evaluar</w:t>
            </w:r>
            <w:r w:rsidRPr="000E12D6">
              <w:rPr>
                <w:sz w:val="20"/>
                <w:szCs w:val="20"/>
              </w:rPr>
              <w:t xml:space="preserve"> rr hh.   </w:t>
            </w:r>
          </w:p>
          <w:p w14:paraId="4D6F3475" w14:textId="77777777" w:rsidR="000E12D6" w:rsidRPr="000E12D6" w:rsidRDefault="000E12D6" w:rsidP="000E12D6">
            <w:pPr>
              <w:spacing w:after="0" w:line="259" w:lineRule="auto"/>
              <w:ind w:left="2" w:firstLine="0"/>
              <w:rPr>
                <w:sz w:val="20"/>
                <w:szCs w:val="20"/>
              </w:rPr>
            </w:pPr>
            <w:r w:rsidRPr="000E12D6">
              <w:rPr>
                <w:sz w:val="20"/>
                <w:szCs w:val="20"/>
              </w:rPr>
              <w:t xml:space="preserve"> </w:t>
            </w:r>
          </w:p>
        </w:tc>
        <w:tc>
          <w:tcPr>
            <w:tcW w:w="1985" w:type="dxa"/>
            <w:gridSpan w:val="4"/>
            <w:vMerge/>
          </w:tcPr>
          <w:p w14:paraId="3E3C4764" w14:textId="77777777" w:rsidR="000E12D6" w:rsidRPr="000E12D6" w:rsidRDefault="000E12D6" w:rsidP="000E12D6">
            <w:pPr>
              <w:spacing w:after="0" w:line="242" w:lineRule="auto"/>
              <w:ind w:left="2" w:right="111"/>
              <w:jc w:val="both"/>
              <w:rPr>
                <w:sz w:val="20"/>
                <w:szCs w:val="20"/>
              </w:rPr>
            </w:pPr>
          </w:p>
        </w:tc>
        <w:tc>
          <w:tcPr>
            <w:tcW w:w="2397" w:type="dxa"/>
            <w:gridSpan w:val="2"/>
          </w:tcPr>
          <w:p w14:paraId="298BADD5" w14:textId="6E8C7132" w:rsidR="000E12D6" w:rsidRPr="00DF07B0" w:rsidRDefault="00934538" w:rsidP="000E12D6">
            <w:pPr>
              <w:spacing w:after="0" w:line="241" w:lineRule="auto"/>
              <w:ind w:left="2" w:right="109" w:firstLine="0"/>
              <w:jc w:val="both"/>
              <w:rPr>
                <w:sz w:val="20"/>
                <w:szCs w:val="20"/>
              </w:rPr>
            </w:pPr>
            <w:r w:rsidRPr="00DF07B0">
              <w:rPr>
                <w:sz w:val="20"/>
                <w:szCs w:val="20"/>
              </w:rPr>
              <w:t>C</w:t>
            </w:r>
            <w:r w:rsidR="004901F6">
              <w:rPr>
                <w:sz w:val="20"/>
                <w:szCs w:val="20"/>
              </w:rPr>
              <w:t xml:space="preserve">onoce, comprende, </w:t>
            </w:r>
            <w:r w:rsidR="004B40A5">
              <w:rPr>
                <w:sz w:val="20"/>
                <w:szCs w:val="20"/>
              </w:rPr>
              <w:t xml:space="preserve">define, evalúa, analiza y  </w:t>
            </w:r>
            <w:r w:rsidRPr="00DF07B0">
              <w:rPr>
                <w:sz w:val="20"/>
                <w:szCs w:val="20"/>
              </w:rPr>
              <w:t xml:space="preserve"> aplica </w:t>
            </w:r>
            <w:r w:rsidR="000E12D6" w:rsidRPr="00DF07B0">
              <w:rPr>
                <w:sz w:val="20"/>
                <w:szCs w:val="20"/>
              </w:rPr>
              <w:t xml:space="preserve">el método directo de evaluar rr hh.. </w:t>
            </w:r>
          </w:p>
          <w:p w14:paraId="6E988A6F" w14:textId="77777777" w:rsidR="000E12D6" w:rsidRPr="00DF07B0" w:rsidRDefault="000E12D6" w:rsidP="000E12D6">
            <w:pPr>
              <w:spacing w:after="0" w:line="259" w:lineRule="auto"/>
              <w:ind w:left="2" w:firstLine="0"/>
              <w:rPr>
                <w:sz w:val="20"/>
                <w:szCs w:val="20"/>
              </w:rPr>
            </w:pPr>
            <w:r w:rsidRPr="00DF07B0">
              <w:rPr>
                <w:sz w:val="20"/>
                <w:szCs w:val="20"/>
              </w:rPr>
              <w:t xml:space="preserve"> </w:t>
            </w:r>
          </w:p>
        </w:tc>
      </w:tr>
      <w:tr w:rsidR="000E12D6" w:rsidRPr="000E12D6" w14:paraId="7C513F56" w14:textId="77777777" w:rsidTr="00E73D0B">
        <w:trPr>
          <w:trHeight w:val="1390"/>
        </w:trPr>
        <w:tc>
          <w:tcPr>
            <w:tcW w:w="851" w:type="dxa"/>
            <w:gridSpan w:val="2"/>
            <w:vMerge/>
          </w:tcPr>
          <w:p w14:paraId="43A2EBDC" w14:textId="77777777" w:rsidR="000E12D6" w:rsidRPr="000E12D6" w:rsidRDefault="000E12D6" w:rsidP="000E12D6">
            <w:pPr>
              <w:rPr>
                <w:sz w:val="20"/>
                <w:szCs w:val="20"/>
              </w:rPr>
            </w:pPr>
          </w:p>
        </w:tc>
        <w:tc>
          <w:tcPr>
            <w:tcW w:w="1134" w:type="dxa"/>
            <w:gridSpan w:val="2"/>
          </w:tcPr>
          <w:p w14:paraId="5C3F1CFA" w14:textId="77777777" w:rsidR="000E12D6" w:rsidRPr="000E12D6" w:rsidRDefault="000E12D6" w:rsidP="000E12D6">
            <w:pPr>
              <w:jc w:val="center"/>
              <w:rPr>
                <w:sz w:val="20"/>
                <w:szCs w:val="20"/>
              </w:rPr>
            </w:pPr>
          </w:p>
          <w:p w14:paraId="7C479CA6" w14:textId="77777777" w:rsidR="000E12D6" w:rsidRPr="000E12D6" w:rsidRDefault="000E12D6" w:rsidP="000E12D6">
            <w:pPr>
              <w:jc w:val="center"/>
              <w:rPr>
                <w:sz w:val="20"/>
                <w:szCs w:val="20"/>
              </w:rPr>
            </w:pPr>
          </w:p>
          <w:p w14:paraId="625199D8" w14:textId="77777777" w:rsidR="000E12D6" w:rsidRPr="000E12D6" w:rsidRDefault="000E12D6" w:rsidP="000E12D6">
            <w:pPr>
              <w:jc w:val="center"/>
              <w:rPr>
                <w:sz w:val="20"/>
                <w:szCs w:val="20"/>
              </w:rPr>
            </w:pPr>
            <w:r w:rsidRPr="000E12D6">
              <w:rPr>
                <w:sz w:val="20"/>
                <w:szCs w:val="20"/>
              </w:rPr>
              <w:t>3</w:t>
            </w:r>
          </w:p>
        </w:tc>
        <w:tc>
          <w:tcPr>
            <w:tcW w:w="2835" w:type="dxa"/>
            <w:gridSpan w:val="2"/>
          </w:tcPr>
          <w:p w14:paraId="6F87D1F3" w14:textId="450BA9D7" w:rsidR="000E12D6" w:rsidRPr="000E12D6" w:rsidRDefault="000E12D6" w:rsidP="000E12D6">
            <w:pPr>
              <w:spacing w:after="0" w:line="259" w:lineRule="auto"/>
              <w:ind w:left="2" w:firstLine="0"/>
              <w:rPr>
                <w:sz w:val="20"/>
                <w:szCs w:val="20"/>
              </w:rPr>
            </w:pPr>
            <w:r w:rsidRPr="000E12D6">
              <w:rPr>
                <w:sz w:val="20"/>
                <w:szCs w:val="20"/>
              </w:rPr>
              <w:t xml:space="preserve">Conceptúa los Equipos utilizados en el método directo de evaluación de  rr hh. </w:t>
            </w:r>
          </w:p>
        </w:tc>
        <w:tc>
          <w:tcPr>
            <w:tcW w:w="1985" w:type="dxa"/>
            <w:gridSpan w:val="2"/>
          </w:tcPr>
          <w:p w14:paraId="488E595A" w14:textId="038A3392" w:rsidR="000E12D6" w:rsidRPr="000E12D6" w:rsidRDefault="000E12D6" w:rsidP="000E12D6">
            <w:pPr>
              <w:spacing w:after="0" w:line="241" w:lineRule="auto"/>
              <w:ind w:left="2" w:right="110" w:firstLine="0"/>
              <w:jc w:val="both"/>
              <w:rPr>
                <w:sz w:val="20"/>
                <w:szCs w:val="20"/>
              </w:rPr>
            </w:pPr>
            <w:r w:rsidRPr="000E12D6">
              <w:rPr>
                <w:sz w:val="20"/>
                <w:szCs w:val="20"/>
              </w:rPr>
              <w:t xml:space="preserve">  </w:t>
            </w:r>
            <w:r w:rsidR="00333C34" w:rsidRPr="000E12D6">
              <w:rPr>
                <w:sz w:val="20"/>
                <w:szCs w:val="20"/>
              </w:rPr>
              <w:t>Analiza los</w:t>
            </w:r>
            <w:r w:rsidRPr="000E12D6">
              <w:rPr>
                <w:sz w:val="20"/>
                <w:szCs w:val="20"/>
              </w:rPr>
              <w:t xml:space="preserve"> Equipos utilizados en el método directo de evaluación de   rr hh.</w:t>
            </w:r>
          </w:p>
        </w:tc>
        <w:tc>
          <w:tcPr>
            <w:tcW w:w="1842" w:type="dxa"/>
            <w:gridSpan w:val="2"/>
          </w:tcPr>
          <w:p w14:paraId="1806B820" w14:textId="479CE62D" w:rsidR="000E12D6" w:rsidRPr="000E12D6" w:rsidRDefault="000E12D6" w:rsidP="000E12D6">
            <w:pPr>
              <w:spacing w:after="0" w:line="241" w:lineRule="auto"/>
              <w:ind w:left="2" w:right="110" w:firstLine="0"/>
              <w:jc w:val="both"/>
              <w:rPr>
                <w:sz w:val="20"/>
                <w:szCs w:val="20"/>
              </w:rPr>
            </w:pPr>
            <w:r w:rsidRPr="000E12D6">
              <w:rPr>
                <w:sz w:val="20"/>
                <w:szCs w:val="20"/>
              </w:rPr>
              <w:t xml:space="preserve"> Aplica los Equipos utilizados en el método directo de evaluación de   rr hh.</w:t>
            </w:r>
          </w:p>
        </w:tc>
        <w:tc>
          <w:tcPr>
            <w:tcW w:w="1985" w:type="dxa"/>
            <w:gridSpan w:val="4"/>
            <w:vMerge/>
          </w:tcPr>
          <w:p w14:paraId="54D262B7" w14:textId="77777777" w:rsidR="000E12D6" w:rsidRPr="000E12D6" w:rsidRDefault="000E12D6" w:rsidP="000E12D6">
            <w:pPr>
              <w:spacing w:after="0" w:line="242" w:lineRule="auto"/>
              <w:ind w:left="2" w:right="111"/>
              <w:jc w:val="both"/>
              <w:rPr>
                <w:sz w:val="20"/>
                <w:szCs w:val="20"/>
              </w:rPr>
            </w:pPr>
          </w:p>
        </w:tc>
        <w:tc>
          <w:tcPr>
            <w:tcW w:w="2397" w:type="dxa"/>
            <w:gridSpan w:val="2"/>
          </w:tcPr>
          <w:p w14:paraId="2621DE13" w14:textId="51F211AB" w:rsidR="000E12D6" w:rsidRPr="00DF07B0" w:rsidRDefault="00DF07B0" w:rsidP="00DF07B0">
            <w:pPr>
              <w:spacing w:after="1" w:line="241" w:lineRule="auto"/>
              <w:ind w:left="2" w:right="108" w:firstLine="0"/>
              <w:jc w:val="both"/>
              <w:rPr>
                <w:sz w:val="20"/>
                <w:szCs w:val="20"/>
              </w:rPr>
            </w:pPr>
            <w:r w:rsidRPr="00DF07B0">
              <w:rPr>
                <w:sz w:val="20"/>
                <w:szCs w:val="20"/>
              </w:rPr>
              <w:t xml:space="preserve">Conoce, </w:t>
            </w:r>
            <w:r w:rsidR="004B40A5" w:rsidRPr="00DF07B0">
              <w:rPr>
                <w:sz w:val="20"/>
                <w:szCs w:val="20"/>
              </w:rPr>
              <w:t>comprende,</w:t>
            </w:r>
            <w:r w:rsidR="004B40A5">
              <w:rPr>
                <w:sz w:val="20"/>
                <w:szCs w:val="20"/>
              </w:rPr>
              <w:t xml:space="preserve"> define, evalúa,</w:t>
            </w:r>
            <w:r w:rsidR="004901F6">
              <w:rPr>
                <w:sz w:val="20"/>
                <w:szCs w:val="20"/>
              </w:rPr>
              <w:t xml:space="preserve"> analiza, </w:t>
            </w:r>
            <w:r w:rsidR="004B40A5">
              <w:rPr>
                <w:sz w:val="20"/>
                <w:szCs w:val="20"/>
              </w:rPr>
              <w:t xml:space="preserve">y </w:t>
            </w:r>
            <w:r w:rsidR="004901F6">
              <w:rPr>
                <w:sz w:val="20"/>
                <w:szCs w:val="20"/>
              </w:rPr>
              <w:t>aplica</w:t>
            </w:r>
            <w:r w:rsidRPr="00DF07B0">
              <w:rPr>
                <w:sz w:val="20"/>
                <w:szCs w:val="20"/>
              </w:rPr>
              <w:t xml:space="preserve"> los equipos del método directo</w:t>
            </w:r>
          </w:p>
        </w:tc>
      </w:tr>
      <w:tr w:rsidR="000E12D6" w:rsidRPr="000E12D6" w14:paraId="30D51873" w14:textId="77777777" w:rsidTr="00E73D0B">
        <w:trPr>
          <w:trHeight w:val="773"/>
        </w:trPr>
        <w:tc>
          <w:tcPr>
            <w:tcW w:w="851" w:type="dxa"/>
            <w:gridSpan w:val="2"/>
            <w:vMerge/>
            <w:tcBorders>
              <w:bottom w:val="nil"/>
            </w:tcBorders>
          </w:tcPr>
          <w:p w14:paraId="53F7CE89" w14:textId="77777777" w:rsidR="000E12D6" w:rsidRPr="000E12D6" w:rsidRDefault="000E12D6" w:rsidP="000E12D6">
            <w:pPr>
              <w:rPr>
                <w:sz w:val="20"/>
                <w:szCs w:val="20"/>
              </w:rPr>
            </w:pPr>
          </w:p>
        </w:tc>
        <w:tc>
          <w:tcPr>
            <w:tcW w:w="1134" w:type="dxa"/>
            <w:gridSpan w:val="2"/>
            <w:tcBorders>
              <w:bottom w:val="nil"/>
            </w:tcBorders>
          </w:tcPr>
          <w:p w14:paraId="64BB4731" w14:textId="77777777" w:rsidR="000E12D6" w:rsidRPr="000E12D6" w:rsidRDefault="000E12D6" w:rsidP="000E12D6">
            <w:pPr>
              <w:jc w:val="center"/>
              <w:rPr>
                <w:sz w:val="20"/>
                <w:szCs w:val="20"/>
              </w:rPr>
            </w:pPr>
          </w:p>
          <w:p w14:paraId="7FA71271" w14:textId="77777777" w:rsidR="000E12D6" w:rsidRPr="000E12D6" w:rsidRDefault="000E12D6" w:rsidP="000E12D6">
            <w:pPr>
              <w:jc w:val="center"/>
              <w:rPr>
                <w:sz w:val="20"/>
                <w:szCs w:val="20"/>
              </w:rPr>
            </w:pPr>
            <w:r w:rsidRPr="000E12D6">
              <w:rPr>
                <w:sz w:val="20"/>
                <w:szCs w:val="20"/>
              </w:rPr>
              <w:t>4</w:t>
            </w:r>
          </w:p>
        </w:tc>
        <w:tc>
          <w:tcPr>
            <w:tcW w:w="2835" w:type="dxa"/>
            <w:gridSpan w:val="2"/>
          </w:tcPr>
          <w:p w14:paraId="477B6B9E" w14:textId="1CDCA156" w:rsidR="000E12D6" w:rsidRPr="000E12D6" w:rsidRDefault="000E12D6" w:rsidP="000E12D6">
            <w:pPr>
              <w:spacing w:after="1" w:line="240" w:lineRule="auto"/>
              <w:ind w:left="2" w:right="110" w:firstLine="0"/>
              <w:jc w:val="both"/>
              <w:rPr>
                <w:sz w:val="20"/>
                <w:szCs w:val="20"/>
              </w:rPr>
            </w:pPr>
            <w:r w:rsidRPr="000E12D6">
              <w:rPr>
                <w:sz w:val="20"/>
                <w:szCs w:val="20"/>
              </w:rPr>
              <w:t xml:space="preserve">Conceptúa el planeamiento del   crucero de evaluación </w:t>
            </w:r>
            <w:r w:rsidR="00DD1778">
              <w:rPr>
                <w:sz w:val="20"/>
                <w:szCs w:val="20"/>
              </w:rPr>
              <w:t>hidro</w:t>
            </w:r>
            <w:r w:rsidR="009A40FA" w:rsidRPr="000E12D6">
              <w:rPr>
                <w:sz w:val="20"/>
                <w:szCs w:val="20"/>
              </w:rPr>
              <w:t>acústica</w:t>
            </w:r>
            <w:r w:rsidRPr="000E12D6">
              <w:rPr>
                <w:sz w:val="20"/>
                <w:szCs w:val="20"/>
              </w:rPr>
              <w:t xml:space="preserve">  </w:t>
            </w:r>
          </w:p>
        </w:tc>
        <w:tc>
          <w:tcPr>
            <w:tcW w:w="1985" w:type="dxa"/>
            <w:gridSpan w:val="2"/>
          </w:tcPr>
          <w:p w14:paraId="64DC5BE5" w14:textId="7CD64E27" w:rsidR="000E12D6" w:rsidRPr="000E12D6" w:rsidRDefault="000E12D6" w:rsidP="000E12D6">
            <w:pPr>
              <w:spacing w:after="0" w:line="259" w:lineRule="auto"/>
              <w:ind w:left="2" w:right="110" w:firstLine="0"/>
              <w:jc w:val="both"/>
              <w:rPr>
                <w:sz w:val="20"/>
                <w:szCs w:val="20"/>
              </w:rPr>
            </w:pPr>
            <w:r w:rsidRPr="000E12D6">
              <w:rPr>
                <w:sz w:val="20"/>
                <w:szCs w:val="20"/>
              </w:rPr>
              <w:t xml:space="preserve"> Analiza el planeamiento del   crucero de evaluación </w:t>
            </w:r>
            <w:r w:rsidR="009A40FA" w:rsidRPr="000E12D6">
              <w:rPr>
                <w:sz w:val="20"/>
                <w:szCs w:val="20"/>
              </w:rPr>
              <w:t>hidro acústica</w:t>
            </w:r>
            <w:r w:rsidRPr="000E12D6">
              <w:rPr>
                <w:sz w:val="20"/>
                <w:szCs w:val="20"/>
              </w:rPr>
              <w:t xml:space="preserve">  </w:t>
            </w:r>
          </w:p>
        </w:tc>
        <w:tc>
          <w:tcPr>
            <w:tcW w:w="1842" w:type="dxa"/>
            <w:gridSpan w:val="2"/>
          </w:tcPr>
          <w:p w14:paraId="74BE55AD" w14:textId="16D6C053" w:rsidR="000E12D6" w:rsidRPr="000E12D6" w:rsidRDefault="000E12D6" w:rsidP="000E12D6">
            <w:pPr>
              <w:spacing w:after="0" w:line="259" w:lineRule="auto"/>
              <w:ind w:left="2" w:right="109" w:firstLine="0"/>
              <w:jc w:val="both"/>
              <w:rPr>
                <w:sz w:val="20"/>
                <w:szCs w:val="20"/>
              </w:rPr>
            </w:pPr>
            <w:r w:rsidRPr="000E12D6">
              <w:rPr>
                <w:sz w:val="20"/>
                <w:szCs w:val="20"/>
              </w:rPr>
              <w:t xml:space="preserve">Elabora </w:t>
            </w:r>
            <w:r w:rsidR="00333C34" w:rsidRPr="000E12D6">
              <w:rPr>
                <w:sz w:val="20"/>
                <w:szCs w:val="20"/>
              </w:rPr>
              <w:t>el plan</w:t>
            </w:r>
            <w:r w:rsidRPr="000E12D6">
              <w:rPr>
                <w:sz w:val="20"/>
                <w:szCs w:val="20"/>
              </w:rPr>
              <w:t xml:space="preserve"> de crucero    evaluación </w:t>
            </w:r>
            <w:r w:rsidR="009A40FA" w:rsidRPr="000E12D6">
              <w:rPr>
                <w:sz w:val="20"/>
                <w:szCs w:val="20"/>
              </w:rPr>
              <w:t>hidro acústica</w:t>
            </w:r>
            <w:r w:rsidRPr="000E12D6">
              <w:rPr>
                <w:sz w:val="20"/>
                <w:szCs w:val="20"/>
              </w:rPr>
              <w:t xml:space="preserve">.  </w:t>
            </w:r>
          </w:p>
        </w:tc>
        <w:tc>
          <w:tcPr>
            <w:tcW w:w="1985" w:type="dxa"/>
            <w:gridSpan w:val="4"/>
            <w:vMerge/>
          </w:tcPr>
          <w:p w14:paraId="44E9C6DB" w14:textId="77777777" w:rsidR="000E12D6" w:rsidRPr="000E12D6" w:rsidRDefault="000E12D6" w:rsidP="000E12D6">
            <w:pPr>
              <w:spacing w:after="0" w:line="242" w:lineRule="auto"/>
              <w:ind w:left="2" w:right="111" w:firstLine="0"/>
              <w:jc w:val="both"/>
              <w:rPr>
                <w:sz w:val="20"/>
                <w:szCs w:val="20"/>
              </w:rPr>
            </w:pPr>
          </w:p>
        </w:tc>
        <w:tc>
          <w:tcPr>
            <w:tcW w:w="2397" w:type="dxa"/>
            <w:gridSpan w:val="2"/>
          </w:tcPr>
          <w:p w14:paraId="577EA6E2" w14:textId="2A8AF168" w:rsidR="000E12D6" w:rsidRPr="005E1656" w:rsidRDefault="005E1656" w:rsidP="005E1656">
            <w:pPr>
              <w:spacing w:after="0" w:line="259" w:lineRule="auto"/>
              <w:ind w:left="2" w:right="107" w:firstLine="0"/>
              <w:jc w:val="both"/>
              <w:rPr>
                <w:sz w:val="20"/>
                <w:szCs w:val="20"/>
              </w:rPr>
            </w:pPr>
            <w:r w:rsidRPr="005E1656">
              <w:rPr>
                <w:sz w:val="20"/>
                <w:szCs w:val="20"/>
              </w:rPr>
              <w:t>Conoce, comprende,</w:t>
            </w:r>
            <w:r w:rsidR="004901F6">
              <w:rPr>
                <w:sz w:val="20"/>
                <w:szCs w:val="20"/>
              </w:rPr>
              <w:t xml:space="preserve"> define</w:t>
            </w:r>
            <w:r w:rsidR="004B40A5">
              <w:rPr>
                <w:sz w:val="20"/>
                <w:szCs w:val="20"/>
              </w:rPr>
              <w:t xml:space="preserve">, </w:t>
            </w:r>
            <w:r w:rsidR="00C51788">
              <w:rPr>
                <w:sz w:val="20"/>
                <w:szCs w:val="20"/>
              </w:rPr>
              <w:t>evalúa, analiza, y</w:t>
            </w:r>
            <w:r w:rsidR="004B40A5">
              <w:rPr>
                <w:sz w:val="20"/>
                <w:szCs w:val="20"/>
              </w:rPr>
              <w:t xml:space="preserve"> </w:t>
            </w:r>
            <w:r w:rsidR="004901F6">
              <w:rPr>
                <w:sz w:val="20"/>
                <w:szCs w:val="20"/>
              </w:rPr>
              <w:t xml:space="preserve">aplica, </w:t>
            </w:r>
            <w:r w:rsidRPr="005E1656">
              <w:rPr>
                <w:sz w:val="20"/>
                <w:szCs w:val="20"/>
              </w:rPr>
              <w:t xml:space="preserve">el planeamiento del crucero de Evaluación </w:t>
            </w:r>
          </w:p>
        </w:tc>
      </w:tr>
      <w:tr w:rsidR="000E12D6" w:rsidRPr="000E12D6" w14:paraId="6771EBAB" w14:textId="77777777" w:rsidTr="00E73D0B">
        <w:trPr>
          <w:trHeight w:val="338"/>
        </w:trPr>
        <w:tc>
          <w:tcPr>
            <w:tcW w:w="851" w:type="dxa"/>
            <w:gridSpan w:val="2"/>
            <w:vMerge/>
            <w:tcBorders>
              <w:top w:val="nil"/>
              <w:bottom w:val="nil"/>
            </w:tcBorders>
          </w:tcPr>
          <w:p w14:paraId="7A17C047" w14:textId="77777777" w:rsidR="000E12D6" w:rsidRPr="000E12D6" w:rsidRDefault="000E12D6" w:rsidP="000E12D6">
            <w:pPr>
              <w:rPr>
                <w:sz w:val="20"/>
                <w:szCs w:val="20"/>
              </w:rPr>
            </w:pPr>
          </w:p>
        </w:tc>
        <w:tc>
          <w:tcPr>
            <w:tcW w:w="1134" w:type="dxa"/>
            <w:gridSpan w:val="2"/>
            <w:vMerge w:val="restart"/>
            <w:tcBorders>
              <w:top w:val="nil"/>
            </w:tcBorders>
          </w:tcPr>
          <w:p w14:paraId="7C384F16" w14:textId="77777777" w:rsidR="000E12D6" w:rsidRPr="000E12D6" w:rsidRDefault="000E12D6" w:rsidP="000E12D6">
            <w:pPr>
              <w:rPr>
                <w:sz w:val="20"/>
                <w:szCs w:val="20"/>
              </w:rPr>
            </w:pPr>
          </w:p>
        </w:tc>
        <w:tc>
          <w:tcPr>
            <w:tcW w:w="11044" w:type="dxa"/>
            <w:gridSpan w:val="12"/>
            <w:tcBorders>
              <w:top w:val="nil"/>
            </w:tcBorders>
          </w:tcPr>
          <w:p w14:paraId="173F0365" w14:textId="77777777" w:rsidR="000E12D6" w:rsidRPr="000E12D6" w:rsidRDefault="000E12D6" w:rsidP="000E12D6">
            <w:pPr>
              <w:jc w:val="center"/>
              <w:rPr>
                <w:b/>
                <w:sz w:val="20"/>
                <w:szCs w:val="20"/>
              </w:rPr>
            </w:pPr>
            <w:r w:rsidRPr="000E12D6">
              <w:rPr>
                <w:b/>
                <w:sz w:val="20"/>
                <w:szCs w:val="20"/>
              </w:rPr>
              <w:t>Evaluación de la unidad didáctica</w:t>
            </w:r>
          </w:p>
        </w:tc>
      </w:tr>
      <w:tr w:rsidR="000E12D6" w:rsidRPr="000E12D6" w14:paraId="11504139" w14:textId="77777777" w:rsidTr="00E73D0B">
        <w:trPr>
          <w:trHeight w:val="773"/>
        </w:trPr>
        <w:tc>
          <w:tcPr>
            <w:tcW w:w="851" w:type="dxa"/>
            <w:gridSpan w:val="2"/>
            <w:vMerge/>
            <w:tcBorders>
              <w:top w:val="nil"/>
              <w:bottom w:val="nil"/>
            </w:tcBorders>
          </w:tcPr>
          <w:p w14:paraId="186ADEE2" w14:textId="77777777" w:rsidR="000E12D6" w:rsidRPr="000E12D6" w:rsidRDefault="000E12D6" w:rsidP="000E12D6">
            <w:pPr>
              <w:rPr>
                <w:sz w:val="20"/>
                <w:szCs w:val="20"/>
              </w:rPr>
            </w:pPr>
          </w:p>
        </w:tc>
        <w:tc>
          <w:tcPr>
            <w:tcW w:w="1134" w:type="dxa"/>
            <w:gridSpan w:val="2"/>
            <w:vMerge/>
            <w:tcBorders>
              <w:top w:val="nil"/>
              <w:bottom w:val="single" w:sz="4" w:space="0" w:color="auto"/>
            </w:tcBorders>
          </w:tcPr>
          <w:p w14:paraId="56F53CD2" w14:textId="77777777" w:rsidR="000E12D6" w:rsidRPr="000E12D6" w:rsidRDefault="000E12D6" w:rsidP="000E12D6">
            <w:pPr>
              <w:rPr>
                <w:sz w:val="20"/>
                <w:szCs w:val="20"/>
              </w:rPr>
            </w:pPr>
          </w:p>
        </w:tc>
        <w:tc>
          <w:tcPr>
            <w:tcW w:w="4820" w:type="dxa"/>
            <w:gridSpan w:val="4"/>
            <w:tcBorders>
              <w:bottom w:val="single" w:sz="4" w:space="0" w:color="auto"/>
            </w:tcBorders>
          </w:tcPr>
          <w:p w14:paraId="192B3163" w14:textId="77777777" w:rsidR="000E12D6" w:rsidRPr="000E12D6" w:rsidRDefault="000E12D6" w:rsidP="000E12D6">
            <w:pPr>
              <w:spacing w:after="0"/>
              <w:ind w:left="2" w:right="111"/>
              <w:jc w:val="both"/>
              <w:rPr>
                <w:b/>
                <w:sz w:val="20"/>
                <w:szCs w:val="20"/>
              </w:rPr>
            </w:pPr>
            <w:r w:rsidRPr="000E12D6">
              <w:rPr>
                <w:sz w:val="20"/>
                <w:szCs w:val="20"/>
              </w:rPr>
              <w:t xml:space="preserve"> </w:t>
            </w:r>
            <w:r w:rsidRPr="000E12D6">
              <w:rPr>
                <w:b/>
                <w:sz w:val="20"/>
                <w:szCs w:val="20"/>
              </w:rPr>
              <w:t>Evidencia de conocimientos</w:t>
            </w:r>
          </w:p>
          <w:p w14:paraId="2912686D" w14:textId="1B784D15" w:rsidR="000E12D6" w:rsidRPr="000E12D6" w:rsidRDefault="00333C34" w:rsidP="000E12D6">
            <w:pPr>
              <w:pStyle w:val="Prrafodelista"/>
              <w:numPr>
                <w:ilvl w:val="0"/>
                <w:numId w:val="3"/>
              </w:numPr>
              <w:spacing w:after="0"/>
              <w:ind w:right="111"/>
              <w:jc w:val="both"/>
              <w:rPr>
                <w:rFonts w:ascii="Arial" w:hAnsi="Arial" w:cs="Arial"/>
                <w:sz w:val="20"/>
                <w:szCs w:val="20"/>
              </w:rPr>
            </w:pPr>
            <w:r w:rsidRPr="000E12D6">
              <w:rPr>
                <w:rFonts w:ascii="Arial" w:hAnsi="Arial" w:cs="Arial"/>
                <w:sz w:val="20"/>
                <w:szCs w:val="20"/>
              </w:rPr>
              <w:t>. Estudios</w:t>
            </w:r>
            <w:r w:rsidR="000E12D6" w:rsidRPr="000E12D6">
              <w:rPr>
                <w:rFonts w:ascii="Arial" w:hAnsi="Arial" w:cs="Arial"/>
                <w:sz w:val="20"/>
                <w:szCs w:val="20"/>
              </w:rPr>
              <w:t xml:space="preserve"> de casos </w:t>
            </w:r>
          </w:p>
          <w:p w14:paraId="423CDFAF" w14:textId="77777777" w:rsidR="000E12D6" w:rsidRPr="000E12D6" w:rsidRDefault="000E12D6" w:rsidP="000E12D6">
            <w:pPr>
              <w:pStyle w:val="Prrafodelista"/>
              <w:numPr>
                <w:ilvl w:val="0"/>
                <w:numId w:val="3"/>
              </w:numPr>
              <w:spacing w:after="0"/>
              <w:ind w:right="111"/>
              <w:jc w:val="both"/>
              <w:rPr>
                <w:rFonts w:ascii="Arial" w:hAnsi="Arial" w:cs="Arial"/>
                <w:sz w:val="20"/>
                <w:szCs w:val="20"/>
              </w:rPr>
            </w:pPr>
            <w:r w:rsidRPr="000E12D6">
              <w:rPr>
                <w:rFonts w:ascii="Arial" w:hAnsi="Arial" w:cs="Arial"/>
                <w:sz w:val="20"/>
                <w:szCs w:val="20"/>
              </w:rPr>
              <w:t>. Cuestionarios</w:t>
            </w:r>
          </w:p>
        </w:tc>
        <w:tc>
          <w:tcPr>
            <w:tcW w:w="3498" w:type="dxa"/>
            <w:gridSpan w:val="5"/>
            <w:tcBorders>
              <w:bottom w:val="single" w:sz="4" w:space="0" w:color="auto"/>
            </w:tcBorders>
          </w:tcPr>
          <w:p w14:paraId="345E1E5B" w14:textId="77777777" w:rsidR="000E12D6" w:rsidRPr="000E12D6" w:rsidRDefault="000E12D6" w:rsidP="000E12D6">
            <w:pPr>
              <w:spacing w:after="0"/>
              <w:rPr>
                <w:b/>
                <w:sz w:val="20"/>
                <w:szCs w:val="20"/>
              </w:rPr>
            </w:pPr>
            <w:r w:rsidRPr="000E12D6">
              <w:rPr>
                <w:b/>
                <w:sz w:val="20"/>
                <w:szCs w:val="20"/>
              </w:rPr>
              <w:t>Evidencia del producto</w:t>
            </w:r>
          </w:p>
          <w:p w14:paraId="19BF6479" w14:textId="77777777" w:rsidR="000E12D6" w:rsidRPr="000E12D6" w:rsidRDefault="000E12D6" w:rsidP="000E12D6">
            <w:pPr>
              <w:pStyle w:val="Prrafodelista"/>
              <w:numPr>
                <w:ilvl w:val="0"/>
                <w:numId w:val="4"/>
              </w:numPr>
              <w:spacing w:after="0"/>
              <w:rPr>
                <w:rFonts w:ascii="Arial" w:hAnsi="Arial" w:cs="Arial"/>
                <w:sz w:val="20"/>
                <w:szCs w:val="20"/>
              </w:rPr>
            </w:pPr>
            <w:r w:rsidRPr="000E12D6">
              <w:rPr>
                <w:rFonts w:ascii="Arial" w:hAnsi="Arial" w:cs="Arial"/>
                <w:sz w:val="20"/>
                <w:szCs w:val="20"/>
              </w:rPr>
              <w:t>. Trabajos individuales Y/o grupales</w:t>
            </w:r>
          </w:p>
          <w:p w14:paraId="5E7E4082" w14:textId="35A28000" w:rsidR="000E12D6" w:rsidRPr="000E12D6" w:rsidRDefault="00333C34" w:rsidP="000E12D6">
            <w:pPr>
              <w:pStyle w:val="Prrafodelista"/>
              <w:numPr>
                <w:ilvl w:val="0"/>
                <w:numId w:val="4"/>
              </w:numPr>
              <w:spacing w:after="0"/>
              <w:rPr>
                <w:rFonts w:ascii="Arial" w:hAnsi="Arial" w:cs="Arial"/>
                <w:sz w:val="20"/>
                <w:szCs w:val="20"/>
              </w:rPr>
            </w:pPr>
            <w:r w:rsidRPr="000E12D6">
              <w:rPr>
                <w:rFonts w:ascii="Arial" w:hAnsi="Arial" w:cs="Arial"/>
                <w:sz w:val="20"/>
                <w:szCs w:val="20"/>
              </w:rPr>
              <w:t>.</w:t>
            </w:r>
            <w:r>
              <w:rPr>
                <w:rFonts w:ascii="Arial" w:hAnsi="Arial" w:cs="Arial"/>
                <w:sz w:val="20"/>
                <w:szCs w:val="20"/>
              </w:rPr>
              <w:t xml:space="preserve"> Solución</w:t>
            </w:r>
            <w:r w:rsidR="00A541CE">
              <w:rPr>
                <w:rFonts w:ascii="Arial" w:hAnsi="Arial" w:cs="Arial"/>
                <w:sz w:val="20"/>
                <w:szCs w:val="20"/>
              </w:rPr>
              <w:t xml:space="preserve"> de</w:t>
            </w:r>
            <w:r w:rsidR="000E12D6" w:rsidRPr="000E12D6">
              <w:rPr>
                <w:rFonts w:ascii="Arial" w:hAnsi="Arial" w:cs="Arial"/>
                <w:sz w:val="20"/>
                <w:szCs w:val="20"/>
              </w:rPr>
              <w:t xml:space="preserve"> ejercicios propuestos</w:t>
            </w:r>
          </w:p>
        </w:tc>
        <w:tc>
          <w:tcPr>
            <w:tcW w:w="2726" w:type="dxa"/>
            <w:gridSpan w:val="3"/>
            <w:tcBorders>
              <w:bottom w:val="single" w:sz="4" w:space="0" w:color="auto"/>
            </w:tcBorders>
          </w:tcPr>
          <w:p w14:paraId="2C7DB12A" w14:textId="77777777" w:rsidR="000E12D6" w:rsidRPr="000E12D6" w:rsidRDefault="000E12D6" w:rsidP="000E12D6">
            <w:pPr>
              <w:spacing w:after="0"/>
              <w:ind w:left="3" w:right="110"/>
              <w:jc w:val="both"/>
              <w:rPr>
                <w:b/>
                <w:sz w:val="20"/>
                <w:szCs w:val="20"/>
              </w:rPr>
            </w:pPr>
            <w:r w:rsidRPr="000E12D6">
              <w:rPr>
                <w:b/>
                <w:sz w:val="20"/>
                <w:szCs w:val="20"/>
              </w:rPr>
              <w:t>Evidencia del desempeño</w:t>
            </w:r>
          </w:p>
          <w:p w14:paraId="6D026E59" w14:textId="06692615" w:rsidR="000E12D6" w:rsidRPr="000E12D6" w:rsidRDefault="000E12D6" w:rsidP="000E12D6">
            <w:pPr>
              <w:pStyle w:val="Prrafodelista"/>
              <w:numPr>
                <w:ilvl w:val="0"/>
                <w:numId w:val="2"/>
              </w:numPr>
              <w:spacing w:after="0"/>
              <w:ind w:right="110"/>
              <w:jc w:val="both"/>
              <w:rPr>
                <w:rFonts w:ascii="Arial" w:hAnsi="Arial" w:cs="Arial"/>
                <w:sz w:val="20"/>
                <w:szCs w:val="20"/>
              </w:rPr>
            </w:pPr>
            <w:r w:rsidRPr="000E12D6">
              <w:rPr>
                <w:rFonts w:ascii="Arial" w:hAnsi="Arial" w:cs="Arial"/>
                <w:sz w:val="20"/>
                <w:szCs w:val="20"/>
              </w:rPr>
              <w:t>Comportamiento en clase</w:t>
            </w:r>
            <w:r w:rsidR="00A541CE">
              <w:rPr>
                <w:rFonts w:ascii="Arial" w:hAnsi="Arial" w:cs="Arial"/>
                <w:sz w:val="20"/>
                <w:szCs w:val="20"/>
              </w:rPr>
              <w:t>s</w:t>
            </w:r>
            <w:r w:rsidRPr="000E12D6">
              <w:rPr>
                <w:rFonts w:ascii="Arial" w:hAnsi="Arial" w:cs="Arial"/>
                <w:sz w:val="20"/>
                <w:szCs w:val="20"/>
              </w:rPr>
              <w:t xml:space="preserve"> </w:t>
            </w:r>
          </w:p>
        </w:tc>
      </w:tr>
    </w:tbl>
    <w:p w14:paraId="4EE2E8F8" w14:textId="77777777" w:rsidR="005A4610" w:rsidRPr="000E12D6" w:rsidRDefault="005A4610" w:rsidP="005A4610">
      <w:pPr>
        <w:rPr>
          <w:sz w:val="20"/>
          <w:szCs w:val="20"/>
        </w:rPr>
      </w:pPr>
      <w:r w:rsidRPr="000E12D6">
        <w:rPr>
          <w:noProof/>
          <w:sz w:val="20"/>
          <w:szCs w:val="20"/>
          <w:lang w:val="es-ES" w:eastAsia="es-ES"/>
        </w:rPr>
        <mc:AlternateContent>
          <mc:Choice Requires="wps">
            <w:drawing>
              <wp:anchor distT="0" distB="0" distL="114300" distR="114300" simplePos="0" relativeHeight="251659264" behindDoc="0" locked="0" layoutInCell="1" allowOverlap="1" wp14:anchorId="407362D5" wp14:editId="25A352DB">
                <wp:simplePos x="0" y="0"/>
                <wp:positionH relativeFrom="column">
                  <wp:posOffset>-112395</wp:posOffset>
                </wp:positionH>
                <wp:positionV relativeFrom="paragraph">
                  <wp:posOffset>-33020</wp:posOffset>
                </wp:positionV>
                <wp:extent cx="542925" cy="9525"/>
                <wp:effectExtent l="0" t="0" r="28575" b="28575"/>
                <wp:wrapNone/>
                <wp:docPr id="1" name="Conector recto 1"/>
                <wp:cNvGraphicFramePr/>
                <a:graphic xmlns:a="http://schemas.openxmlformats.org/drawingml/2006/main">
                  <a:graphicData uri="http://schemas.microsoft.com/office/word/2010/wordprocessingShape">
                    <wps:wsp>
                      <wps:cNvCnPr/>
                      <wps:spPr>
                        <a:xfrm flipH="1">
                          <a:off x="0" y="0"/>
                          <a:ext cx="542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FAA661" id="Conector recto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8.85pt,-2.6pt" to="33.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" strokecolor="black [3200]" strokeweight=".5pt">
                <v:stroke joinstyle="miter"/>
              </v:line>
            </w:pict>
          </mc:Fallback>
        </mc:AlternateContent>
      </w:r>
    </w:p>
    <w:p w14:paraId="721053F3" w14:textId="77777777" w:rsidR="005A4610" w:rsidRDefault="005A4610" w:rsidP="005A4610"/>
    <w:p w14:paraId="777173A8" w14:textId="77777777" w:rsidR="00292284" w:rsidRDefault="00292284" w:rsidP="005A4610"/>
    <w:p w14:paraId="566EE0E7" w14:textId="77777777" w:rsidR="005A4610" w:rsidRDefault="005A4610" w:rsidP="005A4610"/>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1"/>
        <w:gridCol w:w="1818"/>
        <w:gridCol w:w="1815"/>
        <w:gridCol w:w="2234"/>
        <w:gridCol w:w="2190"/>
        <w:gridCol w:w="815"/>
        <w:gridCol w:w="1093"/>
        <w:gridCol w:w="2213"/>
      </w:tblGrid>
      <w:tr w:rsidR="005A4610" w14:paraId="33C7FCFB" w14:textId="77777777" w:rsidTr="00E73D0B">
        <w:trPr>
          <w:trHeight w:val="773"/>
        </w:trPr>
        <w:tc>
          <w:tcPr>
            <w:tcW w:w="851" w:type="dxa"/>
            <w:vMerge w:val="restart"/>
            <w:textDirection w:val="btLr"/>
          </w:tcPr>
          <w:p w14:paraId="76B6D4E8" w14:textId="77777777" w:rsidR="005A4610" w:rsidRPr="00965F69" w:rsidRDefault="005A4610" w:rsidP="00E73D0B">
            <w:pPr>
              <w:ind w:left="123" w:right="113"/>
              <w:jc w:val="center"/>
              <w:rPr>
                <w:b/>
              </w:rPr>
            </w:pPr>
            <w:r w:rsidRPr="00965F69">
              <w:rPr>
                <w:b/>
              </w:rPr>
              <w:t>Unidad Didáctica III</w:t>
            </w:r>
          </w:p>
          <w:p w14:paraId="5F12C410" w14:textId="77777777" w:rsidR="005A4610" w:rsidRDefault="005A4610" w:rsidP="00E73D0B">
            <w:pPr>
              <w:ind w:left="123" w:right="113"/>
            </w:pPr>
          </w:p>
        </w:tc>
        <w:tc>
          <w:tcPr>
            <w:tcW w:w="12178" w:type="dxa"/>
            <w:gridSpan w:val="7"/>
          </w:tcPr>
          <w:p w14:paraId="6DF87659" w14:textId="77777777" w:rsidR="00F42622" w:rsidRPr="00305F42" w:rsidRDefault="005A4610" w:rsidP="00777A01">
            <w:pPr>
              <w:spacing w:after="0" w:line="241" w:lineRule="auto"/>
              <w:ind w:left="106" w:firstLine="0"/>
              <w:jc w:val="both"/>
              <w:rPr>
                <w:b/>
                <w:sz w:val="20"/>
                <w:szCs w:val="20"/>
              </w:rPr>
            </w:pPr>
            <w:r w:rsidRPr="00305F42">
              <w:rPr>
                <w:b/>
                <w:sz w:val="20"/>
                <w:szCs w:val="20"/>
              </w:rPr>
              <w:t xml:space="preserve">Capacidad de la Unidad didáctica III.- </w:t>
            </w:r>
            <w:r w:rsidR="00305F42" w:rsidRPr="00305F42">
              <w:rPr>
                <w:b/>
                <w:sz w:val="20"/>
                <w:szCs w:val="20"/>
              </w:rPr>
              <w:t>Método de área barrida y métodos holísticos de evaluación de recursos hidrobiológicos</w:t>
            </w:r>
          </w:p>
          <w:p w14:paraId="6FE11AAE" w14:textId="3EC01725" w:rsidR="00777A01" w:rsidRPr="00305F42" w:rsidRDefault="00777A01" w:rsidP="00777A01">
            <w:pPr>
              <w:spacing w:after="0" w:line="241" w:lineRule="auto"/>
              <w:ind w:left="106" w:firstLine="0"/>
              <w:jc w:val="both"/>
              <w:rPr>
                <w:sz w:val="20"/>
                <w:szCs w:val="20"/>
              </w:rPr>
            </w:pPr>
            <w:r w:rsidRPr="00305F42">
              <w:rPr>
                <w:sz w:val="20"/>
                <w:szCs w:val="20"/>
              </w:rPr>
              <w:t>Conoce, comprende, define analiza, aplica, analiza y evalúa y plantea el método de área barrida, e</w:t>
            </w:r>
            <w:r w:rsidR="00E837CF" w:rsidRPr="00305F42">
              <w:rPr>
                <w:sz w:val="20"/>
                <w:szCs w:val="20"/>
              </w:rPr>
              <w:t xml:space="preserve">l método de biomasa desovante, el reclutamiento </w:t>
            </w:r>
            <w:r w:rsidR="000B7565" w:rsidRPr="00305F42">
              <w:rPr>
                <w:sz w:val="20"/>
                <w:szCs w:val="20"/>
              </w:rPr>
              <w:t>y mortalidad</w:t>
            </w:r>
            <w:r w:rsidR="00D3232C" w:rsidRPr="00305F42">
              <w:rPr>
                <w:sz w:val="20"/>
                <w:szCs w:val="20"/>
              </w:rPr>
              <w:t xml:space="preserve">, </w:t>
            </w:r>
            <w:r w:rsidR="00333C34" w:rsidRPr="00305F42">
              <w:rPr>
                <w:sz w:val="20"/>
                <w:szCs w:val="20"/>
              </w:rPr>
              <w:t>las capturas</w:t>
            </w:r>
            <w:r w:rsidR="000B7565" w:rsidRPr="00305F42">
              <w:rPr>
                <w:sz w:val="20"/>
                <w:szCs w:val="20"/>
              </w:rPr>
              <w:t>,</w:t>
            </w:r>
            <w:r w:rsidRPr="00305F42">
              <w:rPr>
                <w:sz w:val="20"/>
                <w:szCs w:val="20"/>
              </w:rPr>
              <w:t xml:space="preserve"> el esfuerzo de pesca y los modelos holísticos de evaluación de rr hh  </w:t>
            </w:r>
          </w:p>
          <w:p w14:paraId="29C98A36" w14:textId="77777777" w:rsidR="005A4610" w:rsidRDefault="005A4610" w:rsidP="00777A01">
            <w:pPr>
              <w:spacing w:after="0" w:line="241" w:lineRule="auto"/>
              <w:ind w:left="106" w:firstLine="0"/>
            </w:pPr>
          </w:p>
        </w:tc>
      </w:tr>
      <w:tr w:rsidR="005A4610" w:rsidRPr="006330AE" w14:paraId="3790AE2F" w14:textId="77777777" w:rsidTr="007078A7">
        <w:trPr>
          <w:trHeight w:val="488"/>
        </w:trPr>
        <w:tc>
          <w:tcPr>
            <w:tcW w:w="851" w:type="dxa"/>
            <w:vMerge/>
          </w:tcPr>
          <w:p w14:paraId="1A40E7FA" w14:textId="77777777" w:rsidR="005A4610" w:rsidRDefault="005A4610" w:rsidP="00E73D0B"/>
        </w:tc>
        <w:tc>
          <w:tcPr>
            <w:tcW w:w="1818" w:type="dxa"/>
            <w:vMerge w:val="restart"/>
          </w:tcPr>
          <w:p w14:paraId="47101D8A" w14:textId="77777777" w:rsidR="005A4610" w:rsidRDefault="005A4610" w:rsidP="00E73D0B">
            <w:pPr>
              <w:rPr>
                <w:b/>
                <w:sz w:val="20"/>
                <w:szCs w:val="20"/>
              </w:rPr>
            </w:pPr>
          </w:p>
          <w:p w14:paraId="504A080E" w14:textId="77777777" w:rsidR="005A4610" w:rsidRPr="00AA7109" w:rsidRDefault="005A4610" w:rsidP="00E73D0B">
            <w:pPr>
              <w:rPr>
                <w:b/>
                <w:sz w:val="20"/>
                <w:szCs w:val="20"/>
              </w:rPr>
            </w:pPr>
            <w:r w:rsidRPr="00AA7109">
              <w:rPr>
                <w:b/>
                <w:sz w:val="20"/>
                <w:szCs w:val="20"/>
              </w:rPr>
              <w:t>SEMANA</w:t>
            </w:r>
          </w:p>
          <w:p w14:paraId="4323E185" w14:textId="77777777" w:rsidR="005A4610" w:rsidRPr="00AA7109" w:rsidRDefault="005A4610" w:rsidP="00E73D0B">
            <w:pPr>
              <w:spacing w:after="160" w:line="259" w:lineRule="auto"/>
              <w:ind w:left="0"/>
              <w:rPr>
                <w:b/>
                <w:sz w:val="20"/>
                <w:szCs w:val="20"/>
              </w:rPr>
            </w:pPr>
          </w:p>
        </w:tc>
        <w:tc>
          <w:tcPr>
            <w:tcW w:w="6239" w:type="dxa"/>
            <w:gridSpan w:val="3"/>
          </w:tcPr>
          <w:p w14:paraId="528F7C63" w14:textId="77777777" w:rsidR="005A4610" w:rsidRPr="007078A7" w:rsidRDefault="005A4610" w:rsidP="007078A7">
            <w:pPr>
              <w:jc w:val="center"/>
              <w:rPr>
                <w:b/>
                <w:szCs w:val="24"/>
              </w:rPr>
            </w:pPr>
            <w:r w:rsidRPr="007078A7">
              <w:rPr>
                <w:b/>
                <w:szCs w:val="24"/>
              </w:rPr>
              <w:t>CONTENIDOS</w:t>
            </w:r>
          </w:p>
        </w:tc>
        <w:tc>
          <w:tcPr>
            <w:tcW w:w="1908" w:type="dxa"/>
            <w:gridSpan w:val="2"/>
            <w:vMerge w:val="restart"/>
          </w:tcPr>
          <w:p w14:paraId="65A3D055" w14:textId="1BF5B82E" w:rsidR="005A4610" w:rsidRPr="007078A7" w:rsidRDefault="005A4610" w:rsidP="007078A7">
            <w:pPr>
              <w:jc w:val="center"/>
              <w:rPr>
                <w:b/>
                <w:szCs w:val="24"/>
              </w:rPr>
            </w:pPr>
            <w:r w:rsidRPr="007078A7">
              <w:rPr>
                <w:b/>
                <w:szCs w:val="24"/>
              </w:rPr>
              <w:t xml:space="preserve">ESTRATEGIAS DE LA ENSEÑANZA </w:t>
            </w:r>
            <w:r w:rsidR="00A541CE">
              <w:rPr>
                <w:b/>
                <w:szCs w:val="24"/>
              </w:rPr>
              <w:t>PRESENCIAL</w:t>
            </w:r>
          </w:p>
          <w:p w14:paraId="587C3C12" w14:textId="77777777" w:rsidR="005A4610" w:rsidRPr="007078A7" w:rsidRDefault="005A4610" w:rsidP="007078A7">
            <w:pPr>
              <w:jc w:val="center"/>
              <w:rPr>
                <w:b/>
                <w:szCs w:val="24"/>
              </w:rPr>
            </w:pPr>
          </w:p>
        </w:tc>
        <w:tc>
          <w:tcPr>
            <w:tcW w:w="2213" w:type="dxa"/>
            <w:vMerge w:val="restart"/>
          </w:tcPr>
          <w:p w14:paraId="31196DA9" w14:textId="77777777" w:rsidR="005A4610" w:rsidRPr="007078A7" w:rsidRDefault="005A4610" w:rsidP="007078A7">
            <w:pPr>
              <w:jc w:val="center"/>
              <w:rPr>
                <w:b/>
                <w:szCs w:val="24"/>
              </w:rPr>
            </w:pPr>
            <w:r w:rsidRPr="007078A7">
              <w:rPr>
                <w:b/>
                <w:szCs w:val="24"/>
              </w:rPr>
              <w:t>INDICADORES DE LOGRO DE CAPACIDAD</w:t>
            </w:r>
          </w:p>
        </w:tc>
      </w:tr>
      <w:tr w:rsidR="005A4610" w14:paraId="180054F3" w14:textId="77777777" w:rsidTr="007078A7">
        <w:trPr>
          <w:trHeight w:val="566"/>
        </w:trPr>
        <w:tc>
          <w:tcPr>
            <w:tcW w:w="851" w:type="dxa"/>
            <w:vMerge/>
          </w:tcPr>
          <w:p w14:paraId="447706FB" w14:textId="77777777" w:rsidR="005A4610" w:rsidRDefault="005A4610" w:rsidP="00E73D0B"/>
        </w:tc>
        <w:tc>
          <w:tcPr>
            <w:tcW w:w="1818" w:type="dxa"/>
            <w:vMerge/>
          </w:tcPr>
          <w:p w14:paraId="2553B715" w14:textId="77777777" w:rsidR="005A4610" w:rsidRDefault="005A4610" w:rsidP="00E73D0B"/>
        </w:tc>
        <w:tc>
          <w:tcPr>
            <w:tcW w:w="1815" w:type="dxa"/>
          </w:tcPr>
          <w:p w14:paraId="17A369B0" w14:textId="77777777" w:rsidR="005A4610" w:rsidRPr="007078A7" w:rsidRDefault="005A4610" w:rsidP="007078A7">
            <w:pPr>
              <w:jc w:val="center"/>
              <w:rPr>
                <w:b/>
                <w:szCs w:val="24"/>
              </w:rPr>
            </w:pPr>
            <w:r w:rsidRPr="007078A7">
              <w:rPr>
                <w:b/>
                <w:szCs w:val="24"/>
              </w:rPr>
              <w:t>CONCEPTUAL</w:t>
            </w:r>
          </w:p>
        </w:tc>
        <w:tc>
          <w:tcPr>
            <w:tcW w:w="2234" w:type="dxa"/>
          </w:tcPr>
          <w:p w14:paraId="731A3C3B" w14:textId="77777777" w:rsidR="005A4610" w:rsidRPr="007078A7" w:rsidRDefault="005A4610" w:rsidP="007078A7">
            <w:pPr>
              <w:jc w:val="center"/>
              <w:rPr>
                <w:b/>
                <w:szCs w:val="24"/>
              </w:rPr>
            </w:pPr>
            <w:r w:rsidRPr="007078A7">
              <w:rPr>
                <w:b/>
                <w:szCs w:val="24"/>
              </w:rPr>
              <w:t>PROCEDIMENTAL</w:t>
            </w:r>
          </w:p>
        </w:tc>
        <w:tc>
          <w:tcPr>
            <w:tcW w:w="2190" w:type="dxa"/>
          </w:tcPr>
          <w:p w14:paraId="5085A595" w14:textId="77777777" w:rsidR="005A4610" w:rsidRPr="007078A7" w:rsidRDefault="005A4610" w:rsidP="007078A7">
            <w:pPr>
              <w:jc w:val="center"/>
              <w:rPr>
                <w:b/>
                <w:szCs w:val="24"/>
              </w:rPr>
            </w:pPr>
            <w:r w:rsidRPr="007078A7">
              <w:rPr>
                <w:b/>
                <w:szCs w:val="24"/>
              </w:rPr>
              <w:t>ACTITUDINAL</w:t>
            </w:r>
          </w:p>
        </w:tc>
        <w:tc>
          <w:tcPr>
            <w:tcW w:w="1908" w:type="dxa"/>
            <w:gridSpan w:val="2"/>
            <w:vMerge/>
          </w:tcPr>
          <w:p w14:paraId="322E329A" w14:textId="77777777" w:rsidR="005A4610" w:rsidRPr="007078A7" w:rsidRDefault="005A4610" w:rsidP="007078A7">
            <w:pPr>
              <w:jc w:val="center"/>
              <w:rPr>
                <w:szCs w:val="24"/>
              </w:rPr>
            </w:pPr>
          </w:p>
        </w:tc>
        <w:tc>
          <w:tcPr>
            <w:tcW w:w="2213" w:type="dxa"/>
            <w:vMerge/>
          </w:tcPr>
          <w:p w14:paraId="3157FFE2" w14:textId="77777777" w:rsidR="005A4610" w:rsidRPr="007078A7" w:rsidRDefault="005A4610" w:rsidP="007078A7">
            <w:pPr>
              <w:jc w:val="center"/>
              <w:rPr>
                <w:szCs w:val="24"/>
              </w:rPr>
            </w:pPr>
          </w:p>
        </w:tc>
      </w:tr>
      <w:tr w:rsidR="00D96A4E" w14:paraId="4091B7A2" w14:textId="77777777" w:rsidTr="00E73D0B">
        <w:trPr>
          <w:trHeight w:val="773"/>
        </w:trPr>
        <w:tc>
          <w:tcPr>
            <w:tcW w:w="851" w:type="dxa"/>
            <w:vMerge/>
          </w:tcPr>
          <w:p w14:paraId="5FC7AB91" w14:textId="77777777" w:rsidR="00D96A4E" w:rsidRDefault="00D96A4E" w:rsidP="00D96A4E"/>
        </w:tc>
        <w:tc>
          <w:tcPr>
            <w:tcW w:w="1818" w:type="dxa"/>
          </w:tcPr>
          <w:p w14:paraId="0A0DC9D9" w14:textId="77777777" w:rsidR="00D96A4E" w:rsidRDefault="00D96A4E" w:rsidP="00D96A4E"/>
          <w:p w14:paraId="4E053A16" w14:textId="77777777" w:rsidR="00D96A4E" w:rsidRDefault="00D96A4E" w:rsidP="00D96A4E">
            <w:r>
              <w:t>1</w:t>
            </w:r>
          </w:p>
        </w:tc>
        <w:tc>
          <w:tcPr>
            <w:tcW w:w="1815" w:type="dxa"/>
          </w:tcPr>
          <w:p w14:paraId="399236EF" w14:textId="5C49BF62" w:rsidR="00D96A4E" w:rsidRDefault="002B6CF7" w:rsidP="00D96A4E">
            <w:pPr>
              <w:spacing w:after="0" w:line="259" w:lineRule="auto"/>
              <w:ind w:left="108" w:right="88" w:firstLine="0"/>
              <w:jc w:val="both"/>
            </w:pPr>
            <w:r>
              <w:rPr>
                <w:sz w:val="20"/>
              </w:rPr>
              <w:t>Conceptúa los</w:t>
            </w:r>
            <w:r w:rsidR="00D96A4E">
              <w:rPr>
                <w:sz w:val="20"/>
              </w:rPr>
              <w:t xml:space="preserve"> métodos de evaluación de: área barrida y de biomasa desovante.  </w:t>
            </w:r>
          </w:p>
        </w:tc>
        <w:tc>
          <w:tcPr>
            <w:tcW w:w="2234" w:type="dxa"/>
          </w:tcPr>
          <w:p w14:paraId="3952399A" w14:textId="77777777" w:rsidR="00D96A4E" w:rsidRDefault="00D96A4E" w:rsidP="00D96A4E">
            <w:pPr>
              <w:spacing w:after="0" w:line="242" w:lineRule="auto"/>
              <w:ind w:left="108" w:right="87" w:firstLine="0"/>
              <w:jc w:val="both"/>
            </w:pPr>
            <w:r>
              <w:rPr>
                <w:sz w:val="20"/>
              </w:rPr>
              <w:t xml:space="preserve"> Analiza los métodos de evaluación de: área barrida y de </w:t>
            </w:r>
          </w:p>
          <w:p w14:paraId="2278AD6D" w14:textId="77777777" w:rsidR="00D96A4E" w:rsidRDefault="00D96A4E" w:rsidP="00D96A4E">
            <w:pPr>
              <w:spacing w:after="0" w:line="259" w:lineRule="auto"/>
              <w:ind w:left="108" w:firstLine="0"/>
            </w:pPr>
            <w:r>
              <w:rPr>
                <w:sz w:val="20"/>
              </w:rPr>
              <w:t xml:space="preserve">biomasa desovante </w:t>
            </w:r>
          </w:p>
        </w:tc>
        <w:tc>
          <w:tcPr>
            <w:tcW w:w="2190" w:type="dxa"/>
          </w:tcPr>
          <w:p w14:paraId="0AA1F855" w14:textId="77777777" w:rsidR="00D96A4E" w:rsidRDefault="00D96A4E" w:rsidP="00D96A4E">
            <w:pPr>
              <w:spacing w:after="0" w:line="259" w:lineRule="auto"/>
              <w:ind w:left="108" w:right="90" w:firstLine="0"/>
              <w:jc w:val="both"/>
            </w:pPr>
            <w:r>
              <w:rPr>
                <w:sz w:val="20"/>
              </w:rPr>
              <w:t xml:space="preserve">Aplica los métodos de evaluación de: área barrida y de biomasa desovante </w:t>
            </w:r>
          </w:p>
        </w:tc>
        <w:tc>
          <w:tcPr>
            <w:tcW w:w="1908" w:type="dxa"/>
            <w:gridSpan w:val="2"/>
            <w:vMerge w:val="restart"/>
          </w:tcPr>
          <w:p w14:paraId="03479C69" w14:textId="77777777" w:rsidR="00A541CE" w:rsidRPr="00A541CE" w:rsidRDefault="00A541CE" w:rsidP="00A541CE">
            <w:pPr>
              <w:spacing w:after="0"/>
              <w:ind w:left="2" w:right="109"/>
              <w:jc w:val="both"/>
              <w:rPr>
                <w:sz w:val="20"/>
                <w:szCs w:val="20"/>
              </w:rPr>
            </w:pPr>
            <w:r w:rsidRPr="00A541CE">
              <w:rPr>
                <w:sz w:val="20"/>
                <w:szCs w:val="20"/>
              </w:rPr>
              <w:t>Lluvia de ideas (saberes previos)</w:t>
            </w:r>
          </w:p>
          <w:p w14:paraId="6D480A4F" w14:textId="77777777" w:rsidR="00A541CE" w:rsidRPr="00A541CE" w:rsidRDefault="00A541CE" w:rsidP="00A541CE">
            <w:pPr>
              <w:spacing w:after="0"/>
              <w:ind w:left="2" w:right="109"/>
              <w:jc w:val="both"/>
              <w:rPr>
                <w:sz w:val="20"/>
                <w:szCs w:val="20"/>
              </w:rPr>
            </w:pPr>
          </w:p>
          <w:p w14:paraId="7FC0724E" w14:textId="77777777" w:rsidR="00A541CE" w:rsidRPr="00A541CE" w:rsidRDefault="00A541CE" w:rsidP="00A541CE">
            <w:pPr>
              <w:spacing w:after="0"/>
              <w:ind w:left="2" w:right="109"/>
              <w:jc w:val="both"/>
              <w:rPr>
                <w:sz w:val="20"/>
                <w:szCs w:val="20"/>
              </w:rPr>
            </w:pPr>
            <w:r w:rsidRPr="00A541CE">
              <w:rPr>
                <w:sz w:val="20"/>
                <w:szCs w:val="20"/>
              </w:rPr>
              <w:t>Expositiva</w:t>
            </w:r>
          </w:p>
          <w:p w14:paraId="14EE29FA" w14:textId="77777777" w:rsidR="00A541CE" w:rsidRPr="00A541CE" w:rsidRDefault="00A541CE" w:rsidP="00A541CE">
            <w:pPr>
              <w:spacing w:after="0"/>
              <w:ind w:left="2" w:right="109"/>
              <w:jc w:val="both"/>
              <w:rPr>
                <w:sz w:val="20"/>
                <w:szCs w:val="20"/>
              </w:rPr>
            </w:pPr>
            <w:r w:rsidRPr="00A541CE">
              <w:rPr>
                <w:sz w:val="20"/>
                <w:szCs w:val="20"/>
              </w:rPr>
              <w:t xml:space="preserve">(docente/alumno) en el aula de clases </w:t>
            </w:r>
          </w:p>
          <w:p w14:paraId="0FCD173E" w14:textId="77777777" w:rsidR="00A541CE" w:rsidRPr="00A541CE" w:rsidRDefault="00A541CE" w:rsidP="00A541CE">
            <w:pPr>
              <w:spacing w:after="0"/>
              <w:ind w:left="2" w:right="109"/>
              <w:jc w:val="both"/>
              <w:rPr>
                <w:sz w:val="20"/>
                <w:szCs w:val="20"/>
              </w:rPr>
            </w:pPr>
            <w:r w:rsidRPr="00A541CE">
              <w:rPr>
                <w:sz w:val="20"/>
                <w:szCs w:val="20"/>
              </w:rPr>
              <w:t xml:space="preserve"> Prácticas en el campo.</w:t>
            </w:r>
          </w:p>
          <w:p w14:paraId="4A015A93" w14:textId="77777777" w:rsidR="00A541CE" w:rsidRPr="00A541CE" w:rsidRDefault="00A541CE" w:rsidP="00A541CE">
            <w:pPr>
              <w:spacing w:after="0"/>
              <w:ind w:left="2" w:right="109"/>
              <w:jc w:val="both"/>
              <w:rPr>
                <w:sz w:val="20"/>
                <w:szCs w:val="20"/>
              </w:rPr>
            </w:pPr>
            <w:r w:rsidRPr="00A541CE">
              <w:rPr>
                <w:sz w:val="20"/>
                <w:szCs w:val="20"/>
              </w:rPr>
              <w:t>Prácticas en el laboratorio húmedo</w:t>
            </w:r>
          </w:p>
          <w:p w14:paraId="30FC83F5" w14:textId="77777777" w:rsidR="00A541CE" w:rsidRPr="00A541CE" w:rsidRDefault="00A541CE" w:rsidP="00A541CE">
            <w:pPr>
              <w:spacing w:after="0"/>
              <w:ind w:left="2" w:right="109"/>
              <w:jc w:val="both"/>
              <w:rPr>
                <w:sz w:val="20"/>
                <w:szCs w:val="20"/>
              </w:rPr>
            </w:pPr>
            <w:r w:rsidRPr="00A541CE">
              <w:rPr>
                <w:sz w:val="20"/>
                <w:szCs w:val="20"/>
              </w:rPr>
              <w:t>Prácticas en el taller de dibujo.</w:t>
            </w:r>
          </w:p>
          <w:p w14:paraId="625F1D93" w14:textId="77777777" w:rsidR="00A541CE" w:rsidRPr="00A541CE" w:rsidRDefault="00A541CE" w:rsidP="00A541CE">
            <w:pPr>
              <w:spacing w:after="0"/>
              <w:ind w:left="2" w:right="109"/>
              <w:jc w:val="both"/>
              <w:rPr>
                <w:sz w:val="20"/>
                <w:szCs w:val="20"/>
              </w:rPr>
            </w:pPr>
            <w:r w:rsidRPr="00A541CE">
              <w:rPr>
                <w:sz w:val="20"/>
                <w:szCs w:val="20"/>
              </w:rPr>
              <w:t xml:space="preserve"> Presentación y Exposición de trabajos de investigación   </w:t>
            </w:r>
          </w:p>
          <w:p w14:paraId="75FE8CDB" w14:textId="77777777" w:rsidR="00A541CE" w:rsidRPr="00A541CE" w:rsidRDefault="00A541CE" w:rsidP="00A541CE">
            <w:pPr>
              <w:spacing w:after="0"/>
              <w:ind w:left="2" w:right="109"/>
              <w:jc w:val="both"/>
              <w:rPr>
                <w:sz w:val="20"/>
                <w:szCs w:val="20"/>
              </w:rPr>
            </w:pPr>
          </w:p>
          <w:p w14:paraId="7296AFB7" w14:textId="416EA272" w:rsidR="00D96A4E" w:rsidRDefault="00A541CE" w:rsidP="00A541CE">
            <w:r w:rsidRPr="00A541CE">
              <w:rPr>
                <w:sz w:val="20"/>
                <w:szCs w:val="20"/>
              </w:rPr>
              <w:t>Evaluación del modulo</w:t>
            </w:r>
          </w:p>
        </w:tc>
        <w:tc>
          <w:tcPr>
            <w:tcW w:w="2213" w:type="dxa"/>
          </w:tcPr>
          <w:p w14:paraId="19DFFA4A" w14:textId="2B2A7BEE" w:rsidR="00D96A4E" w:rsidRPr="00643EC3" w:rsidRDefault="00643EC3" w:rsidP="00643EC3">
            <w:pPr>
              <w:spacing w:after="0" w:line="259" w:lineRule="auto"/>
              <w:ind w:left="-2" w:firstLine="0"/>
              <w:jc w:val="both"/>
              <w:rPr>
                <w:sz w:val="20"/>
                <w:szCs w:val="20"/>
              </w:rPr>
            </w:pPr>
            <w:r w:rsidRPr="00643EC3">
              <w:rPr>
                <w:sz w:val="20"/>
                <w:szCs w:val="20"/>
              </w:rPr>
              <w:t>Conoce, comprende,</w:t>
            </w:r>
            <w:r w:rsidR="004901F6">
              <w:rPr>
                <w:sz w:val="20"/>
                <w:szCs w:val="20"/>
              </w:rPr>
              <w:t xml:space="preserve"> define</w:t>
            </w:r>
            <w:r w:rsidR="00346FA7">
              <w:rPr>
                <w:sz w:val="20"/>
                <w:szCs w:val="20"/>
              </w:rPr>
              <w:t>, evalúa analiza</w:t>
            </w:r>
            <w:r w:rsidR="004901F6">
              <w:rPr>
                <w:sz w:val="20"/>
                <w:szCs w:val="20"/>
              </w:rPr>
              <w:t xml:space="preserve">, </w:t>
            </w:r>
            <w:r w:rsidR="00346FA7">
              <w:rPr>
                <w:sz w:val="20"/>
                <w:szCs w:val="20"/>
              </w:rPr>
              <w:t xml:space="preserve">y </w:t>
            </w:r>
            <w:r w:rsidR="004901F6">
              <w:rPr>
                <w:sz w:val="20"/>
                <w:szCs w:val="20"/>
              </w:rPr>
              <w:t>aplica</w:t>
            </w:r>
            <w:r w:rsidRPr="00643EC3">
              <w:rPr>
                <w:sz w:val="20"/>
                <w:szCs w:val="20"/>
              </w:rPr>
              <w:t xml:space="preserve"> el método de área barrida, el método de biomasa desovante</w:t>
            </w:r>
          </w:p>
        </w:tc>
      </w:tr>
      <w:tr w:rsidR="00D96A4E" w14:paraId="676A4ECE" w14:textId="77777777" w:rsidTr="00E73D0B">
        <w:trPr>
          <w:trHeight w:val="773"/>
        </w:trPr>
        <w:tc>
          <w:tcPr>
            <w:tcW w:w="851" w:type="dxa"/>
            <w:vMerge/>
          </w:tcPr>
          <w:p w14:paraId="313E9805" w14:textId="77777777" w:rsidR="00D96A4E" w:rsidRDefault="00D96A4E" w:rsidP="00D96A4E"/>
        </w:tc>
        <w:tc>
          <w:tcPr>
            <w:tcW w:w="1818" w:type="dxa"/>
          </w:tcPr>
          <w:p w14:paraId="495ACD4F" w14:textId="77777777" w:rsidR="00D96A4E" w:rsidRDefault="00D96A4E" w:rsidP="00D96A4E"/>
          <w:p w14:paraId="3B833334" w14:textId="77777777" w:rsidR="00D96A4E" w:rsidRDefault="00D96A4E" w:rsidP="00D96A4E">
            <w:r>
              <w:t>2</w:t>
            </w:r>
          </w:p>
        </w:tc>
        <w:tc>
          <w:tcPr>
            <w:tcW w:w="1815" w:type="dxa"/>
          </w:tcPr>
          <w:p w14:paraId="3350341F" w14:textId="77777777" w:rsidR="00D96A4E" w:rsidRDefault="00D96A4E" w:rsidP="00D96A4E">
            <w:pPr>
              <w:spacing w:after="0" w:line="259" w:lineRule="auto"/>
              <w:ind w:left="108" w:firstLine="0"/>
            </w:pPr>
            <w:r>
              <w:rPr>
                <w:sz w:val="20"/>
              </w:rPr>
              <w:t xml:space="preserve">Conceptúa reclutamiento y la mortalidad de los rr hh.  </w:t>
            </w:r>
          </w:p>
        </w:tc>
        <w:tc>
          <w:tcPr>
            <w:tcW w:w="2234" w:type="dxa"/>
          </w:tcPr>
          <w:p w14:paraId="26EC681F" w14:textId="77777777" w:rsidR="00D96A4E" w:rsidRDefault="00D96A4E" w:rsidP="00D96A4E">
            <w:pPr>
              <w:spacing w:after="1" w:line="240" w:lineRule="auto"/>
              <w:ind w:left="108" w:right="90" w:firstLine="0"/>
              <w:jc w:val="both"/>
            </w:pPr>
            <w:r>
              <w:rPr>
                <w:sz w:val="20"/>
              </w:rPr>
              <w:t xml:space="preserve">Analiza reclutamiento y la mortalidad de los rr </w:t>
            </w:r>
          </w:p>
          <w:p w14:paraId="56634574" w14:textId="77777777" w:rsidR="00D96A4E" w:rsidRDefault="00D96A4E" w:rsidP="00D96A4E">
            <w:pPr>
              <w:spacing w:after="0" w:line="259" w:lineRule="auto"/>
              <w:ind w:left="108" w:firstLine="0"/>
            </w:pPr>
            <w:r>
              <w:rPr>
                <w:sz w:val="20"/>
              </w:rPr>
              <w:t xml:space="preserve">hh </w:t>
            </w:r>
          </w:p>
        </w:tc>
        <w:tc>
          <w:tcPr>
            <w:tcW w:w="2190" w:type="dxa"/>
          </w:tcPr>
          <w:p w14:paraId="396C44F7" w14:textId="77777777" w:rsidR="00D96A4E" w:rsidRDefault="00D96A4E" w:rsidP="00D96A4E">
            <w:pPr>
              <w:spacing w:after="0" w:line="259" w:lineRule="auto"/>
              <w:ind w:left="108" w:right="91" w:firstLine="0"/>
              <w:jc w:val="both"/>
            </w:pPr>
            <w:r>
              <w:rPr>
                <w:sz w:val="20"/>
              </w:rPr>
              <w:t xml:space="preserve">Aplica reclutamiento y la mortalidad de los rr hh, </w:t>
            </w:r>
          </w:p>
        </w:tc>
        <w:tc>
          <w:tcPr>
            <w:tcW w:w="1908" w:type="dxa"/>
            <w:gridSpan w:val="2"/>
            <w:vMerge/>
          </w:tcPr>
          <w:p w14:paraId="099E78B2" w14:textId="77777777" w:rsidR="00D96A4E" w:rsidRDefault="00D96A4E" w:rsidP="00D96A4E"/>
        </w:tc>
        <w:tc>
          <w:tcPr>
            <w:tcW w:w="2213" w:type="dxa"/>
          </w:tcPr>
          <w:p w14:paraId="1F890AA6" w14:textId="3306B16C" w:rsidR="00D96A4E" w:rsidRDefault="00D96A4E" w:rsidP="00643EC3">
            <w:pPr>
              <w:spacing w:after="0" w:line="259" w:lineRule="auto"/>
              <w:ind w:left="106" w:right="90" w:firstLine="0"/>
              <w:jc w:val="both"/>
            </w:pPr>
            <w:r>
              <w:rPr>
                <w:sz w:val="20"/>
              </w:rPr>
              <w:t xml:space="preserve"> </w:t>
            </w:r>
            <w:r w:rsidR="00643EC3" w:rsidRPr="00643EC3">
              <w:rPr>
                <w:sz w:val="20"/>
                <w:szCs w:val="20"/>
              </w:rPr>
              <w:t>C</w:t>
            </w:r>
            <w:r w:rsidR="004901F6">
              <w:rPr>
                <w:sz w:val="20"/>
                <w:szCs w:val="20"/>
              </w:rPr>
              <w:t>onoce, comprende, define</w:t>
            </w:r>
            <w:r w:rsidR="00346FA7">
              <w:rPr>
                <w:sz w:val="20"/>
                <w:szCs w:val="20"/>
              </w:rPr>
              <w:t>, evalúa</w:t>
            </w:r>
            <w:r w:rsidR="00643EC3" w:rsidRPr="00643EC3">
              <w:rPr>
                <w:sz w:val="20"/>
                <w:szCs w:val="20"/>
              </w:rPr>
              <w:t>,</w:t>
            </w:r>
            <w:r w:rsidR="00346FA7">
              <w:rPr>
                <w:sz w:val="20"/>
                <w:szCs w:val="20"/>
              </w:rPr>
              <w:t xml:space="preserve"> y</w:t>
            </w:r>
            <w:r w:rsidR="00643EC3" w:rsidRPr="00643EC3">
              <w:rPr>
                <w:sz w:val="20"/>
                <w:szCs w:val="20"/>
              </w:rPr>
              <w:t xml:space="preserve"> aplica, </w:t>
            </w:r>
            <w:r w:rsidR="00643EC3">
              <w:rPr>
                <w:sz w:val="20"/>
                <w:szCs w:val="20"/>
              </w:rPr>
              <w:t>el reclutamiento y la mortalidad de los rrhh</w:t>
            </w:r>
            <w:r w:rsidR="00C258D2">
              <w:rPr>
                <w:sz w:val="20"/>
                <w:szCs w:val="20"/>
              </w:rPr>
              <w:t>.</w:t>
            </w:r>
          </w:p>
        </w:tc>
      </w:tr>
      <w:tr w:rsidR="00D96A4E" w14:paraId="7889291D" w14:textId="77777777" w:rsidTr="00E73D0B">
        <w:trPr>
          <w:trHeight w:val="773"/>
        </w:trPr>
        <w:tc>
          <w:tcPr>
            <w:tcW w:w="851" w:type="dxa"/>
            <w:vMerge/>
          </w:tcPr>
          <w:p w14:paraId="745E2021" w14:textId="77777777" w:rsidR="00D96A4E" w:rsidRDefault="00D96A4E" w:rsidP="00D96A4E"/>
        </w:tc>
        <w:tc>
          <w:tcPr>
            <w:tcW w:w="1818" w:type="dxa"/>
          </w:tcPr>
          <w:p w14:paraId="5A039663" w14:textId="77777777" w:rsidR="00D96A4E" w:rsidRDefault="00D96A4E" w:rsidP="00D96A4E"/>
          <w:p w14:paraId="56AD2C4E" w14:textId="77777777" w:rsidR="00D96A4E" w:rsidRDefault="00D96A4E" w:rsidP="00D96A4E">
            <w:r>
              <w:t>3</w:t>
            </w:r>
          </w:p>
        </w:tc>
        <w:tc>
          <w:tcPr>
            <w:tcW w:w="1815" w:type="dxa"/>
          </w:tcPr>
          <w:p w14:paraId="4C898C18" w14:textId="77777777" w:rsidR="00D96A4E" w:rsidRDefault="00D96A4E" w:rsidP="00D96A4E">
            <w:pPr>
              <w:spacing w:after="0" w:line="241" w:lineRule="auto"/>
              <w:ind w:left="108" w:right="90" w:firstLine="0"/>
              <w:jc w:val="both"/>
            </w:pPr>
            <w:r>
              <w:rPr>
                <w:sz w:val="20"/>
              </w:rPr>
              <w:t xml:space="preserve">Conceptúa las capturas y el esfuerzo de </w:t>
            </w:r>
          </w:p>
          <w:p w14:paraId="53D053CD" w14:textId="77777777" w:rsidR="00D96A4E" w:rsidRDefault="00D96A4E" w:rsidP="00D96A4E">
            <w:pPr>
              <w:spacing w:after="0" w:line="259" w:lineRule="auto"/>
              <w:ind w:left="108" w:firstLine="0"/>
            </w:pPr>
            <w:r>
              <w:rPr>
                <w:sz w:val="20"/>
              </w:rPr>
              <w:t xml:space="preserve">pesca </w:t>
            </w:r>
          </w:p>
        </w:tc>
        <w:tc>
          <w:tcPr>
            <w:tcW w:w="2234" w:type="dxa"/>
          </w:tcPr>
          <w:p w14:paraId="7A2BCC91" w14:textId="77777777" w:rsidR="00D96A4E" w:rsidRDefault="00D96A4E" w:rsidP="00D96A4E">
            <w:pPr>
              <w:spacing w:after="0" w:line="241" w:lineRule="auto"/>
              <w:ind w:left="108" w:firstLine="0"/>
              <w:jc w:val="both"/>
            </w:pPr>
            <w:r>
              <w:rPr>
                <w:sz w:val="20"/>
              </w:rPr>
              <w:t xml:space="preserve">Analiza las capturas y el </w:t>
            </w:r>
          </w:p>
          <w:p w14:paraId="7D53C27F" w14:textId="77777777" w:rsidR="00D96A4E" w:rsidRDefault="00D96A4E" w:rsidP="00D96A4E">
            <w:pPr>
              <w:spacing w:after="0" w:line="259" w:lineRule="auto"/>
              <w:ind w:left="108" w:firstLine="0"/>
            </w:pPr>
            <w:r>
              <w:rPr>
                <w:sz w:val="20"/>
              </w:rPr>
              <w:t xml:space="preserve">esfuerzo de pesca </w:t>
            </w:r>
          </w:p>
        </w:tc>
        <w:tc>
          <w:tcPr>
            <w:tcW w:w="2190" w:type="dxa"/>
          </w:tcPr>
          <w:p w14:paraId="11596AAA" w14:textId="77777777" w:rsidR="00D96A4E" w:rsidRDefault="00D96A4E" w:rsidP="00D96A4E">
            <w:pPr>
              <w:spacing w:after="0" w:line="259" w:lineRule="auto"/>
              <w:ind w:left="108" w:firstLine="0"/>
              <w:jc w:val="both"/>
            </w:pPr>
            <w:r>
              <w:rPr>
                <w:sz w:val="20"/>
              </w:rPr>
              <w:t xml:space="preserve">Aplica las capturas y el esfuerzo de pesca. </w:t>
            </w:r>
          </w:p>
        </w:tc>
        <w:tc>
          <w:tcPr>
            <w:tcW w:w="1908" w:type="dxa"/>
            <w:gridSpan w:val="2"/>
            <w:vMerge/>
          </w:tcPr>
          <w:p w14:paraId="2E5DBE38" w14:textId="77777777" w:rsidR="00D96A4E" w:rsidRDefault="00D96A4E" w:rsidP="00D96A4E"/>
        </w:tc>
        <w:tc>
          <w:tcPr>
            <w:tcW w:w="2213" w:type="dxa"/>
          </w:tcPr>
          <w:p w14:paraId="5D57489A" w14:textId="52BDB874" w:rsidR="00D96A4E" w:rsidRDefault="00C258D2" w:rsidP="00C258D2">
            <w:pPr>
              <w:spacing w:after="0" w:line="259" w:lineRule="auto"/>
              <w:ind w:left="106" w:firstLine="0"/>
              <w:jc w:val="both"/>
            </w:pPr>
            <w:r w:rsidRPr="00643EC3">
              <w:rPr>
                <w:sz w:val="20"/>
                <w:szCs w:val="20"/>
              </w:rPr>
              <w:t>Conoce, comprende,</w:t>
            </w:r>
            <w:r w:rsidR="004901F6">
              <w:rPr>
                <w:sz w:val="20"/>
                <w:szCs w:val="20"/>
              </w:rPr>
              <w:t xml:space="preserve"> define</w:t>
            </w:r>
            <w:r w:rsidR="00346FA7">
              <w:rPr>
                <w:sz w:val="20"/>
                <w:szCs w:val="20"/>
              </w:rPr>
              <w:t>, evalúa, analiza</w:t>
            </w:r>
            <w:r w:rsidR="004901F6">
              <w:rPr>
                <w:sz w:val="20"/>
                <w:szCs w:val="20"/>
              </w:rPr>
              <w:t>,</w:t>
            </w:r>
            <w:r w:rsidR="00346FA7">
              <w:rPr>
                <w:sz w:val="20"/>
                <w:szCs w:val="20"/>
              </w:rPr>
              <w:t xml:space="preserve"> y</w:t>
            </w:r>
            <w:r w:rsidR="004901F6">
              <w:rPr>
                <w:sz w:val="20"/>
                <w:szCs w:val="20"/>
              </w:rPr>
              <w:t xml:space="preserve"> aplica, </w:t>
            </w:r>
            <w:r>
              <w:rPr>
                <w:sz w:val="20"/>
                <w:szCs w:val="20"/>
              </w:rPr>
              <w:t>las capturas y el esfuerzo de pesca.</w:t>
            </w:r>
          </w:p>
        </w:tc>
      </w:tr>
      <w:tr w:rsidR="00D96A4E" w14:paraId="0CDE9371" w14:textId="77777777" w:rsidTr="00E73D0B">
        <w:trPr>
          <w:trHeight w:val="773"/>
        </w:trPr>
        <w:tc>
          <w:tcPr>
            <w:tcW w:w="851" w:type="dxa"/>
            <w:vMerge/>
          </w:tcPr>
          <w:p w14:paraId="40FB3053" w14:textId="77777777" w:rsidR="00D96A4E" w:rsidRDefault="00D96A4E" w:rsidP="00D96A4E"/>
        </w:tc>
        <w:tc>
          <w:tcPr>
            <w:tcW w:w="1818" w:type="dxa"/>
            <w:vMerge w:val="restart"/>
          </w:tcPr>
          <w:p w14:paraId="7F79C47A" w14:textId="77777777" w:rsidR="00D96A4E" w:rsidRDefault="00D96A4E" w:rsidP="00D96A4E"/>
          <w:p w14:paraId="7D7384D6" w14:textId="77777777" w:rsidR="00D96A4E" w:rsidRDefault="00D96A4E" w:rsidP="00D96A4E">
            <w:r>
              <w:t>4</w:t>
            </w:r>
          </w:p>
        </w:tc>
        <w:tc>
          <w:tcPr>
            <w:tcW w:w="1815" w:type="dxa"/>
          </w:tcPr>
          <w:p w14:paraId="53BC0425" w14:textId="77777777" w:rsidR="00D96A4E" w:rsidRDefault="00D96A4E" w:rsidP="00D96A4E">
            <w:pPr>
              <w:spacing w:after="0" w:line="259" w:lineRule="auto"/>
              <w:ind w:left="108" w:firstLine="0"/>
            </w:pPr>
            <w:r>
              <w:rPr>
                <w:sz w:val="20"/>
              </w:rPr>
              <w:t xml:space="preserve">Conceptúa </w:t>
            </w:r>
            <w:r>
              <w:rPr>
                <w:sz w:val="20"/>
              </w:rPr>
              <w:tab/>
              <w:t xml:space="preserve">los modelos holísticos </w:t>
            </w:r>
            <w:r>
              <w:rPr>
                <w:sz w:val="20"/>
              </w:rPr>
              <w:tab/>
              <w:t xml:space="preserve">de evaluación de rr hh. </w:t>
            </w:r>
          </w:p>
        </w:tc>
        <w:tc>
          <w:tcPr>
            <w:tcW w:w="2234" w:type="dxa"/>
          </w:tcPr>
          <w:p w14:paraId="6EF7E9C3" w14:textId="77777777" w:rsidR="00D96A4E" w:rsidRDefault="00D96A4E" w:rsidP="00D96A4E">
            <w:pPr>
              <w:spacing w:after="0" w:line="259" w:lineRule="auto"/>
              <w:ind w:left="108" w:firstLine="0"/>
            </w:pPr>
            <w:r>
              <w:rPr>
                <w:sz w:val="20"/>
              </w:rPr>
              <w:t xml:space="preserve">Analiza </w:t>
            </w:r>
            <w:r>
              <w:rPr>
                <w:sz w:val="20"/>
              </w:rPr>
              <w:tab/>
              <w:t xml:space="preserve">los modelos holísticos de evaluación de rr hh. </w:t>
            </w:r>
          </w:p>
        </w:tc>
        <w:tc>
          <w:tcPr>
            <w:tcW w:w="2190" w:type="dxa"/>
          </w:tcPr>
          <w:p w14:paraId="37CFD461" w14:textId="77777777" w:rsidR="00D96A4E" w:rsidRDefault="00D96A4E" w:rsidP="00D96A4E">
            <w:pPr>
              <w:spacing w:after="0" w:line="259" w:lineRule="auto"/>
              <w:ind w:left="108" w:right="91" w:firstLine="0"/>
              <w:jc w:val="both"/>
            </w:pPr>
            <w:r>
              <w:rPr>
                <w:sz w:val="20"/>
              </w:rPr>
              <w:t xml:space="preserve">Aplica los modelos holísticos de evaluación de rr hh. </w:t>
            </w:r>
          </w:p>
        </w:tc>
        <w:tc>
          <w:tcPr>
            <w:tcW w:w="1908" w:type="dxa"/>
            <w:gridSpan w:val="2"/>
            <w:vMerge/>
          </w:tcPr>
          <w:p w14:paraId="3B134E80" w14:textId="77777777" w:rsidR="00D96A4E" w:rsidRDefault="00D96A4E" w:rsidP="00D96A4E"/>
        </w:tc>
        <w:tc>
          <w:tcPr>
            <w:tcW w:w="2213" w:type="dxa"/>
          </w:tcPr>
          <w:p w14:paraId="6EB7665B" w14:textId="60F80FC6" w:rsidR="00D96A4E" w:rsidRDefault="00C258D2" w:rsidP="00C258D2">
            <w:pPr>
              <w:spacing w:after="0" w:line="259" w:lineRule="auto"/>
              <w:ind w:left="106" w:right="89" w:firstLine="0"/>
              <w:jc w:val="both"/>
            </w:pPr>
            <w:r w:rsidRPr="00643EC3">
              <w:rPr>
                <w:sz w:val="20"/>
                <w:szCs w:val="20"/>
              </w:rPr>
              <w:t>Conoce, comprende,</w:t>
            </w:r>
            <w:r w:rsidR="00E95122">
              <w:rPr>
                <w:sz w:val="20"/>
                <w:szCs w:val="20"/>
              </w:rPr>
              <w:t xml:space="preserve"> define</w:t>
            </w:r>
            <w:r w:rsidR="00346FA7">
              <w:rPr>
                <w:sz w:val="20"/>
                <w:szCs w:val="20"/>
              </w:rPr>
              <w:t xml:space="preserve">, </w:t>
            </w:r>
            <w:r w:rsidR="00C51788">
              <w:rPr>
                <w:sz w:val="20"/>
                <w:szCs w:val="20"/>
              </w:rPr>
              <w:t>evalúa, analiza</w:t>
            </w:r>
            <w:r w:rsidR="00E95122">
              <w:rPr>
                <w:sz w:val="20"/>
                <w:szCs w:val="20"/>
              </w:rPr>
              <w:t>, aplica,</w:t>
            </w:r>
            <w:r w:rsidR="00346FA7">
              <w:rPr>
                <w:sz w:val="20"/>
                <w:szCs w:val="20"/>
              </w:rPr>
              <w:t xml:space="preserve"> </w:t>
            </w:r>
            <w:r>
              <w:rPr>
                <w:sz w:val="20"/>
                <w:szCs w:val="20"/>
              </w:rPr>
              <w:t>los modelos holísticos de evaluación de rrhh.</w:t>
            </w:r>
          </w:p>
        </w:tc>
      </w:tr>
      <w:tr w:rsidR="005A4610" w:rsidRPr="0030489D" w14:paraId="029276D2" w14:textId="77777777" w:rsidTr="00E73D0B">
        <w:trPr>
          <w:trHeight w:val="338"/>
        </w:trPr>
        <w:tc>
          <w:tcPr>
            <w:tcW w:w="851" w:type="dxa"/>
            <w:vMerge/>
          </w:tcPr>
          <w:p w14:paraId="51CB1C8F" w14:textId="77777777" w:rsidR="005A4610" w:rsidRDefault="005A4610" w:rsidP="00E73D0B"/>
        </w:tc>
        <w:tc>
          <w:tcPr>
            <w:tcW w:w="1818" w:type="dxa"/>
            <w:vMerge/>
          </w:tcPr>
          <w:p w14:paraId="781370DD" w14:textId="77777777" w:rsidR="005A4610" w:rsidRDefault="005A4610" w:rsidP="00E73D0B"/>
        </w:tc>
        <w:tc>
          <w:tcPr>
            <w:tcW w:w="10360" w:type="dxa"/>
            <w:gridSpan w:val="6"/>
          </w:tcPr>
          <w:p w14:paraId="1CDDC31A" w14:textId="77777777" w:rsidR="005A4610" w:rsidRPr="0030489D" w:rsidRDefault="005A4610" w:rsidP="00E73D0B">
            <w:pPr>
              <w:jc w:val="center"/>
              <w:rPr>
                <w:b/>
              </w:rPr>
            </w:pPr>
            <w:r w:rsidRPr="0030489D">
              <w:rPr>
                <w:b/>
                <w:sz w:val="20"/>
              </w:rPr>
              <w:t>Evaluación de la unidad didáctica</w:t>
            </w:r>
          </w:p>
        </w:tc>
      </w:tr>
      <w:tr w:rsidR="005A4610" w:rsidRPr="0030489D" w14:paraId="63A1655D" w14:textId="77777777" w:rsidTr="00E73D0B">
        <w:trPr>
          <w:trHeight w:val="773"/>
        </w:trPr>
        <w:tc>
          <w:tcPr>
            <w:tcW w:w="851" w:type="dxa"/>
            <w:vMerge/>
            <w:tcBorders>
              <w:bottom w:val="single" w:sz="4" w:space="0" w:color="auto"/>
            </w:tcBorders>
          </w:tcPr>
          <w:p w14:paraId="47E4F682" w14:textId="77777777" w:rsidR="005A4610" w:rsidRDefault="005A4610" w:rsidP="00E73D0B"/>
        </w:tc>
        <w:tc>
          <w:tcPr>
            <w:tcW w:w="1818" w:type="dxa"/>
            <w:vMerge/>
            <w:tcBorders>
              <w:bottom w:val="single" w:sz="4" w:space="0" w:color="auto"/>
            </w:tcBorders>
          </w:tcPr>
          <w:p w14:paraId="35D1B71D" w14:textId="77777777" w:rsidR="005A4610" w:rsidRDefault="005A4610" w:rsidP="00E73D0B"/>
        </w:tc>
        <w:tc>
          <w:tcPr>
            <w:tcW w:w="4049" w:type="dxa"/>
            <w:gridSpan w:val="2"/>
            <w:tcBorders>
              <w:bottom w:val="single" w:sz="4" w:space="0" w:color="auto"/>
            </w:tcBorders>
          </w:tcPr>
          <w:p w14:paraId="496AB4DE" w14:textId="77777777" w:rsidR="005A4610" w:rsidRPr="00112F0B" w:rsidRDefault="005A4610" w:rsidP="00E73D0B">
            <w:pPr>
              <w:spacing w:after="0"/>
              <w:ind w:left="2" w:right="111"/>
              <w:jc w:val="both"/>
              <w:rPr>
                <w:b/>
                <w:sz w:val="20"/>
              </w:rPr>
            </w:pPr>
            <w:r>
              <w:rPr>
                <w:sz w:val="20"/>
              </w:rPr>
              <w:t xml:space="preserve"> </w:t>
            </w:r>
            <w:r w:rsidRPr="00112F0B">
              <w:rPr>
                <w:b/>
                <w:sz w:val="20"/>
              </w:rPr>
              <w:t>Evidencia de conocimientos</w:t>
            </w:r>
          </w:p>
          <w:p w14:paraId="1DA9809E" w14:textId="47B2B726" w:rsidR="005A4610" w:rsidRDefault="00A541CE" w:rsidP="00E73D0B">
            <w:pPr>
              <w:pStyle w:val="Prrafodelista"/>
              <w:numPr>
                <w:ilvl w:val="0"/>
                <w:numId w:val="3"/>
              </w:numPr>
              <w:spacing w:after="0"/>
              <w:ind w:right="111"/>
              <w:jc w:val="both"/>
            </w:pPr>
            <w:r>
              <w:t>. Estudios</w:t>
            </w:r>
            <w:r w:rsidR="005A4610">
              <w:t xml:space="preserve"> de casos </w:t>
            </w:r>
          </w:p>
          <w:p w14:paraId="0AB7EA52" w14:textId="77777777" w:rsidR="005A4610" w:rsidRDefault="005A4610" w:rsidP="00E73D0B">
            <w:pPr>
              <w:pStyle w:val="Prrafodelista"/>
              <w:numPr>
                <w:ilvl w:val="0"/>
                <w:numId w:val="3"/>
              </w:numPr>
              <w:spacing w:after="0"/>
              <w:ind w:right="111"/>
              <w:jc w:val="both"/>
            </w:pPr>
            <w:r>
              <w:t>. Cuestionarios</w:t>
            </w:r>
          </w:p>
        </w:tc>
        <w:tc>
          <w:tcPr>
            <w:tcW w:w="3005" w:type="dxa"/>
            <w:gridSpan w:val="2"/>
            <w:tcBorders>
              <w:bottom w:val="single" w:sz="4" w:space="0" w:color="auto"/>
            </w:tcBorders>
          </w:tcPr>
          <w:p w14:paraId="4CA4F2C0" w14:textId="77777777" w:rsidR="005A4610" w:rsidRPr="00112F0B" w:rsidRDefault="005A4610" w:rsidP="00E73D0B">
            <w:pPr>
              <w:spacing w:after="0"/>
              <w:rPr>
                <w:b/>
                <w:sz w:val="20"/>
              </w:rPr>
            </w:pPr>
            <w:r w:rsidRPr="00112F0B">
              <w:rPr>
                <w:b/>
                <w:sz w:val="20"/>
              </w:rPr>
              <w:t>Evidencia del producto</w:t>
            </w:r>
          </w:p>
          <w:p w14:paraId="6F019AF8" w14:textId="77777777" w:rsidR="005A4610" w:rsidRPr="00083349" w:rsidRDefault="005A4610" w:rsidP="00E73D0B">
            <w:pPr>
              <w:pStyle w:val="Prrafodelista"/>
              <w:numPr>
                <w:ilvl w:val="0"/>
                <w:numId w:val="4"/>
              </w:numPr>
              <w:spacing w:after="0"/>
              <w:rPr>
                <w:sz w:val="20"/>
              </w:rPr>
            </w:pPr>
            <w:r w:rsidRPr="00083349">
              <w:rPr>
                <w:sz w:val="20"/>
              </w:rPr>
              <w:t>. Trabajos individuales Y/o grupales</w:t>
            </w:r>
          </w:p>
          <w:p w14:paraId="2BA31986" w14:textId="36E8E882" w:rsidR="005A4610" w:rsidRDefault="00A541CE" w:rsidP="00E73D0B">
            <w:pPr>
              <w:pStyle w:val="Prrafodelista"/>
              <w:numPr>
                <w:ilvl w:val="0"/>
                <w:numId w:val="4"/>
              </w:numPr>
              <w:spacing w:after="0"/>
            </w:pPr>
            <w:r w:rsidRPr="00083349">
              <w:rPr>
                <w:sz w:val="20"/>
              </w:rPr>
              <w:t>.</w:t>
            </w:r>
            <w:r>
              <w:rPr>
                <w:sz w:val="20"/>
              </w:rPr>
              <w:t xml:space="preserve"> Solución de</w:t>
            </w:r>
            <w:r w:rsidR="005A4610" w:rsidRPr="00083349">
              <w:rPr>
                <w:sz w:val="20"/>
              </w:rPr>
              <w:t xml:space="preserve"> ejercicios propuestos</w:t>
            </w:r>
          </w:p>
        </w:tc>
        <w:tc>
          <w:tcPr>
            <w:tcW w:w="3306" w:type="dxa"/>
            <w:gridSpan w:val="2"/>
            <w:tcBorders>
              <w:bottom w:val="single" w:sz="4" w:space="0" w:color="auto"/>
            </w:tcBorders>
          </w:tcPr>
          <w:p w14:paraId="2B170638" w14:textId="77777777" w:rsidR="005A4610" w:rsidRPr="00112F0B" w:rsidRDefault="005A4610" w:rsidP="00E73D0B">
            <w:pPr>
              <w:spacing w:after="0"/>
              <w:ind w:left="3" w:right="110"/>
              <w:jc w:val="both"/>
              <w:rPr>
                <w:b/>
                <w:sz w:val="20"/>
              </w:rPr>
            </w:pPr>
            <w:r w:rsidRPr="00112F0B">
              <w:rPr>
                <w:b/>
                <w:sz w:val="20"/>
              </w:rPr>
              <w:t>Evidencia del desempeño</w:t>
            </w:r>
          </w:p>
          <w:p w14:paraId="2D565255" w14:textId="50848182" w:rsidR="005A4610" w:rsidRDefault="005A4610" w:rsidP="00E73D0B">
            <w:pPr>
              <w:pStyle w:val="Prrafodelista"/>
              <w:numPr>
                <w:ilvl w:val="0"/>
                <w:numId w:val="2"/>
              </w:numPr>
              <w:spacing w:after="0"/>
              <w:ind w:right="110"/>
              <w:jc w:val="both"/>
            </w:pPr>
            <w:r>
              <w:t>Comportamiento en clase</w:t>
            </w:r>
            <w:r w:rsidR="00A541CE">
              <w:t>s</w:t>
            </w:r>
            <w:r>
              <w:t xml:space="preserve"> </w:t>
            </w:r>
          </w:p>
        </w:tc>
      </w:tr>
    </w:tbl>
    <w:p w14:paraId="41BA7C7F" w14:textId="77777777" w:rsidR="005A4610" w:rsidRDefault="005A4610" w:rsidP="005A4610"/>
    <w:p w14:paraId="2A46FA91" w14:textId="77777777" w:rsidR="005A4610" w:rsidRDefault="005A4610" w:rsidP="005A4610"/>
    <w:p w14:paraId="00074BC5" w14:textId="77777777" w:rsidR="005A4610" w:rsidRDefault="005A4610" w:rsidP="005A4610"/>
    <w:p w14:paraId="32F275CC" w14:textId="77777777" w:rsidR="005A4610" w:rsidRDefault="005A4610" w:rsidP="005A4610"/>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0"/>
        <w:gridCol w:w="1243"/>
        <w:gridCol w:w="2615"/>
        <w:gridCol w:w="1885"/>
        <w:gridCol w:w="2138"/>
        <w:gridCol w:w="887"/>
        <w:gridCol w:w="1018"/>
        <w:gridCol w:w="2443"/>
      </w:tblGrid>
      <w:tr w:rsidR="005A4610" w14:paraId="74AAC7B5" w14:textId="77777777" w:rsidTr="00E73D0B">
        <w:trPr>
          <w:trHeight w:val="773"/>
        </w:trPr>
        <w:tc>
          <w:tcPr>
            <w:tcW w:w="809" w:type="dxa"/>
            <w:vMerge w:val="restart"/>
            <w:textDirection w:val="btLr"/>
          </w:tcPr>
          <w:p w14:paraId="1A9DD38D" w14:textId="77777777" w:rsidR="005A4610" w:rsidRPr="00364BE0" w:rsidRDefault="005A4610" w:rsidP="00E73D0B">
            <w:pPr>
              <w:ind w:left="123" w:right="113"/>
              <w:jc w:val="center"/>
              <w:rPr>
                <w:b/>
              </w:rPr>
            </w:pPr>
            <w:r w:rsidRPr="00364BE0">
              <w:rPr>
                <w:b/>
              </w:rPr>
              <w:t>UNIDAD DIDACTICA: IV</w:t>
            </w:r>
          </w:p>
        </w:tc>
        <w:tc>
          <w:tcPr>
            <w:tcW w:w="12220" w:type="dxa"/>
            <w:gridSpan w:val="7"/>
          </w:tcPr>
          <w:p w14:paraId="33C9916E" w14:textId="77777777" w:rsidR="00A33A87" w:rsidRPr="00A33A87" w:rsidRDefault="005A4610" w:rsidP="00A33A87">
            <w:pPr>
              <w:spacing w:after="0" w:line="259" w:lineRule="auto"/>
              <w:ind w:left="0" w:firstLine="0"/>
              <w:rPr>
                <w:b/>
                <w:sz w:val="20"/>
                <w:szCs w:val="20"/>
              </w:rPr>
            </w:pPr>
            <w:r w:rsidRPr="00A33A87">
              <w:rPr>
                <w:b/>
                <w:sz w:val="20"/>
                <w:szCs w:val="20"/>
              </w:rPr>
              <w:t>Capacidad de la Unidad didáctica IV.-</w:t>
            </w:r>
            <w:r w:rsidR="00A33A87" w:rsidRPr="00A33A87">
              <w:rPr>
                <w:b/>
                <w:sz w:val="20"/>
                <w:szCs w:val="20"/>
              </w:rPr>
              <w:t xml:space="preserve"> Modelación y gestión de recursos hidrobiológicos</w:t>
            </w:r>
          </w:p>
          <w:p w14:paraId="56DCEE32" w14:textId="618BE698" w:rsidR="005A4610" w:rsidRDefault="005A4610" w:rsidP="00194C6B">
            <w:pPr>
              <w:spacing w:after="0" w:line="240" w:lineRule="auto"/>
              <w:ind w:left="2" w:right="108"/>
              <w:jc w:val="both"/>
            </w:pPr>
            <w:r w:rsidRPr="00A33A87">
              <w:rPr>
                <w:sz w:val="20"/>
                <w:szCs w:val="20"/>
              </w:rPr>
              <w:t xml:space="preserve"> </w:t>
            </w:r>
            <w:r w:rsidR="00FC77A5" w:rsidRPr="00A33A87">
              <w:rPr>
                <w:sz w:val="20"/>
                <w:szCs w:val="20"/>
              </w:rPr>
              <w:t>Conoce, comprende,</w:t>
            </w:r>
            <w:r w:rsidR="00E95122" w:rsidRPr="00A33A87">
              <w:rPr>
                <w:sz w:val="20"/>
                <w:szCs w:val="20"/>
              </w:rPr>
              <w:t xml:space="preserve"> define</w:t>
            </w:r>
            <w:r w:rsidR="00346FA7">
              <w:rPr>
                <w:sz w:val="20"/>
                <w:szCs w:val="20"/>
              </w:rPr>
              <w:t xml:space="preserve">, </w:t>
            </w:r>
            <w:r w:rsidR="002B6CF7">
              <w:rPr>
                <w:sz w:val="20"/>
                <w:szCs w:val="20"/>
              </w:rPr>
              <w:t>evalúa, analiza</w:t>
            </w:r>
            <w:r w:rsidR="00E95122" w:rsidRPr="00A33A87">
              <w:rPr>
                <w:sz w:val="20"/>
                <w:szCs w:val="20"/>
              </w:rPr>
              <w:t>,</w:t>
            </w:r>
            <w:r w:rsidR="00346FA7">
              <w:rPr>
                <w:sz w:val="20"/>
                <w:szCs w:val="20"/>
              </w:rPr>
              <w:t xml:space="preserve"> y</w:t>
            </w:r>
            <w:r w:rsidR="00E95122" w:rsidRPr="00A33A87">
              <w:rPr>
                <w:sz w:val="20"/>
                <w:szCs w:val="20"/>
              </w:rPr>
              <w:t xml:space="preserve"> </w:t>
            </w:r>
            <w:r w:rsidR="002B6CF7" w:rsidRPr="00A33A87">
              <w:rPr>
                <w:sz w:val="20"/>
                <w:szCs w:val="20"/>
              </w:rPr>
              <w:t>aplica la</w:t>
            </w:r>
            <w:r w:rsidR="00FC77A5" w:rsidRPr="00A33A87">
              <w:rPr>
                <w:sz w:val="20"/>
                <w:szCs w:val="20"/>
              </w:rPr>
              <w:t xml:space="preserve"> modelización pesquera, la simulación d</w:t>
            </w:r>
            <w:r w:rsidR="00194C6B" w:rsidRPr="00A33A87">
              <w:rPr>
                <w:sz w:val="20"/>
                <w:szCs w:val="20"/>
              </w:rPr>
              <w:t>el comportamiento de la biomasa</w:t>
            </w:r>
            <w:r w:rsidR="00FC77A5" w:rsidRPr="00A33A87">
              <w:rPr>
                <w:sz w:val="20"/>
                <w:szCs w:val="20"/>
              </w:rPr>
              <w:t>, así como  los métodos estructurales y la gestión pesquera</w:t>
            </w:r>
            <w:r w:rsidR="00194C6B" w:rsidRPr="00A33A87">
              <w:rPr>
                <w:sz w:val="20"/>
                <w:szCs w:val="20"/>
              </w:rPr>
              <w:t>.</w:t>
            </w:r>
          </w:p>
        </w:tc>
      </w:tr>
      <w:tr w:rsidR="00F37C34" w:rsidRPr="006330AE" w14:paraId="75A0C513" w14:textId="77777777" w:rsidTr="007078A7">
        <w:trPr>
          <w:trHeight w:val="488"/>
        </w:trPr>
        <w:tc>
          <w:tcPr>
            <w:tcW w:w="809" w:type="dxa"/>
            <w:vMerge/>
          </w:tcPr>
          <w:p w14:paraId="56BC58E6" w14:textId="77777777" w:rsidR="005A4610" w:rsidRDefault="005A4610" w:rsidP="00E73D0B"/>
        </w:tc>
        <w:tc>
          <w:tcPr>
            <w:tcW w:w="1249" w:type="dxa"/>
            <w:vMerge w:val="restart"/>
          </w:tcPr>
          <w:p w14:paraId="12AB49FF" w14:textId="77777777" w:rsidR="005A4610" w:rsidRDefault="005A4610" w:rsidP="00E73D0B">
            <w:pPr>
              <w:rPr>
                <w:b/>
                <w:sz w:val="20"/>
                <w:szCs w:val="20"/>
              </w:rPr>
            </w:pPr>
          </w:p>
          <w:p w14:paraId="50427854" w14:textId="77777777" w:rsidR="005A4610" w:rsidRPr="00AA7109" w:rsidRDefault="005A4610" w:rsidP="00E73D0B">
            <w:pPr>
              <w:rPr>
                <w:b/>
                <w:sz w:val="20"/>
                <w:szCs w:val="20"/>
              </w:rPr>
            </w:pPr>
            <w:r w:rsidRPr="00AA7109">
              <w:rPr>
                <w:b/>
                <w:sz w:val="20"/>
                <w:szCs w:val="20"/>
              </w:rPr>
              <w:t>SEMANA</w:t>
            </w:r>
          </w:p>
          <w:p w14:paraId="210F0D4D" w14:textId="77777777" w:rsidR="005A4610" w:rsidRPr="00AA7109" w:rsidRDefault="005A4610" w:rsidP="00E73D0B">
            <w:pPr>
              <w:spacing w:after="160" w:line="259" w:lineRule="auto"/>
              <w:ind w:left="0"/>
              <w:rPr>
                <w:b/>
                <w:sz w:val="20"/>
                <w:szCs w:val="20"/>
              </w:rPr>
            </w:pPr>
          </w:p>
        </w:tc>
        <w:tc>
          <w:tcPr>
            <w:tcW w:w="6601" w:type="dxa"/>
            <w:gridSpan w:val="3"/>
          </w:tcPr>
          <w:p w14:paraId="597E1432" w14:textId="77777777" w:rsidR="005A4610" w:rsidRPr="007078A7" w:rsidRDefault="007078A7" w:rsidP="007078A7">
            <w:pPr>
              <w:jc w:val="center"/>
              <w:rPr>
                <w:b/>
                <w:sz w:val="20"/>
                <w:szCs w:val="20"/>
              </w:rPr>
            </w:pPr>
            <w:r w:rsidRPr="007078A7">
              <w:rPr>
                <w:b/>
                <w:sz w:val="20"/>
                <w:szCs w:val="20"/>
              </w:rPr>
              <w:t>CONTENIDOS</w:t>
            </w:r>
          </w:p>
        </w:tc>
        <w:tc>
          <w:tcPr>
            <w:tcW w:w="1908" w:type="dxa"/>
            <w:gridSpan w:val="2"/>
            <w:vMerge w:val="restart"/>
          </w:tcPr>
          <w:p w14:paraId="54D9981B" w14:textId="5223B027" w:rsidR="005A4610" w:rsidRPr="007078A7" w:rsidRDefault="007078A7" w:rsidP="007078A7">
            <w:pPr>
              <w:jc w:val="center"/>
              <w:rPr>
                <w:b/>
                <w:sz w:val="20"/>
                <w:szCs w:val="20"/>
              </w:rPr>
            </w:pPr>
            <w:r w:rsidRPr="007078A7">
              <w:rPr>
                <w:b/>
                <w:sz w:val="20"/>
                <w:szCs w:val="20"/>
              </w:rPr>
              <w:t xml:space="preserve">ESTRATEGIAS DE LA ENSEÑANZA </w:t>
            </w:r>
            <w:r w:rsidR="00A541CE">
              <w:rPr>
                <w:b/>
                <w:sz w:val="20"/>
                <w:szCs w:val="20"/>
              </w:rPr>
              <w:t>PRESENCIAL</w:t>
            </w:r>
          </w:p>
          <w:p w14:paraId="3AAD2AC3" w14:textId="77777777" w:rsidR="005A4610" w:rsidRPr="007078A7" w:rsidRDefault="005A4610" w:rsidP="007078A7">
            <w:pPr>
              <w:jc w:val="center"/>
              <w:rPr>
                <w:b/>
                <w:sz w:val="20"/>
                <w:szCs w:val="20"/>
              </w:rPr>
            </w:pPr>
          </w:p>
        </w:tc>
        <w:tc>
          <w:tcPr>
            <w:tcW w:w="2462" w:type="dxa"/>
            <w:vMerge w:val="restart"/>
          </w:tcPr>
          <w:p w14:paraId="204E4459" w14:textId="77777777" w:rsidR="005A4610" w:rsidRPr="007078A7" w:rsidRDefault="007078A7" w:rsidP="007078A7">
            <w:pPr>
              <w:jc w:val="center"/>
              <w:rPr>
                <w:b/>
                <w:sz w:val="20"/>
                <w:szCs w:val="20"/>
              </w:rPr>
            </w:pPr>
            <w:r w:rsidRPr="007078A7">
              <w:rPr>
                <w:b/>
                <w:sz w:val="20"/>
                <w:szCs w:val="20"/>
              </w:rPr>
              <w:t>INDICADORES DE LOGRO DE CAPACIDAD</w:t>
            </w:r>
          </w:p>
        </w:tc>
      </w:tr>
      <w:tr w:rsidR="00F37C34" w14:paraId="4C879E4D" w14:textId="77777777" w:rsidTr="007078A7">
        <w:trPr>
          <w:trHeight w:val="566"/>
        </w:trPr>
        <w:tc>
          <w:tcPr>
            <w:tcW w:w="809" w:type="dxa"/>
            <w:vMerge/>
          </w:tcPr>
          <w:p w14:paraId="33B55354" w14:textId="77777777" w:rsidR="005A4610" w:rsidRDefault="005A4610" w:rsidP="00E73D0B"/>
        </w:tc>
        <w:tc>
          <w:tcPr>
            <w:tcW w:w="1249" w:type="dxa"/>
            <w:vMerge/>
          </w:tcPr>
          <w:p w14:paraId="4E4A86DF" w14:textId="77777777" w:rsidR="005A4610" w:rsidRDefault="005A4610" w:rsidP="00E73D0B"/>
        </w:tc>
        <w:tc>
          <w:tcPr>
            <w:tcW w:w="2641" w:type="dxa"/>
          </w:tcPr>
          <w:p w14:paraId="1C24EC2F" w14:textId="77777777" w:rsidR="005A4610" w:rsidRPr="007078A7" w:rsidRDefault="007078A7" w:rsidP="007078A7">
            <w:pPr>
              <w:jc w:val="center"/>
              <w:rPr>
                <w:b/>
                <w:sz w:val="20"/>
                <w:szCs w:val="20"/>
              </w:rPr>
            </w:pPr>
            <w:r w:rsidRPr="007078A7">
              <w:rPr>
                <w:b/>
                <w:sz w:val="20"/>
                <w:szCs w:val="20"/>
              </w:rPr>
              <w:t>CONCEPTUAL</w:t>
            </w:r>
          </w:p>
        </w:tc>
        <w:tc>
          <w:tcPr>
            <w:tcW w:w="1807" w:type="dxa"/>
          </w:tcPr>
          <w:p w14:paraId="4F859260" w14:textId="77777777" w:rsidR="005A4610" w:rsidRPr="007078A7" w:rsidRDefault="007078A7" w:rsidP="007078A7">
            <w:pPr>
              <w:jc w:val="center"/>
              <w:rPr>
                <w:b/>
                <w:sz w:val="20"/>
                <w:szCs w:val="20"/>
              </w:rPr>
            </w:pPr>
            <w:r w:rsidRPr="007078A7">
              <w:rPr>
                <w:b/>
                <w:sz w:val="20"/>
                <w:szCs w:val="20"/>
              </w:rPr>
              <w:t>PROCEDIMENTAL</w:t>
            </w:r>
          </w:p>
        </w:tc>
        <w:tc>
          <w:tcPr>
            <w:tcW w:w="2153" w:type="dxa"/>
          </w:tcPr>
          <w:p w14:paraId="524D5BC5" w14:textId="77777777" w:rsidR="005A4610" w:rsidRPr="007078A7" w:rsidRDefault="007078A7" w:rsidP="007078A7">
            <w:pPr>
              <w:jc w:val="center"/>
              <w:rPr>
                <w:b/>
                <w:sz w:val="20"/>
                <w:szCs w:val="20"/>
              </w:rPr>
            </w:pPr>
            <w:r w:rsidRPr="007078A7">
              <w:rPr>
                <w:b/>
                <w:sz w:val="20"/>
                <w:szCs w:val="20"/>
              </w:rPr>
              <w:t>ACTITUDINAL</w:t>
            </w:r>
          </w:p>
        </w:tc>
        <w:tc>
          <w:tcPr>
            <w:tcW w:w="1908" w:type="dxa"/>
            <w:gridSpan w:val="2"/>
            <w:vMerge/>
          </w:tcPr>
          <w:p w14:paraId="7CC667CF" w14:textId="77777777" w:rsidR="005A4610" w:rsidRPr="007078A7" w:rsidRDefault="005A4610" w:rsidP="007078A7">
            <w:pPr>
              <w:jc w:val="center"/>
              <w:rPr>
                <w:sz w:val="20"/>
                <w:szCs w:val="20"/>
              </w:rPr>
            </w:pPr>
          </w:p>
        </w:tc>
        <w:tc>
          <w:tcPr>
            <w:tcW w:w="2462" w:type="dxa"/>
            <w:vMerge/>
          </w:tcPr>
          <w:p w14:paraId="628968D5" w14:textId="77777777" w:rsidR="005A4610" w:rsidRPr="007078A7" w:rsidRDefault="005A4610" w:rsidP="007078A7">
            <w:pPr>
              <w:jc w:val="center"/>
              <w:rPr>
                <w:sz w:val="20"/>
                <w:szCs w:val="20"/>
              </w:rPr>
            </w:pPr>
          </w:p>
        </w:tc>
      </w:tr>
      <w:tr w:rsidR="00F37C34" w14:paraId="05C53F7E" w14:textId="77777777" w:rsidTr="00E73D0B">
        <w:trPr>
          <w:trHeight w:val="773"/>
        </w:trPr>
        <w:tc>
          <w:tcPr>
            <w:tcW w:w="809" w:type="dxa"/>
            <w:vMerge/>
          </w:tcPr>
          <w:p w14:paraId="09D0D188" w14:textId="77777777" w:rsidR="00B26DB7" w:rsidRDefault="00B26DB7" w:rsidP="00B26DB7"/>
        </w:tc>
        <w:tc>
          <w:tcPr>
            <w:tcW w:w="1249" w:type="dxa"/>
          </w:tcPr>
          <w:p w14:paraId="2B0314EA" w14:textId="77777777" w:rsidR="00B26DB7" w:rsidRDefault="00B26DB7" w:rsidP="00B26DB7">
            <w:r>
              <w:t>1</w:t>
            </w:r>
          </w:p>
        </w:tc>
        <w:tc>
          <w:tcPr>
            <w:tcW w:w="2641" w:type="dxa"/>
          </w:tcPr>
          <w:p w14:paraId="30462BED" w14:textId="6D43C449" w:rsidR="00B26DB7" w:rsidRPr="00E978F5" w:rsidRDefault="00333C34" w:rsidP="00B26DB7">
            <w:pPr>
              <w:spacing w:after="0" w:line="241" w:lineRule="auto"/>
              <w:ind w:left="2" w:right="349" w:firstLine="0"/>
              <w:jc w:val="both"/>
              <w:rPr>
                <w:rFonts w:ascii="Times New Roman" w:hAnsi="Times New Roman" w:cs="Times New Roman"/>
                <w:sz w:val="20"/>
                <w:szCs w:val="20"/>
              </w:rPr>
            </w:pPr>
            <w:r w:rsidRPr="00E978F5">
              <w:rPr>
                <w:rFonts w:ascii="Times New Roman" w:hAnsi="Times New Roman" w:cs="Times New Roman"/>
                <w:sz w:val="20"/>
                <w:szCs w:val="20"/>
              </w:rPr>
              <w:t>Conceptúa la</w:t>
            </w:r>
            <w:r w:rsidR="00B26DB7" w:rsidRPr="00E978F5">
              <w:rPr>
                <w:rFonts w:ascii="Times New Roman" w:hAnsi="Times New Roman" w:cs="Times New Roman"/>
                <w:sz w:val="20"/>
                <w:szCs w:val="20"/>
              </w:rPr>
              <w:t xml:space="preserve"> modelización pesquera</w:t>
            </w:r>
          </w:p>
          <w:p w14:paraId="0F0FF18D" w14:textId="77777777" w:rsidR="00B26DB7" w:rsidRPr="00E978F5" w:rsidRDefault="00B26DB7" w:rsidP="00B26DB7">
            <w:pPr>
              <w:spacing w:after="0" w:line="259" w:lineRule="auto"/>
              <w:ind w:left="2" w:firstLine="0"/>
              <w:rPr>
                <w:rFonts w:ascii="Times New Roman" w:hAnsi="Times New Roman" w:cs="Times New Roman"/>
                <w:sz w:val="20"/>
                <w:szCs w:val="20"/>
              </w:rPr>
            </w:pPr>
          </w:p>
        </w:tc>
        <w:tc>
          <w:tcPr>
            <w:tcW w:w="1807" w:type="dxa"/>
          </w:tcPr>
          <w:p w14:paraId="71B26884" w14:textId="0BF99AB0" w:rsidR="00B26DB7" w:rsidRPr="00E978F5" w:rsidRDefault="00B26DB7" w:rsidP="00B26DB7">
            <w:pPr>
              <w:spacing w:after="0" w:line="241" w:lineRule="auto"/>
              <w:ind w:left="2" w:right="349" w:firstLine="0"/>
              <w:jc w:val="both"/>
              <w:rPr>
                <w:rFonts w:ascii="Times New Roman" w:hAnsi="Times New Roman" w:cs="Times New Roman"/>
                <w:sz w:val="20"/>
                <w:szCs w:val="20"/>
              </w:rPr>
            </w:pPr>
            <w:r w:rsidRPr="00E978F5">
              <w:rPr>
                <w:rFonts w:ascii="Times New Roman" w:hAnsi="Times New Roman" w:cs="Times New Roman"/>
                <w:sz w:val="20"/>
                <w:szCs w:val="20"/>
              </w:rPr>
              <w:t xml:space="preserve"> </w:t>
            </w:r>
            <w:r w:rsidR="00333C34" w:rsidRPr="00E978F5">
              <w:rPr>
                <w:rFonts w:ascii="Times New Roman" w:hAnsi="Times New Roman" w:cs="Times New Roman"/>
                <w:sz w:val="20"/>
                <w:szCs w:val="20"/>
              </w:rPr>
              <w:t>Analiza la</w:t>
            </w:r>
            <w:r w:rsidRPr="00E978F5">
              <w:rPr>
                <w:rFonts w:ascii="Times New Roman" w:hAnsi="Times New Roman" w:cs="Times New Roman"/>
                <w:sz w:val="20"/>
                <w:szCs w:val="20"/>
              </w:rPr>
              <w:t xml:space="preserve"> modelización pesquera</w:t>
            </w:r>
          </w:p>
        </w:tc>
        <w:tc>
          <w:tcPr>
            <w:tcW w:w="2153" w:type="dxa"/>
          </w:tcPr>
          <w:p w14:paraId="646075EE" w14:textId="77777777" w:rsidR="00B26DB7" w:rsidRPr="00E978F5" w:rsidRDefault="00B26DB7" w:rsidP="00B26DB7">
            <w:pPr>
              <w:spacing w:after="1" w:line="241" w:lineRule="auto"/>
              <w:ind w:left="2" w:right="177" w:firstLine="0"/>
              <w:jc w:val="both"/>
              <w:rPr>
                <w:rFonts w:ascii="Times New Roman" w:hAnsi="Times New Roman" w:cs="Times New Roman"/>
                <w:sz w:val="20"/>
                <w:szCs w:val="20"/>
              </w:rPr>
            </w:pPr>
            <w:r w:rsidRPr="00E978F5">
              <w:rPr>
                <w:rFonts w:ascii="Times New Roman" w:hAnsi="Times New Roman" w:cs="Times New Roman"/>
                <w:sz w:val="20"/>
                <w:szCs w:val="20"/>
              </w:rPr>
              <w:t xml:space="preserve"> Aplica la modelización pesquera</w:t>
            </w:r>
          </w:p>
          <w:p w14:paraId="63990D8A" w14:textId="77777777" w:rsidR="00B26DB7" w:rsidRPr="00E978F5" w:rsidRDefault="00B26DB7" w:rsidP="00B26DB7">
            <w:pPr>
              <w:spacing w:after="0" w:line="259" w:lineRule="auto"/>
              <w:ind w:left="2" w:firstLine="0"/>
              <w:rPr>
                <w:rFonts w:ascii="Times New Roman" w:hAnsi="Times New Roman" w:cs="Times New Roman"/>
                <w:sz w:val="20"/>
                <w:szCs w:val="20"/>
              </w:rPr>
            </w:pPr>
          </w:p>
          <w:p w14:paraId="01A95E6C" w14:textId="77777777" w:rsidR="00B26DB7" w:rsidRPr="00E978F5" w:rsidRDefault="00B26DB7" w:rsidP="00B26DB7">
            <w:pPr>
              <w:spacing w:after="0" w:line="259" w:lineRule="auto"/>
              <w:ind w:left="2" w:firstLine="0"/>
              <w:rPr>
                <w:rFonts w:ascii="Times New Roman" w:hAnsi="Times New Roman" w:cs="Times New Roman"/>
                <w:sz w:val="20"/>
                <w:szCs w:val="20"/>
              </w:rPr>
            </w:pPr>
            <w:r w:rsidRPr="00E978F5">
              <w:rPr>
                <w:rFonts w:ascii="Times New Roman" w:hAnsi="Times New Roman" w:cs="Times New Roman"/>
                <w:sz w:val="20"/>
                <w:szCs w:val="20"/>
              </w:rPr>
              <w:t xml:space="preserve"> </w:t>
            </w:r>
          </w:p>
        </w:tc>
        <w:tc>
          <w:tcPr>
            <w:tcW w:w="1908" w:type="dxa"/>
            <w:gridSpan w:val="2"/>
            <w:vMerge w:val="restart"/>
          </w:tcPr>
          <w:p w14:paraId="612FD641" w14:textId="77777777" w:rsidR="00A541CE" w:rsidRPr="00A541CE" w:rsidRDefault="00A541CE" w:rsidP="00A541CE">
            <w:pPr>
              <w:spacing w:after="0"/>
              <w:ind w:left="2" w:right="109"/>
              <w:jc w:val="both"/>
              <w:rPr>
                <w:sz w:val="20"/>
                <w:szCs w:val="20"/>
              </w:rPr>
            </w:pPr>
            <w:r w:rsidRPr="00A541CE">
              <w:rPr>
                <w:sz w:val="20"/>
                <w:szCs w:val="20"/>
              </w:rPr>
              <w:t>Lluvia de ideas (saberes previos)</w:t>
            </w:r>
          </w:p>
          <w:p w14:paraId="033B6D95" w14:textId="77777777" w:rsidR="00A541CE" w:rsidRPr="00A541CE" w:rsidRDefault="00A541CE" w:rsidP="00A541CE">
            <w:pPr>
              <w:spacing w:after="0"/>
              <w:ind w:left="2" w:right="109"/>
              <w:jc w:val="both"/>
              <w:rPr>
                <w:sz w:val="20"/>
                <w:szCs w:val="20"/>
              </w:rPr>
            </w:pPr>
          </w:p>
          <w:p w14:paraId="19E7AB2C" w14:textId="77777777" w:rsidR="00A541CE" w:rsidRPr="00A541CE" w:rsidRDefault="00A541CE" w:rsidP="00A541CE">
            <w:pPr>
              <w:spacing w:after="0"/>
              <w:ind w:left="2" w:right="109"/>
              <w:jc w:val="both"/>
              <w:rPr>
                <w:sz w:val="20"/>
                <w:szCs w:val="20"/>
              </w:rPr>
            </w:pPr>
            <w:r w:rsidRPr="00A541CE">
              <w:rPr>
                <w:sz w:val="20"/>
                <w:szCs w:val="20"/>
              </w:rPr>
              <w:t>Expositiva</w:t>
            </w:r>
          </w:p>
          <w:p w14:paraId="679E79BF" w14:textId="77777777" w:rsidR="00A541CE" w:rsidRPr="00A541CE" w:rsidRDefault="00A541CE" w:rsidP="00A541CE">
            <w:pPr>
              <w:spacing w:after="0"/>
              <w:ind w:left="2" w:right="109"/>
              <w:jc w:val="both"/>
              <w:rPr>
                <w:sz w:val="20"/>
                <w:szCs w:val="20"/>
              </w:rPr>
            </w:pPr>
            <w:r w:rsidRPr="00A541CE">
              <w:rPr>
                <w:sz w:val="20"/>
                <w:szCs w:val="20"/>
              </w:rPr>
              <w:t xml:space="preserve">(docente/alumno) en el aula de clases </w:t>
            </w:r>
          </w:p>
          <w:p w14:paraId="45B17F29" w14:textId="77777777" w:rsidR="00A541CE" w:rsidRPr="00A541CE" w:rsidRDefault="00A541CE" w:rsidP="00A541CE">
            <w:pPr>
              <w:spacing w:after="0"/>
              <w:ind w:left="2" w:right="109"/>
              <w:jc w:val="both"/>
              <w:rPr>
                <w:sz w:val="20"/>
                <w:szCs w:val="20"/>
              </w:rPr>
            </w:pPr>
            <w:r w:rsidRPr="00A541CE">
              <w:rPr>
                <w:sz w:val="20"/>
                <w:szCs w:val="20"/>
              </w:rPr>
              <w:t xml:space="preserve"> Prácticas en el campo.</w:t>
            </w:r>
          </w:p>
          <w:p w14:paraId="45681B84" w14:textId="77777777" w:rsidR="00A541CE" w:rsidRPr="00A541CE" w:rsidRDefault="00A541CE" w:rsidP="00A541CE">
            <w:pPr>
              <w:spacing w:after="0"/>
              <w:ind w:left="2" w:right="109"/>
              <w:jc w:val="both"/>
              <w:rPr>
                <w:sz w:val="20"/>
                <w:szCs w:val="20"/>
              </w:rPr>
            </w:pPr>
            <w:r w:rsidRPr="00A541CE">
              <w:rPr>
                <w:sz w:val="20"/>
                <w:szCs w:val="20"/>
              </w:rPr>
              <w:t>Prácticas en el laboratorio húmedo</w:t>
            </w:r>
          </w:p>
          <w:p w14:paraId="45F465B4" w14:textId="77777777" w:rsidR="00A541CE" w:rsidRPr="00A541CE" w:rsidRDefault="00A541CE" w:rsidP="00A541CE">
            <w:pPr>
              <w:spacing w:after="0"/>
              <w:ind w:left="2" w:right="109"/>
              <w:jc w:val="both"/>
              <w:rPr>
                <w:sz w:val="20"/>
                <w:szCs w:val="20"/>
              </w:rPr>
            </w:pPr>
            <w:r w:rsidRPr="00A541CE">
              <w:rPr>
                <w:sz w:val="20"/>
                <w:szCs w:val="20"/>
              </w:rPr>
              <w:t>Prácticas en el taller de dibujo.</w:t>
            </w:r>
          </w:p>
          <w:p w14:paraId="4BEE808F" w14:textId="77777777" w:rsidR="00A541CE" w:rsidRPr="00A541CE" w:rsidRDefault="00A541CE" w:rsidP="00A541CE">
            <w:pPr>
              <w:spacing w:after="0"/>
              <w:ind w:left="2" w:right="109"/>
              <w:jc w:val="both"/>
              <w:rPr>
                <w:sz w:val="20"/>
                <w:szCs w:val="20"/>
              </w:rPr>
            </w:pPr>
            <w:r w:rsidRPr="00A541CE">
              <w:rPr>
                <w:sz w:val="20"/>
                <w:szCs w:val="20"/>
              </w:rPr>
              <w:t xml:space="preserve"> Presentación y Exposición de trabajos de investigación   </w:t>
            </w:r>
          </w:p>
          <w:p w14:paraId="17C6C372" w14:textId="77777777" w:rsidR="00A541CE" w:rsidRPr="00A541CE" w:rsidRDefault="00A541CE" w:rsidP="00A541CE">
            <w:pPr>
              <w:spacing w:after="0"/>
              <w:ind w:left="2" w:right="109"/>
              <w:jc w:val="both"/>
              <w:rPr>
                <w:sz w:val="20"/>
                <w:szCs w:val="20"/>
              </w:rPr>
            </w:pPr>
          </w:p>
          <w:p w14:paraId="42182F80" w14:textId="3F44A98E" w:rsidR="00B26DB7" w:rsidRDefault="00A541CE" w:rsidP="00A541CE">
            <w:r w:rsidRPr="00A541CE">
              <w:rPr>
                <w:sz w:val="20"/>
                <w:szCs w:val="20"/>
              </w:rPr>
              <w:t>Evaluación del modulo</w:t>
            </w:r>
          </w:p>
        </w:tc>
        <w:tc>
          <w:tcPr>
            <w:tcW w:w="2462" w:type="dxa"/>
          </w:tcPr>
          <w:p w14:paraId="34E30F0D" w14:textId="28BA7527" w:rsidR="00B26DB7" w:rsidRPr="00F37C34" w:rsidRDefault="00FC77A5" w:rsidP="003F64E2">
            <w:pPr>
              <w:spacing w:after="0" w:line="259" w:lineRule="auto"/>
              <w:ind w:left="0" w:firstLine="0"/>
              <w:jc w:val="both"/>
              <w:rPr>
                <w:rFonts w:ascii="Times New Roman" w:hAnsi="Times New Roman" w:cs="Times New Roman"/>
                <w:sz w:val="20"/>
                <w:szCs w:val="20"/>
              </w:rPr>
            </w:pPr>
            <w:r w:rsidRPr="00F37C34">
              <w:rPr>
                <w:sz w:val="20"/>
                <w:szCs w:val="20"/>
              </w:rPr>
              <w:t>Conoce, comprende,</w:t>
            </w:r>
            <w:r w:rsidR="00E95122">
              <w:rPr>
                <w:sz w:val="20"/>
                <w:szCs w:val="20"/>
              </w:rPr>
              <w:t xml:space="preserve"> define</w:t>
            </w:r>
            <w:r w:rsidR="00346FA7">
              <w:rPr>
                <w:sz w:val="20"/>
                <w:szCs w:val="20"/>
              </w:rPr>
              <w:t>, evalúa, analiza</w:t>
            </w:r>
            <w:r w:rsidR="00E95122">
              <w:rPr>
                <w:sz w:val="20"/>
                <w:szCs w:val="20"/>
              </w:rPr>
              <w:t>, aplica</w:t>
            </w:r>
            <w:r w:rsidRPr="00F37C34">
              <w:rPr>
                <w:sz w:val="20"/>
                <w:szCs w:val="20"/>
              </w:rPr>
              <w:t xml:space="preserve"> la modelización pesquera, </w:t>
            </w:r>
          </w:p>
        </w:tc>
      </w:tr>
      <w:tr w:rsidR="00F37C34" w14:paraId="6D6C5830" w14:textId="77777777" w:rsidTr="00E73D0B">
        <w:trPr>
          <w:trHeight w:val="773"/>
        </w:trPr>
        <w:tc>
          <w:tcPr>
            <w:tcW w:w="809" w:type="dxa"/>
            <w:vMerge/>
          </w:tcPr>
          <w:p w14:paraId="7B21691C" w14:textId="77777777" w:rsidR="00B26DB7" w:rsidRDefault="00B26DB7" w:rsidP="00B26DB7"/>
        </w:tc>
        <w:tc>
          <w:tcPr>
            <w:tcW w:w="1249" w:type="dxa"/>
          </w:tcPr>
          <w:p w14:paraId="4BCA5B0C" w14:textId="77777777" w:rsidR="00B26DB7" w:rsidRDefault="00B26DB7" w:rsidP="00B26DB7">
            <w:r>
              <w:t>2</w:t>
            </w:r>
          </w:p>
        </w:tc>
        <w:tc>
          <w:tcPr>
            <w:tcW w:w="2641" w:type="dxa"/>
          </w:tcPr>
          <w:p w14:paraId="2D13A936" w14:textId="77777777" w:rsidR="00B26DB7" w:rsidRPr="00E978F5" w:rsidRDefault="00B26DB7" w:rsidP="00B26DB7">
            <w:pPr>
              <w:spacing w:after="0" w:line="259" w:lineRule="auto"/>
              <w:ind w:left="2" w:right="111" w:firstLine="0"/>
              <w:jc w:val="both"/>
              <w:rPr>
                <w:rFonts w:ascii="Times New Roman" w:hAnsi="Times New Roman" w:cs="Times New Roman"/>
                <w:sz w:val="20"/>
                <w:szCs w:val="20"/>
              </w:rPr>
            </w:pPr>
            <w:r w:rsidRPr="00E978F5">
              <w:rPr>
                <w:rFonts w:ascii="Times New Roman" w:hAnsi="Times New Roman" w:cs="Times New Roman"/>
                <w:sz w:val="20"/>
                <w:szCs w:val="20"/>
              </w:rPr>
              <w:t xml:space="preserve">Conceptúa la simulación del comportamiento de la biomasa </w:t>
            </w:r>
          </w:p>
        </w:tc>
        <w:tc>
          <w:tcPr>
            <w:tcW w:w="1807" w:type="dxa"/>
          </w:tcPr>
          <w:p w14:paraId="664F4BE4" w14:textId="77777777" w:rsidR="00B26DB7" w:rsidRPr="00E978F5" w:rsidRDefault="00B26DB7" w:rsidP="00B26DB7">
            <w:pPr>
              <w:spacing w:after="0" w:line="259" w:lineRule="auto"/>
              <w:ind w:left="2" w:right="110" w:firstLine="0"/>
              <w:jc w:val="both"/>
              <w:rPr>
                <w:rFonts w:ascii="Times New Roman" w:hAnsi="Times New Roman" w:cs="Times New Roman"/>
                <w:sz w:val="20"/>
                <w:szCs w:val="20"/>
              </w:rPr>
            </w:pPr>
            <w:r w:rsidRPr="00E978F5">
              <w:rPr>
                <w:rFonts w:ascii="Times New Roman" w:hAnsi="Times New Roman" w:cs="Times New Roman"/>
                <w:sz w:val="20"/>
                <w:szCs w:val="20"/>
              </w:rPr>
              <w:t xml:space="preserve"> Analiza simulación del comportamiento de la biomasa.   </w:t>
            </w:r>
          </w:p>
        </w:tc>
        <w:tc>
          <w:tcPr>
            <w:tcW w:w="2153" w:type="dxa"/>
          </w:tcPr>
          <w:p w14:paraId="0B1F4A6A" w14:textId="59481F9E" w:rsidR="00B26DB7" w:rsidRPr="00E978F5" w:rsidRDefault="00B26DB7" w:rsidP="00B26DB7">
            <w:pPr>
              <w:spacing w:after="0" w:line="259" w:lineRule="auto"/>
              <w:ind w:left="2" w:right="110" w:firstLine="0"/>
              <w:jc w:val="both"/>
              <w:rPr>
                <w:rFonts w:ascii="Times New Roman" w:hAnsi="Times New Roman" w:cs="Times New Roman"/>
                <w:sz w:val="20"/>
                <w:szCs w:val="20"/>
              </w:rPr>
            </w:pPr>
            <w:r w:rsidRPr="00E978F5">
              <w:rPr>
                <w:rFonts w:ascii="Times New Roman" w:hAnsi="Times New Roman" w:cs="Times New Roman"/>
                <w:sz w:val="20"/>
                <w:szCs w:val="20"/>
              </w:rPr>
              <w:t xml:space="preserve"> Aplica </w:t>
            </w:r>
            <w:r w:rsidRPr="00E978F5">
              <w:rPr>
                <w:rFonts w:ascii="Times New Roman" w:hAnsi="Times New Roman" w:cs="Times New Roman"/>
                <w:sz w:val="20"/>
                <w:szCs w:val="20"/>
              </w:rPr>
              <w:tab/>
              <w:t xml:space="preserve">la </w:t>
            </w:r>
            <w:r w:rsidR="00333C34" w:rsidRPr="00E978F5">
              <w:rPr>
                <w:rFonts w:ascii="Times New Roman" w:hAnsi="Times New Roman" w:cs="Times New Roman"/>
                <w:sz w:val="20"/>
                <w:szCs w:val="20"/>
              </w:rPr>
              <w:t>simulación del</w:t>
            </w:r>
            <w:r w:rsidRPr="00E978F5">
              <w:rPr>
                <w:rFonts w:ascii="Times New Roman" w:hAnsi="Times New Roman" w:cs="Times New Roman"/>
                <w:sz w:val="20"/>
                <w:szCs w:val="20"/>
              </w:rPr>
              <w:t xml:space="preserve"> comportamiento de la biomasa.  </w:t>
            </w:r>
          </w:p>
        </w:tc>
        <w:tc>
          <w:tcPr>
            <w:tcW w:w="1908" w:type="dxa"/>
            <w:gridSpan w:val="2"/>
            <w:vMerge/>
          </w:tcPr>
          <w:p w14:paraId="4A767D27" w14:textId="77777777" w:rsidR="00B26DB7" w:rsidRDefault="00B26DB7" w:rsidP="00B26DB7"/>
        </w:tc>
        <w:tc>
          <w:tcPr>
            <w:tcW w:w="2462" w:type="dxa"/>
          </w:tcPr>
          <w:p w14:paraId="3EAC274C" w14:textId="7159DF4D" w:rsidR="00B26DB7" w:rsidRPr="00F37C34" w:rsidRDefault="00FC77A5" w:rsidP="00F37C34">
            <w:pPr>
              <w:spacing w:after="0" w:line="259" w:lineRule="auto"/>
              <w:ind w:left="0" w:right="108" w:firstLine="0"/>
              <w:jc w:val="both"/>
              <w:rPr>
                <w:rFonts w:ascii="Times New Roman" w:hAnsi="Times New Roman" w:cs="Times New Roman"/>
                <w:sz w:val="20"/>
                <w:szCs w:val="20"/>
              </w:rPr>
            </w:pPr>
            <w:r w:rsidRPr="00F37C34">
              <w:rPr>
                <w:sz w:val="20"/>
                <w:szCs w:val="20"/>
              </w:rPr>
              <w:t>Conoce, comprende,</w:t>
            </w:r>
            <w:r w:rsidR="00E95122">
              <w:rPr>
                <w:sz w:val="20"/>
                <w:szCs w:val="20"/>
              </w:rPr>
              <w:t xml:space="preserve"> define</w:t>
            </w:r>
            <w:r w:rsidR="00346FA7">
              <w:rPr>
                <w:sz w:val="20"/>
                <w:szCs w:val="20"/>
              </w:rPr>
              <w:t>, evalúa, analiza</w:t>
            </w:r>
            <w:r w:rsidR="00E95122">
              <w:rPr>
                <w:sz w:val="20"/>
                <w:szCs w:val="20"/>
              </w:rPr>
              <w:t xml:space="preserve">, </w:t>
            </w:r>
            <w:r w:rsidR="00346FA7">
              <w:rPr>
                <w:sz w:val="20"/>
                <w:szCs w:val="20"/>
              </w:rPr>
              <w:t xml:space="preserve">y </w:t>
            </w:r>
            <w:r w:rsidR="00E95122">
              <w:rPr>
                <w:sz w:val="20"/>
                <w:szCs w:val="20"/>
              </w:rPr>
              <w:t xml:space="preserve">aplica, </w:t>
            </w:r>
            <w:r w:rsidRPr="00F37C34">
              <w:rPr>
                <w:sz w:val="20"/>
                <w:szCs w:val="20"/>
              </w:rPr>
              <w:t>la simulación del comportamiento de la biomasa</w:t>
            </w:r>
          </w:p>
        </w:tc>
      </w:tr>
      <w:tr w:rsidR="00F37C34" w14:paraId="1182B965" w14:textId="77777777" w:rsidTr="00E73D0B">
        <w:trPr>
          <w:trHeight w:val="773"/>
        </w:trPr>
        <w:tc>
          <w:tcPr>
            <w:tcW w:w="809" w:type="dxa"/>
            <w:vMerge/>
          </w:tcPr>
          <w:p w14:paraId="70801183" w14:textId="77777777" w:rsidR="00B26DB7" w:rsidRDefault="00B26DB7" w:rsidP="00B26DB7"/>
        </w:tc>
        <w:tc>
          <w:tcPr>
            <w:tcW w:w="1249" w:type="dxa"/>
          </w:tcPr>
          <w:p w14:paraId="7C2CB3F7" w14:textId="77777777" w:rsidR="00B26DB7" w:rsidRDefault="00B26DB7" w:rsidP="00B26DB7">
            <w:r>
              <w:t>3</w:t>
            </w:r>
          </w:p>
        </w:tc>
        <w:tc>
          <w:tcPr>
            <w:tcW w:w="2641" w:type="dxa"/>
          </w:tcPr>
          <w:p w14:paraId="5A0101CA" w14:textId="5F07B664" w:rsidR="00B26DB7" w:rsidRPr="00E978F5" w:rsidRDefault="00B26DB7" w:rsidP="00B26DB7">
            <w:pPr>
              <w:spacing w:after="0" w:line="259" w:lineRule="auto"/>
              <w:ind w:left="2" w:right="111" w:firstLine="0"/>
              <w:jc w:val="both"/>
              <w:rPr>
                <w:rFonts w:ascii="Times New Roman" w:hAnsi="Times New Roman" w:cs="Times New Roman"/>
                <w:sz w:val="20"/>
                <w:szCs w:val="20"/>
              </w:rPr>
            </w:pPr>
            <w:r w:rsidRPr="00E978F5">
              <w:rPr>
                <w:rFonts w:ascii="Times New Roman" w:hAnsi="Times New Roman" w:cs="Times New Roman"/>
                <w:sz w:val="20"/>
                <w:szCs w:val="20"/>
              </w:rPr>
              <w:t xml:space="preserve">Conceptúa </w:t>
            </w:r>
            <w:r w:rsidR="00333C34" w:rsidRPr="00E978F5">
              <w:rPr>
                <w:rFonts w:ascii="Times New Roman" w:hAnsi="Times New Roman" w:cs="Times New Roman"/>
                <w:sz w:val="20"/>
                <w:szCs w:val="20"/>
              </w:rPr>
              <w:t>los métodos</w:t>
            </w:r>
            <w:r w:rsidRPr="00E978F5">
              <w:rPr>
                <w:rFonts w:ascii="Times New Roman" w:hAnsi="Times New Roman" w:cs="Times New Roman"/>
                <w:sz w:val="20"/>
                <w:szCs w:val="20"/>
              </w:rPr>
              <w:t xml:space="preserve">   estructurales de evaluar rr hh. </w:t>
            </w:r>
          </w:p>
        </w:tc>
        <w:tc>
          <w:tcPr>
            <w:tcW w:w="1807" w:type="dxa"/>
          </w:tcPr>
          <w:p w14:paraId="73AE9459" w14:textId="77777777" w:rsidR="00B26DB7" w:rsidRPr="00E978F5" w:rsidRDefault="00B26DB7" w:rsidP="00B26DB7">
            <w:pPr>
              <w:tabs>
                <w:tab w:val="right" w:pos="1738"/>
              </w:tabs>
              <w:spacing w:after="0" w:line="259" w:lineRule="auto"/>
              <w:ind w:left="0" w:firstLine="0"/>
              <w:rPr>
                <w:rFonts w:ascii="Times New Roman" w:hAnsi="Times New Roman" w:cs="Times New Roman"/>
                <w:sz w:val="20"/>
                <w:szCs w:val="20"/>
              </w:rPr>
            </w:pPr>
            <w:r w:rsidRPr="00E978F5">
              <w:rPr>
                <w:rFonts w:ascii="Times New Roman" w:hAnsi="Times New Roman" w:cs="Times New Roman"/>
                <w:sz w:val="20"/>
                <w:szCs w:val="20"/>
              </w:rPr>
              <w:t xml:space="preserve"> Analiza </w:t>
            </w:r>
            <w:r w:rsidRPr="00E978F5">
              <w:rPr>
                <w:rFonts w:ascii="Times New Roman" w:hAnsi="Times New Roman" w:cs="Times New Roman"/>
                <w:sz w:val="20"/>
                <w:szCs w:val="20"/>
              </w:rPr>
              <w:tab/>
              <w:t xml:space="preserve">los  </w:t>
            </w:r>
          </w:p>
          <w:p w14:paraId="0B7DFEBD" w14:textId="77777777" w:rsidR="00B26DB7" w:rsidRPr="00E978F5" w:rsidRDefault="00B26DB7" w:rsidP="00B26DB7">
            <w:pPr>
              <w:spacing w:after="0" w:line="259" w:lineRule="auto"/>
              <w:ind w:left="2" w:firstLine="0"/>
              <w:rPr>
                <w:rFonts w:ascii="Times New Roman" w:hAnsi="Times New Roman" w:cs="Times New Roman"/>
                <w:sz w:val="20"/>
                <w:szCs w:val="20"/>
              </w:rPr>
            </w:pPr>
            <w:r w:rsidRPr="00E978F5">
              <w:rPr>
                <w:rFonts w:ascii="Times New Roman" w:hAnsi="Times New Roman" w:cs="Times New Roman"/>
                <w:sz w:val="20"/>
                <w:szCs w:val="20"/>
              </w:rPr>
              <w:t xml:space="preserve">Métodos   estructurales </w:t>
            </w:r>
            <w:r w:rsidRPr="00E978F5">
              <w:rPr>
                <w:rFonts w:ascii="Times New Roman" w:hAnsi="Times New Roman" w:cs="Times New Roman"/>
                <w:sz w:val="20"/>
                <w:szCs w:val="20"/>
              </w:rPr>
              <w:tab/>
              <w:t xml:space="preserve">de evaluar rr hh. </w:t>
            </w:r>
          </w:p>
        </w:tc>
        <w:tc>
          <w:tcPr>
            <w:tcW w:w="2153" w:type="dxa"/>
          </w:tcPr>
          <w:p w14:paraId="7BA25B6B" w14:textId="246671AD" w:rsidR="00B26DB7" w:rsidRPr="00E978F5" w:rsidRDefault="00B26DB7" w:rsidP="00B26DB7">
            <w:pPr>
              <w:spacing w:after="0" w:line="259" w:lineRule="auto"/>
              <w:ind w:left="2" w:firstLine="0"/>
              <w:rPr>
                <w:rFonts w:ascii="Times New Roman" w:hAnsi="Times New Roman" w:cs="Times New Roman"/>
                <w:sz w:val="20"/>
                <w:szCs w:val="20"/>
              </w:rPr>
            </w:pPr>
            <w:r w:rsidRPr="00E978F5">
              <w:rPr>
                <w:rFonts w:ascii="Times New Roman" w:hAnsi="Times New Roman" w:cs="Times New Roman"/>
                <w:sz w:val="20"/>
                <w:szCs w:val="20"/>
              </w:rPr>
              <w:t xml:space="preserve"> Aplica </w:t>
            </w:r>
            <w:r w:rsidR="00333C34" w:rsidRPr="00E978F5">
              <w:rPr>
                <w:rFonts w:ascii="Times New Roman" w:hAnsi="Times New Roman" w:cs="Times New Roman"/>
                <w:sz w:val="20"/>
                <w:szCs w:val="20"/>
              </w:rPr>
              <w:t>los métodos estructurales</w:t>
            </w:r>
            <w:r w:rsidRPr="00E978F5">
              <w:rPr>
                <w:rFonts w:ascii="Times New Roman" w:hAnsi="Times New Roman" w:cs="Times New Roman"/>
                <w:sz w:val="20"/>
                <w:szCs w:val="20"/>
              </w:rPr>
              <w:t xml:space="preserve"> </w:t>
            </w:r>
            <w:r w:rsidRPr="00E978F5">
              <w:rPr>
                <w:rFonts w:ascii="Times New Roman" w:hAnsi="Times New Roman" w:cs="Times New Roman"/>
                <w:sz w:val="20"/>
                <w:szCs w:val="20"/>
              </w:rPr>
              <w:tab/>
              <w:t xml:space="preserve">de evaluar rr hh. </w:t>
            </w:r>
          </w:p>
        </w:tc>
        <w:tc>
          <w:tcPr>
            <w:tcW w:w="1908" w:type="dxa"/>
            <w:gridSpan w:val="2"/>
            <w:vMerge/>
          </w:tcPr>
          <w:p w14:paraId="1E9A1202" w14:textId="77777777" w:rsidR="00B26DB7" w:rsidRDefault="00B26DB7" w:rsidP="00B26DB7"/>
        </w:tc>
        <w:tc>
          <w:tcPr>
            <w:tcW w:w="2462" w:type="dxa"/>
          </w:tcPr>
          <w:p w14:paraId="17B18D34" w14:textId="18385435" w:rsidR="00B26DB7" w:rsidRPr="00187AEF" w:rsidRDefault="00F37C34" w:rsidP="00F37C34">
            <w:pPr>
              <w:spacing w:after="0" w:line="259" w:lineRule="auto"/>
              <w:ind w:left="0" w:right="107" w:firstLine="0"/>
              <w:jc w:val="both"/>
              <w:rPr>
                <w:rFonts w:ascii="Times New Roman" w:hAnsi="Times New Roman" w:cs="Times New Roman"/>
                <w:sz w:val="20"/>
                <w:szCs w:val="20"/>
              </w:rPr>
            </w:pPr>
            <w:r w:rsidRPr="00187AEF">
              <w:rPr>
                <w:sz w:val="20"/>
                <w:szCs w:val="20"/>
              </w:rPr>
              <w:t>Conoce, comprende,</w:t>
            </w:r>
            <w:r w:rsidR="00E95122">
              <w:rPr>
                <w:sz w:val="20"/>
                <w:szCs w:val="20"/>
              </w:rPr>
              <w:t xml:space="preserve"> define</w:t>
            </w:r>
            <w:r w:rsidR="00346FA7">
              <w:rPr>
                <w:sz w:val="20"/>
                <w:szCs w:val="20"/>
              </w:rPr>
              <w:t>, evalúa, analiza</w:t>
            </w:r>
            <w:r w:rsidR="00E95122">
              <w:rPr>
                <w:sz w:val="20"/>
                <w:szCs w:val="20"/>
              </w:rPr>
              <w:t xml:space="preserve">, </w:t>
            </w:r>
            <w:r w:rsidR="00346FA7">
              <w:rPr>
                <w:sz w:val="20"/>
                <w:szCs w:val="20"/>
              </w:rPr>
              <w:t xml:space="preserve">y </w:t>
            </w:r>
            <w:r w:rsidR="00E95122">
              <w:rPr>
                <w:sz w:val="20"/>
                <w:szCs w:val="20"/>
              </w:rPr>
              <w:t>aplica</w:t>
            </w:r>
            <w:r w:rsidRPr="00187AEF">
              <w:rPr>
                <w:sz w:val="20"/>
                <w:szCs w:val="20"/>
              </w:rPr>
              <w:t xml:space="preserve"> los métodos estructurales de evaluar rrhh</w:t>
            </w:r>
          </w:p>
        </w:tc>
      </w:tr>
      <w:tr w:rsidR="00F37C34" w14:paraId="6F71A315" w14:textId="77777777" w:rsidTr="00E73D0B">
        <w:trPr>
          <w:trHeight w:val="773"/>
        </w:trPr>
        <w:tc>
          <w:tcPr>
            <w:tcW w:w="809" w:type="dxa"/>
            <w:vMerge/>
          </w:tcPr>
          <w:p w14:paraId="5F0EFF54" w14:textId="77777777" w:rsidR="00B26DB7" w:rsidRDefault="00B26DB7" w:rsidP="00B26DB7"/>
        </w:tc>
        <w:tc>
          <w:tcPr>
            <w:tcW w:w="1249" w:type="dxa"/>
          </w:tcPr>
          <w:p w14:paraId="5D6616BA" w14:textId="77777777" w:rsidR="00B26DB7" w:rsidRDefault="00B26DB7" w:rsidP="00B26DB7">
            <w:r>
              <w:t>4</w:t>
            </w:r>
          </w:p>
        </w:tc>
        <w:tc>
          <w:tcPr>
            <w:tcW w:w="2641" w:type="dxa"/>
          </w:tcPr>
          <w:p w14:paraId="3082B5E9" w14:textId="77777777" w:rsidR="00B26DB7" w:rsidRPr="00E978F5" w:rsidRDefault="00B26DB7" w:rsidP="00B26DB7">
            <w:pPr>
              <w:spacing w:after="0" w:line="259" w:lineRule="auto"/>
              <w:ind w:left="2" w:firstLine="0"/>
              <w:rPr>
                <w:rFonts w:ascii="Times New Roman" w:hAnsi="Times New Roman" w:cs="Times New Roman"/>
                <w:sz w:val="20"/>
                <w:szCs w:val="20"/>
              </w:rPr>
            </w:pPr>
            <w:r w:rsidRPr="00E978F5">
              <w:rPr>
                <w:rFonts w:ascii="Times New Roman" w:hAnsi="Times New Roman" w:cs="Times New Roman"/>
                <w:sz w:val="20"/>
                <w:szCs w:val="20"/>
              </w:rPr>
              <w:t xml:space="preserve">Conceptúa </w:t>
            </w:r>
            <w:r w:rsidRPr="00E978F5">
              <w:rPr>
                <w:rFonts w:ascii="Times New Roman" w:hAnsi="Times New Roman" w:cs="Times New Roman"/>
                <w:sz w:val="20"/>
                <w:szCs w:val="20"/>
              </w:rPr>
              <w:tab/>
              <w:t xml:space="preserve">la gestión de los rr hh. </w:t>
            </w:r>
          </w:p>
        </w:tc>
        <w:tc>
          <w:tcPr>
            <w:tcW w:w="1807" w:type="dxa"/>
          </w:tcPr>
          <w:p w14:paraId="21898B68" w14:textId="77777777" w:rsidR="00B26DB7" w:rsidRPr="00E978F5" w:rsidRDefault="00B26DB7" w:rsidP="00B26DB7">
            <w:pPr>
              <w:spacing w:after="0" w:line="259" w:lineRule="auto"/>
              <w:ind w:left="2" w:firstLine="0"/>
              <w:jc w:val="both"/>
              <w:rPr>
                <w:rFonts w:ascii="Times New Roman" w:hAnsi="Times New Roman" w:cs="Times New Roman"/>
                <w:sz w:val="20"/>
                <w:szCs w:val="20"/>
              </w:rPr>
            </w:pPr>
            <w:r w:rsidRPr="00E978F5">
              <w:rPr>
                <w:rFonts w:ascii="Times New Roman" w:hAnsi="Times New Roman" w:cs="Times New Roman"/>
                <w:sz w:val="20"/>
                <w:szCs w:val="20"/>
              </w:rPr>
              <w:t xml:space="preserve"> Analiza la gestión de los rr hh.   </w:t>
            </w:r>
          </w:p>
        </w:tc>
        <w:tc>
          <w:tcPr>
            <w:tcW w:w="2153" w:type="dxa"/>
          </w:tcPr>
          <w:p w14:paraId="34B5CD81" w14:textId="77777777" w:rsidR="00B26DB7" w:rsidRPr="00E978F5" w:rsidRDefault="00B26DB7" w:rsidP="00B26DB7">
            <w:pPr>
              <w:spacing w:after="0" w:line="259" w:lineRule="auto"/>
              <w:ind w:left="2" w:firstLine="0"/>
              <w:jc w:val="both"/>
              <w:rPr>
                <w:rFonts w:ascii="Times New Roman" w:hAnsi="Times New Roman" w:cs="Times New Roman"/>
                <w:sz w:val="20"/>
                <w:szCs w:val="20"/>
              </w:rPr>
            </w:pPr>
            <w:r w:rsidRPr="00E978F5">
              <w:rPr>
                <w:rFonts w:ascii="Times New Roman" w:hAnsi="Times New Roman" w:cs="Times New Roman"/>
                <w:sz w:val="20"/>
                <w:szCs w:val="20"/>
              </w:rPr>
              <w:t xml:space="preserve"> Aplica la gestión de los rr hh. </w:t>
            </w:r>
          </w:p>
        </w:tc>
        <w:tc>
          <w:tcPr>
            <w:tcW w:w="1908" w:type="dxa"/>
            <w:gridSpan w:val="2"/>
            <w:vMerge/>
          </w:tcPr>
          <w:p w14:paraId="3D999499" w14:textId="77777777" w:rsidR="00B26DB7" w:rsidRDefault="00B26DB7" w:rsidP="00B26DB7"/>
        </w:tc>
        <w:tc>
          <w:tcPr>
            <w:tcW w:w="2462" w:type="dxa"/>
          </w:tcPr>
          <w:p w14:paraId="47E6770A" w14:textId="6E7D0E7A" w:rsidR="00B26DB7" w:rsidRPr="00E978F5" w:rsidRDefault="00187AEF" w:rsidP="00187AEF">
            <w:pPr>
              <w:spacing w:after="0" w:line="259" w:lineRule="auto"/>
              <w:ind w:left="0" w:firstLine="0"/>
              <w:jc w:val="both"/>
              <w:rPr>
                <w:rFonts w:ascii="Times New Roman" w:hAnsi="Times New Roman" w:cs="Times New Roman"/>
                <w:sz w:val="20"/>
                <w:szCs w:val="20"/>
              </w:rPr>
            </w:pPr>
            <w:r w:rsidRPr="00F77C01">
              <w:rPr>
                <w:sz w:val="20"/>
                <w:szCs w:val="20"/>
              </w:rPr>
              <w:t>Conoce, comprende,</w:t>
            </w:r>
            <w:r w:rsidR="00E95122">
              <w:rPr>
                <w:sz w:val="20"/>
                <w:szCs w:val="20"/>
              </w:rPr>
              <w:t xml:space="preserve"> define</w:t>
            </w:r>
            <w:r w:rsidR="00346FA7">
              <w:rPr>
                <w:sz w:val="20"/>
                <w:szCs w:val="20"/>
              </w:rPr>
              <w:t xml:space="preserve">, </w:t>
            </w:r>
            <w:r w:rsidR="00C51788">
              <w:rPr>
                <w:sz w:val="20"/>
                <w:szCs w:val="20"/>
              </w:rPr>
              <w:t>evalúa, analiza</w:t>
            </w:r>
            <w:r w:rsidR="00E95122">
              <w:rPr>
                <w:sz w:val="20"/>
                <w:szCs w:val="20"/>
              </w:rPr>
              <w:t>,</w:t>
            </w:r>
            <w:r w:rsidR="00346FA7">
              <w:rPr>
                <w:sz w:val="20"/>
                <w:szCs w:val="20"/>
              </w:rPr>
              <w:t xml:space="preserve"> y</w:t>
            </w:r>
            <w:r w:rsidR="00E95122">
              <w:rPr>
                <w:sz w:val="20"/>
                <w:szCs w:val="20"/>
              </w:rPr>
              <w:t xml:space="preserve"> aplica,</w:t>
            </w:r>
            <w:r w:rsidRPr="00F77C01">
              <w:rPr>
                <w:sz w:val="20"/>
                <w:szCs w:val="20"/>
              </w:rPr>
              <w:t xml:space="preserve"> la gestión </w:t>
            </w:r>
            <w:r w:rsidR="00C51788" w:rsidRPr="00F77C01">
              <w:rPr>
                <w:sz w:val="20"/>
                <w:szCs w:val="20"/>
              </w:rPr>
              <w:t>pesquera</w:t>
            </w:r>
            <w:r w:rsidR="00C51788">
              <w:rPr>
                <w:szCs w:val="24"/>
              </w:rPr>
              <w:t>.</w:t>
            </w:r>
          </w:p>
        </w:tc>
      </w:tr>
      <w:tr w:rsidR="005A4610" w:rsidRPr="0030489D" w14:paraId="6D388B32" w14:textId="77777777" w:rsidTr="00E73D0B">
        <w:trPr>
          <w:trHeight w:val="338"/>
        </w:trPr>
        <w:tc>
          <w:tcPr>
            <w:tcW w:w="809" w:type="dxa"/>
            <w:vMerge/>
          </w:tcPr>
          <w:p w14:paraId="758A3E68" w14:textId="77777777" w:rsidR="005A4610" w:rsidRDefault="005A4610" w:rsidP="00E73D0B"/>
        </w:tc>
        <w:tc>
          <w:tcPr>
            <w:tcW w:w="1249" w:type="dxa"/>
            <w:vMerge w:val="restart"/>
          </w:tcPr>
          <w:p w14:paraId="53891DA2" w14:textId="77777777" w:rsidR="005A4610" w:rsidRDefault="005A4610" w:rsidP="00E73D0B"/>
        </w:tc>
        <w:tc>
          <w:tcPr>
            <w:tcW w:w="10971" w:type="dxa"/>
            <w:gridSpan w:val="6"/>
          </w:tcPr>
          <w:p w14:paraId="4E42A173" w14:textId="77777777" w:rsidR="005A4610" w:rsidRPr="0030489D" w:rsidRDefault="005A4610" w:rsidP="00E73D0B">
            <w:pPr>
              <w:jc w:val="center"/>
              <w:rPr>
                <w:b/>
              </w:rPr>
            </w:pPr>
            <w:r w:rsidRPr="0030489D">
              <w:rPr>
                <w:b/>
                <w:sz w:val="20"/>
              </w:rPr>
              <w:t>Evaluación de la unidad didáctica</w:t>
            </w:r>
          </w:p>
        </w:tc>
      </w:tr>
      <w:tr w:rsidR="00F37C34" w:rsidRPr="0030489D" w14:paraId="12687855" w14:textId="77777777" w:rsidTr="00E73D0B">
        <w:trPr>
          <w:trHeight w:val="773"/>
        </w:trPr>
        <w:tc>
          <w:tcPr>
            <w:tcW w:w="809" w:type="dxa"/>
            <w:vMerge/>
            <w:tcBorders>
              <w:bottom w:val="single" w:sz="4" w:space="0" w:color="auto"/>
            </w:tcBorders>
          </w:tcPr>
          <w:p w14:paraId="2D40F5E0" w14:textId="77777777" w:rsidR="005A4610" w:rsidRDefault="005A4610" w:rsidP="00E73D0B"/>
        </w:tc>
        <w:tc>
          <w:tcPr>
            <w:tcW w:w="1249" w:type="dxa"/>
            <w:vMerge/>
            <w:tcBorders>
              <w:bottom w:val="single" w:sz="4" w:space="0" w:color="auto"/>
            </w:tcBorders>
          </w:tcPr>
          <w:p w14:paraId="30255DD4" w14:textId="77777777" w:rsidR="005A4610" w:rsidRDefault="005A4610" w:rsidP="00E73D0B"/>
        </w:tc>
        <w:tc>
          <w:tcPr>
            <w:tcW w:w="4448" w:type="dxa"/>
            <w:gridSpan w:val="2"/>
            <w:tcBorders>
              <w:bottom w:val="single" w:sz="4" w:space="0" w:color="auto"/>
            </w:tcBorders>
          </w:tcPr>
          <w:p w14:paraId="248D647C" w14:textId="77777777" w:rsidR="005A4610" w:rsidRPr="00112F0B" w:rsidRDefault="005A4610" w:rsidP="00E73D0B">
            <w:pPr>
              <w:spacing w:after="0"/>
              <w:ind w:left="2" w:right="111"/>
              <w:jc w:val="both"/>
              <w:rPr>
                <w:b/>
                <w:sz w:val="20"/>
              </w:rPr>
            </w:pPr>
            <w:r>
              <w:rPr>
                <w:sz w:val="20"/>
              </w:rPr>
              <w:t xml:space="preserve"> </w:t>
            </w:r>
            <w:r w:rsidRPr="00112F0B">
              <w:rPr>
                <w:b/>
                <w:sz w:val="20"/>
              </w:rPr>
              <w:t>Evidencia de conocimientos</w:t>
            </w:r>
          </w:p>
          <w:p w14:paraId="5F54B40C" w14:textId="1E4ED640" w:rsidR="005A4610" w:rsidRDefault="00333C34" w:rsidP="00E73D0B">
            <w:pPr>
              <w:pStyle w:val="Prrafodelista"/>
              <w:numPr>
                <w:ilvl w:val="0"/>
                <w:numId w:val="3"/>
              </w:numPr>
              <w:spacing w:after="0"/>
              <w:ind w:right="111"/>
              <w:jc w:val="both"/>
            </w:pPr>
            <w:r>
              <w:t>. Estudios</w:t>
            </w:r>
            <w:r w:rsidR="005A4610">
              <w:t xml:space="preserve"> de casos </w:t>
            </w:r>
          </w:p>
          <w:p w14:paraId="4F8C29BE" w14:textId="77777777" w:rsidR="005A4610" w:rsidRDefault="005A4610" w:rsidP="00E73D0B">
            <w:pPr>
              <w:pStyle w:val="Prrafodelista"/>
              <w:numPr>
                <w:ilvl w:val="0"/>
                <w:numId w:val="3"/>
              </w:numPr>
              <w:spacing w:after="0"/>
              <w:ind w:right="111"/>
              <w:jc w:val="both"/>
            </w:pPr>
            <w:r>
              <w:t>. Cuestionarios</w:t>
            </w:r>
          </w:p>
        </w:tc>
        <w:tc>
          <w:tcPr>
            <w:tcW w:w="3040" w:type="dxa"/>
            <w:gridSpan w:val="2"/>
            <w:tcBorders>
              <w:bottom w:val="single" w:sz="4" w:space="0" w:color="auto"/>
            </w:tcBorders>
          </w:tcPr>
          <w:p w14:paraId="4F2A41C1" w14:textId="77777777" w:rsidR="005A4610" w:rsidRPr="00112F0B" w:rsidRDefault="005A4610" w:rsidP="00E73D0B">
            <w:pPr>
              <w:spacing w:after="0"/>
              <w:rPr>
                <w:b/>
                <w:sz w:val="20"/>
              </w:rPr>
            </w:pPr>
            <w:r w:rsidRPr="00112F0B">
              <w:rPr>
                <w:b/>
                <w:sz w:val="20"/>
              </w:rPr>
              <w:t>Evidencia del producto</w:t>
            </w:r>
          </w:p>
          <w:p w14:paraId="232959E3" w14:textId="77777777" w:rsidR="005A4610" w:rsidRPr="00083349" w:rsidRDefault="005A4610" w:rsidP="00E73D0B">
            <w:pPr>
              <w:pStyle w:val="Prrafodelista"/>
              <w:numPr>
                <w:ilvl w:val="0"/>
                <w:numId w:val="4"/>
              </w:numPr>
              <w:spacing w:after="0"/>
              <w:rPr>
                <w:sz w:val="20"/>
              </w:rPr>
            </w:pPr>
            <w:r w:rsidRPr="00083349">
              <w:rPr>
                <w:sz w:val="20"/>
              </w:rPr>
              <w:t>. Trabajos individuales Y/o grupales</w:t>
            </w:r>
          </w:p>
          <w:p w14:paraId="046A2BF7" w14:textId="66A3A357" w:rsidR="005A4610" w:rsidRDefault="00A541CE" w:rsidP="00E73D0B">
            <w:pPr>
              <w:pStyle w:val="Prrafodelista"/>
              <w:numPr>
                <w:ilvl w:val="0"/>
                <w:numId w:val="4"/>
              </w:numPr>
              <w:spacing w:after="0"/>
            </w:pPr>
            <w:r>
              <w:rPr>
                <w:sz w:val="20"/>
              </w:rPr>
              <w:t>So</w:t>
            </w:r>
            <w:r w:rsidRPr="00083349">
              <w:rPr>
                <w:sz w:val="20"/>
              </w:rPr>
              <w:t>lución</w:t>
            </w:r>
            <w:r>
              <w:rPr>
                <w:sz w:val="20"/>
              </w:rPr>
              <w:t xml:space="preserve"> de</w:t>
            </w:r>
            <w:r w:rsidR="005A4610" w:rsidRPr="00083349">
              <w:rPr>
                <w:sz w:val="20"/>
              </w:rPr>
              <w:t xml:space="preserve"> ejercicios propuestos</w:t>
            </w:r>
          </w:p>
        </w:tc>
        <w:tc>
          <w:tcPr>
            <w:tcW w:w="3483" w:type="dxa"/>
            <w:gridSpan w:val="2"/>
            <w:tcBorders>
              <w:bottom w:val="single" w:sz="4" w:space="0" w:color="auto"/>
            </w:tcBorders>
          </w:tcPr>
          <w:p w14:paraId="782555AE" w14:textId="77777777" w:rsidR="005A4610" w:rsidRPr="00112F0B" w:rsidRDefault="005A4610" w:rsidP="00E73D0B">
            <w:pPr>
              <w:spacing w:after="0"/>
              <w:ind w:left="3" w:right="110"/>
              <w:jc w:val="both"/>
              <w:rPr>
                <w:b/>
                <w:sz w:val="20"/>
              </w:rPr>
            </w:pPr>
            <w:r w:rsidRPr="00112F0B">
              <w:rPr>
                <w:b/>
                <w:sz w:val="20"/>
              </w:rPr>
              <w:t>Evidencia del desempeño</w:t>
            </w:r>
          </w:p>
          <w:p w14:paraId="4B54E1D5" w14:textId="2EBE33D9" w:rsidR="005A4610" w:rsidRDefault="005A4610" w:rsidP="00E73D0B">
            <w:pPr>
              <w:pStyle w:val="Prrafodelista"/>
              <w:numPr>
                <w:ilvl w:val="0"/>
                <w:numId w:val="2"/>
              </w:numPr>
              <w:spacing w:after="0"/>
              <w:ind w:right="110"/>
              <w:jc w:val="both"/>
            </w:pPr>
            <w:r>
              <w:t>Comportamiento en clase</w:t>
            </w:r>
            <w:r w:rsidR="00A541CE">
              <w:t>s</w:t>
            </w:r>
            <w:r>
              <w:t xml:space="preserve"> </w:t>
            </w:r>
          </w:p>
        </w:tc>
      </w:tr>
    </w:tbl>
    <w:p w14:paraId="4CDD0116" w14:textId="77777777" w:rsidR="005A4610" w:rsidRDefault="005A4610" w:rsidP="005A4610"/>
    <w:p w14:paraId="557F8946" w14:textId="77777777" w:rsidR="005A4610" w:rsidRDefault="005A4610" w:rsidP="005A4610"/>
    <w:p w14:paraId="18C22BEE" w14:textId="77777777" w:rsidR="005A4610" w:rsidRDefault="005A4610" w:rsidP="005A4610"/>
    <w:p w14:paraId="6C1C19B5" w14:textId="77777777" w:rsidR="005A4610" w:rsidRDefault="005A4610" w:rsidP="005A4610"/>
    <w:p w14:paraId="0D132334" w14:textId="77777777" w:rsidR="005A4610" w:rsidRDefault="005A4610" w:rsidP="005A4610"/>
    <w:p w14:paraId="323A2B7A" w14:textId="77777777" w:rsidR="005A4610" w:rsidRDefault="005A4610" w:rsidP="005A4610">
      <w:pPr>
        <w:pStyle w:val="Ttulo1"/>
        <w:ind w:left="-5"/>
        <w:sectPr w:rsidR="005A4610" w:rsidSect="00E73D0B">
          <w:headerReference w:type="even" r:id="rId11"/>
          <w:headerReference w:type="default" r:id="rId12"/>
          <w:headerReference w:type="first" r:id="rId13"/>
          <w:pgSz w:w="15840" w:h="12240" w:orient="landscape"/>
          <w:pgMar w:top="993" w:right="1421" w:bottom="1737" w:left="1527" w:header="720" w:footer="720" w:gutter="0"/>
          <w:cols w:space="720"/>
          <w:titlePg/>
          <w:docGrid w:linePitch="326"/>
        </w:sectPr>
      </w:pPr>
    </w:p>
    <w:p w14:paraId="7CA2B9E3" w14:textId="67C1926E" w:rsidR="005A4610" w:rsidRDefault="005A4610" w:rsidP="005A4610">
      <w:pPr>
        <w:pStyle w:val="Ttulo1"/>
        <w:ind w:left="-5"/>
      </w:pPr>
      <w:r>
        <w:lastRenderedPageBreak/>
        <w:t>VI.</w:t>
      </w:r>
      <w:r w:rsidR="00636613">
        <w:t>- MATERIALES</w:t>
      </w:r>
      <w:r>
        <w:t xml:space="preserve"> EDUCATIVOS Y OTROS RECURSOS DIDACTICOS </w:t>
      </w:r>
    </w:p>
    <w:p w14:paraId="09C2401D" w14:textId="63BD74A0" w:rsidR="005A4610" w:rsidRDefault="005A4610" w:rsidP="005A4610">
      <w:pPr>
        <w:spacing w:after="0" w:line="259" w:lineRule="auto"/>
        <w:ind w:left="-5"/>
      </w:pPr>
      <w:r>
        <w:rPr>
          <w:b/>
        </w:rPr>
        <w:t xml:space="preserve">        </w:t>
      </w:r>
      <w:r w:rsidRPr="00AE5B9C">
        <w:t xml:space="preserve">Se </w:t>
      </w:r>
      <w:r w:rsidR="00DB166E" w:rsidRPr="00AE5B9C">
        <w:t>utilizarán</w:t>
      </w:r>
      <w:r w:rsidRPr="00AE5B9C">
        <w:t xml:space="preserve"> los materiales </w:t>
      </w:r>
      <w:r>
        <w:t xml:space="preserve">y recursos requeridos de acuerdo a la naturaleza de los temas programados básicamente serán: </w:t>
      </w:r>
    </w:p>
    <w:p w14:paraId="7C225BBE" w14:textId="77777777" w:rsidR="005A4610" w:rsidRPr="00AE5B9C" w:rsidRDefault="005A4610" w:rsidP="005A4610">
      <w:pPr>
        <w:spacing w:after="0" w:line="259" w:lineRule="auto"/>
        <w:ind w:left="-5"/>
      </w:pPr>
    </w:p>
    <w:p w14:paraId="4D26859A" w14:textId="383A00E3" w:rsidR="005A4610" w:rsidRDefault="005A4610" w:rsidP="005A4610">
      <w:pPr>
        <w:spacing w:after="0" w:line="259" w:lineRule="auto"/>
        <w:ind w:left="-5"/>
      </w:pPr>
      <w:r>
        <w:rPr>
          <w:b/>
        </w:rPr>
        <w:t>1.- MEDIOS Y PLATAFORMAS                             2.- MEDIOS INFORMATIC</w:t>
      </w:r>
      <w:r w:rsidR="00DB166E">
        <w:rPr>
          <w:b/>
        </w:rPr>
        <w:t>A</w:t>
      </w:r>
      <w:r>
        <w:rPr>
          <w:b/>
        </w:rPr>
        <w:t>S</w:t>
      </w:r>
    </w:p>
    <w:p w14:paraId="0D4DDA3E" w14:textId="747F8754" w:rsidR="005A4610" w:rsidRPr="00F52F09" w:rsidRDefault="005A4610" w:rsidP="005A4610">
      <w:pPr>
        <w:pStyle w:val="Prrafodelista"/>
        <w:numPr>
          <w:ilvl w:val="0"/>
          <w:numId w:val="2"/>
        </w:numPr>
        <w:rPr>
          <w:rFonts w:ascii="Arial" w:hAnsi="Arial" w:cs="Arial"/>
          <w:sz w:val="24"/>
          <w:szCs w:val="24"/>
        </w:rPr>
      </w:pPr>
      <w:r w:rsidRPr="00F52F09">
        <w:rPr>
          <w:rFonts w:ascii="Arial" w:hAnsi="Arial" w:cs="Arial"/>
          <w:sz w:val="24"/>
          <w:szCs w:val="24"/>
        </w:rPr>
        <w:t xml:space="preserve">Casos prácticos                                                  </w:t>
      </w:r>
      <w:r w:rsidR="00DB166E">
        <w:rPr>
          <w:rFonts w:ascii="Arial" w:hAnsi="Arial" w:cs="Arial"/>
          <w:sz w:val="24"/>
          <w:szCs w:val="24"/>
        </w:rPr>
        <w:t>Aula de clases</w:t>
      </w:r>
      <w:r w:rsidRPr="00F52F09">
        <w:rPr>
          <w:rFonts w:ascii="Arial" w:hAnsi="Arial" w:cs="Arial"/>
          <w:sz w:val="24"/>
          <w:szCs w:val="24"/>
        </w:rPr>
        <w:t xml:space="preserve">                          </w:t>
      </w:r>
    </w:p>
    <w:p w14:paraId="7EBA3DA2" w14:textId="71517AFE" w:rsidR="005A4610" w:rsidRPr="00F52F09" w:rsidRDefault="005A4610" w:rsidP="005A4610">
      <w:pPr>
        <w:pStyle w:val="Prrafodelista"/>
        <w:numPr>
          <w:ilvl w:val="0"/>
          <w:numId w:val="2"/>
        </w:numPr>
        <w:spacing w:after="0"/>
        <w:rPr>
          <w:rFonts w:ascii="Arial" w:hAnsi="Arial" w:cs="Arial"/>
          <w:sz w:val="24"/>
          <w:szCs w:val="24"/>
        </w:rPr>
      </w:pPr>
      <w:r w:rsidRPr="00F52F09">
        <w:rPr>
          <w:rFonts w:ascii="Arial" w:hAnsi="Arial" w:cs="Arial"/>
          <w:sz w:val="24"/>
          <w:szCs w:val="24"/>
        </w:rPr>
        <w:t xml:space="preserve">Pizarra interactiva     </w:t>
      </w:r>
      <w:r w:rsidR="00DB166E">
        <w:rPr>
          <w:rFonts w:ascii="Arial" w:hAnsi="Arial" w:cs="Arial"/>
          <w:sz w:val="24"/>
          <w:szCs w:val="24"/>
        </w:rPr>
        <w:t xml:space="preserve">   </w:t>
      </w:r>
      <w:r w:rsidRPr="00F52F09">
        <w:rPr>
          <w:rFonts w:ascii="Arial" w:hAnsi="Arial" w:cs="Arial"/>
          <w:sz w:val="24"/>
          <w:szCs w:val="24"/>
        </w:rPr>
        <w:t xml:space="preserve">                                      </w:t>
      </w:r>
      <w:r w:rsidR="00DB166E">
        <w:rPr>
          <w:rFonts w:ascii="Arial" w:hAnsi="Arial" w:cs="Arial"/>
          <w:sz w:val="24"/>
          <w:szCs w:val="24"/>
        </w:rPr>
        <w:t xml:space="preserve"> Desembarcadero</w:t>
      </w:r>
    </w:p>
    <w:p w14:paraId="49DB6A22" w14:textId="761059B4" w:rsidR="005A4610" w:rsidRPr="00F52F09" w:rsidRDefault="00DB166E" w:rsidP="005A4610">
      <w:pPr>
        <w:pStyle w:val="Prrafodelista"/>
        <w:numPr>
          <w:ilvl w:val="0"/>
          <w:numId w:val="2"/>
        </w:numPr>
        <w:spacing w:after="0"/>
        <w:rPr>
          <w:rFonts w:ascii="Arial" w:hAnsi="Arial" w:cs="Arial"/>
          <w:sz w:val="24"/>
          <w:szCs w:val="24"/>
        </w:rPr>
      </w:pPr>
      <w:r>
        <w:rPr>
          <w:rFonts w:ascii="Arial" w:hAnsi="Arial" w:cs="Arial"/>
          <w:sz w:val="24"/>
          <w:szCs w:val="24"/>
        </w:rPr>
        <w:t xml:space="preserve">Internet         </w:t>
      </w:r>
      <w:r w:rsidR="005A4610" w:rsidRPr="00F52F09">
        <w:rPr>
          <w:rFonts w:ascii="Arial" w:hAnsi="Arial" w:cs="Arial"/>
          <w:sz w:val="24"/>
          <w:szCs w:val="24"/>
        </w:rPr>
        <w:t xml:space="preserve">                                                      </w:t>
      </w:r>
      <w:r>
        <w:rPr>
          <w:rFonts w:ascii="Arial" w:hAnsi="Arial" w:cs="Arial"/>
          <w:sz w:val="24"/>
          <w:szCs w:val="24"/>
        </w:rPr>
        <w:t>Laboratorio húmedo</w:t>
      </w:r>
    </w:p>
    <w:p w14:paraId="018384FB" w14:textId="4F84065D" w:rsidR="005A4610" w:rsidRDefault="005A4610" w:rsidP="005A4610">
      <w:pPr>
        <w:pStyle w:val="Prrafodelista"/>
        <w:numPr>
          <w:ilvl w:val="0"/>
          <w:numId w:val="2"/>
        </w:numPr>
        <w:spacing w:after="0"/>
        <w:rPr>
          <w:rFonts w:ascii="Arial" w:hAnsi="Arial" w:cs="Arial"/>
          <w:sz w:val="24"/>
          <w:szCs w:val="24"/>
        </w:rPr>
      </w:pPr>
      <w:r w:rsidRPr="00F52F09">
        <w:rPr>
          <w:rFonts w:ascii="Arial" w:hAnsi="Arial" w:cs="Arial"/>
          <w:sz w:val="24"/>
          <w:szCs w:val="24"/>
        </w:rPr>
        <w:t xml:space="preserve">Repositorios de datos                                        </w:t>
      </w:r>
      <w:r w:rsidR="00DB166E">
        <w:rPr>
          <w:rFonts w:ascii="Arial" w:hAnsi="Arial" w:cs="Arial"/>
          <w:sz w:val="24"/>
          <w:szCs w:val="24"/>
        </w:rPr>
        <w:t>Taller de dibujo</w:t>
      </w:r>
      <w:r w:rsidR="003113FB">
        <w:rPr>
          <w:rFonts w:ascii="Arial" w:hAnsi="Arial" w:cs="Arial"/>
          <w:sz w:val="24"/>
          <w:szCs w:val="24"/>
        </w:rPr>
        <w:t>.</w:t>
      </w:r>
    </w:p>
    <w:p w14:paraId="16F4F2FB" w14:textId="4A65DB1B" w:rsidR="003113FB" w:rsidRDefault="003113FB" w:rsidP="005A4610">
      <w:pPr>
        <w:pStyle w:val="Prrafodelista"/>
        <w:numPr>
          <w:ilvl w:val="0"/>
          <w:numId w:val="2"/>
        </w:numPr>
        <w:spacing w:after="0"/>
        <w:rPr>
          <w:rFonts w:ascii="Arial" w:hAnsi="Arial" w:cs="Arial"/>
          <w:sz w:val="24"/>
          <w:szCs w:val="24"/>
        </w:rPr>
      </w:pPr>
      <w:r>
        <w:rPr>
          <w:rFonts w:ascii="Arial" w:hAnsi="Arial" w:cs="Arial"/>
          <w:sz w:val="24"/>
          <w:szCs w:val="24"/>
        </w:rPr>
        <w:t xml:space="preserve">                                                                           Diapositivas</w:t>
      </w:r>
    </w:p>
    <w:p w14:paraId="40936A3C" w14:textId="4D3A7FE7" w:rsidR="003113FB" w:rsidRDefault="003113FB" w:rsidP="005A4610">
      <w:pPr>
        <w:pStyle w:val="Prrafodelista"/>
        <w:numPr>
          <w:ilvl w:val="0"/>
          <w:numId w:val="2"/>
        </w:numPr>
        <w:spacing w:after="0"/>
        <w:rPr>
          <w:rFonts w:ascii="Arial" w:hAnsi="Arial" w:cs="Arial"/>
          <w:sz w:val="24"/>
          <w:szCs w:val="24"/>
        </w:rPr>
      </w:pPr>
      <w:r>
        <w:rPr>
          <w:rFonts w:ascii="Arial" w:hAnsi="Arial" w:cs="Arial"/>
          <w:sz w:val="24"/>
          <w:szCs w:val="24"/>
        </w:rPr>
        <w:t xml:space="preserve">                                                                           Laptop</w:t>
      </w:r>
    </w:p>
    <w:p w14:paraId="4EE09F6B" w14:textId="3F7F5BAE" w:rsidR="003113FB" w:rsidRDefault="003113FB" w:rsidP="005A4610">
      <w:pPr>
        <w:pStyle w:val="Prrafodelista"/>
        <w:numPr>
          <w:ilvl w:val="0"/>
          <w:numId w:val="2"/>
        </w:numPr>
        <w:spacing w:after="0"/>
        <w:rPr>
          <w:rFonts w:ascii="Arial" w:hAnsi="Arial" w:cs="Arial"/>
          <w:sz w:val="24"/>
          <w:szCs w:val="24"/>
        </w:rPr>
      </w:pPr>
      <w:r>
        <w:rPr>
          <w:rFonts w:ascii="Arial" w:hAnsi="Arial" w:cs="Arial"/>
          <w:sz w:val="24"/>
          <w:szCs w:val="24"/>
        </w:rPr>
        <w:t xml:space="preserve">                                                                           Proyector</w:t>
      </w:r>
      <w:r w:rsidR="00A43F6A">
        <w:rPr>
          <w:rFonts w:ascii="Arial" w:hAnsi="Arial" w:cs="Arial"/>
          <w:sz w:val="24"/>
          <w:szCs w:val="24"/>
        </w:rPr>
        <w:t xml:space="preserve"> multimedia</w:t>
      </w:r>
    </w:p>
    <w:p w14:paraId="13ECF276" w14:textId="3A4C04F1" w:rsidR="00A43F6A" w:rsidRDefault="00A43F6A" w:rsidP="005A4610">
      <w:pPr>
        <w:pStyle w:val="Prrafodelista"/>
        <w:numPr>
          <w:ilvl w:val="0"/>
          <w:numId w:val="2"/>
        </w:numPr>
        <w:spacing w:after="0"/>
        <w:rPr>
          <w:rFonts w:ascii="Arial" w:hAnsi="Arial" w:cs="Arial"/>
          <w:sz w:val="24"/>
          <w:szCs w:val="24"/>
        </w:rPr>
      </w:pPr>
      <w:r>
        <w:rPr>
          <w:rFonts w:ascii="Arial" w:hAnsi="Arial" w:cs="Arial"/>
          <w:sz w:val="24"/>
          <w:szCs w:val="24"/>
        </w:rPr>
        <w:t xml:space="preserve">                                                                           Peces</w:t>
      </w:r>
    </w:p>
    <w:p w14:paraId="11667236" w14:textId="642A78ED" w:rsidR="00A43F6A" w:rsidRDefault="00A43F6A" w:rsidP="005A4610">
      <w:pPr>
        <w:pStyle w:val="Prrafodelista"/>
        <w:numPr>
          <w:ilvl w:val="0"/>
          <w:numId w:val="2"/>
        </w:numPr>
        <w:spacing w:after="0"/>
        <w:rPr>
          <w:rFonts w:ascii="Arial" w:hAnsi="Arial" w:cs="Arial"/>
          <w:sz w:val="24"/>
          <w:szCs w:val="24"/>
        </w:rPr>
      </w:pPr>
      <w:r>
        <w:rPr>
          <w:rFonts w:ascii="Arial" w:hAnsi="Arial" w:cs="Arial"/>
          <w:sz w:val="24"/>
          <w:szCs w:val="24"/>
        </w:rPr>
        <w:t xml:space="preserve">                                                                           Ictiometro</w:t>
      </w:r>
    </w:p>
    <w:p w14:paraId="4C6E000D" w14:textId="22D0EF78" w:rsidR="00A43F6A" w:rsidRDefault="00A43F6A" w:rsidP="005A4610">
      <w:pPr>
        <w:pStyle w:val="Prrafodelista"/>
        <w:numPr>
          <w:ilvl w:val="0"/>
          <w:numId w:val="2"/>
        </w:numPr>
        <w:spacing w:after="0"/>
        <w:rPr>
          <w:rFonts w:ascii="Arial" w:hAnsi="Arial" w:cs="Arial"/>
          <w:sz w:val="24"/>
          <w:szCs w:val="24"/>
        </w:rPr>
      </w:pPr>
      <w:r>
        <w:rPr>
          <w:rFonts w:ascii="Arial" w:hAnsi="Arial" w:cs="Arial"/>
          <w:sz w:val="24"/>
          <w:szCs w:val="24"/>
        </w:rPr>
        <w:t xml:space="preserve">                                                                           Malacometro</w:t>
      </w:r>
    </w:p>
    <w:p w14:paraId="447F8751" w14:textId="088F9F58" w:rsidR="00A43F6A" w:rsidRDefault="00A43F6A" w:rsidP="005A4610">
      <w:pPr>
        <w:pStyle w:val="Prrafodelista"/>
        <w:numPr>
          <w:ilvl w:val="0"/>
          <w:numId w:val="2"/>
        </w:numPr>
        <w:spacing w:after="0"/>
        <w:rPr>
          <w:rFonts w:ascii="Arial" w:hAnsi="Arial" w:cs="Arial"/>
          <w:sz w:val="24"/>
          <w:szCs w:val="24"/>
        </w:rPr>
      </w:pPr>
      <w:r>
        <w:rPr>
          <w:rFonts w:ascii="Arial" w:hAnsi="Arial" w:cs="Arial"/>
          <w:sz w:val="24"/>
          <w:szCs w:val="24"/>
        </w:rPr>
        <w:t xml:space="preserve">                                                                           Balanza digital</w:t>
      </w:r>
    </w:p>
    <w:p w14:paraId="08E09B6F" w14:textId="415DDFF8" w:rsidR="00A43F6A" w:rsidRDefault="00A43F6A" w:rsidP="005A4610">
      <w:pPr>
        <w:pStyle w:val="Prrafodelista"/>
        <w:numPr>
          <w:ilvl w:val="0"/>
          <w:numId w:val="2"/>
        </w:numPr>
        <w:spacing w:after="0"/>
        <w:rPr>
          <w:rFonts w:ascii="Arial" w:hAnsi="Arial" w:cs="Arial"/>
          <w:sz w:val="24"/>
          <w:szCs w:val="24"/>
        </w:rPr>
      </w:pPr>
      <w:r>
        <w:rPr>
          <w:rFonts w:ascii="Arial" w:hAnsi="Arial" w:cs="Arial"/>
          <w:sz w:val="24"/>
          <w:szCs w:val="24"/>
        </w:rPr>
        <w:t xml:space="preserve">                                                                           Carta náutica</w:t>
      </w:r>
    </w:p>
    <w:p w14:paraId="476FFCF3" w14:textId="7F442382" w:rsidR="00A43F6A" w:rsidRDefault="00A43F6A" w:rsidP="005A4610">
      <w:pPr>
        <w:pStyle w:val="Prrafodelista"/>
        <w:numPr>
          <w:ilvl w:val="0"/>
          <w:numId w:val="2"/>
        </w:numPr>
        <w:spacing w:after="0"/>
        <w:rPr>
          <w:rFonts w:ascii="Arial" w:hAnsi="Arial" w:cs="Arial"/>
          <w:sz w:val="24"/>
          <w:szCs w:val="24"/>
        </w:rPr>
      </w:pPr>
      <w:r>
        <w:rPr>
          <w:rFonts w:ascii="Arial" w:hAnsi="Arial" w:cs="Arial"/>
          <w:sz w:val="24"/>
          <w:szCs w:val="24"/>
        </w:rPr>
        <w:t xml:space="preserve">                                                                           Útiles de navegación</w:t>
      </w:r>
    </w:p>
    <w:p w14:paraId="2D913081" w14:textId="77777777" w:rsidR="005A4610" w:rsidRDefault="005A4610" w:rsidP="005A4610">
      <w:pPr>
        <w:pStyle w:val="Ttulo1"/>
        <w:ind w:left="-5"/>
      </w:pPr>
    </w:p>
    <w:p w14:paraId="35FE9BDB" w14:textId="33CCAC6C" w:rsidR="005A4610" w:rsidRDefault="005A4610" w:rsidP="005A4610">
      <w:pPr>
        <w:pStyle w:val="Ttulo1"/>
        <w:ind w:left="-5"/>
      </w:pPr>
      <w:r>
        <w:t xml:space="preserve">VII.  </w:t>
      </w:r>
      <w:r w:rsidR="00DB166E">
        <w:t>EVALUACION. -</w:t>
      </w:r>
      <w:r>
        <w:t xml:space="preserve"> </w:t>
      </w:r>
    </w:p>
    <w:p w14:paraId="03AE017B" w14:textId="77777777" w:rsidR="005A4610" w:rsidRDefault="005A4610" w:rsidP="00DD1778">
      <w:pPr>
        <w:ind w:left="-5" w:firstLine="350"/>
        <w:jc w:val="both"/>
      </w:pPr>
      <w:r>
        <w:t xml:space="preserve">La evaluación será por unidad didáctica acorde al cumplimiento de las evidencias de conocimiento, desempeño y de producto. </w:t>
      </w:r>
    </w:p>
    <w:p w14:paraId="457B9078" w14:textId="77777777" w:rsidR="005A4610" w:rsidRDefault="005A4610" w:rsidP="005A4610">
      <w:pPr>
        <w:ind w:left="-5"/>
        <w:jc w:val="both"/>
      </w:pPr>
    </w:p>
    <w:p w14:paraId="30621BB2" w14:textId="77777777" w:rsidR="005A4610" w:rsidRDefault="005A4610" w:rsidP="005A4610">
      <w:pPr>
        <w:pStyle w:val="Prrafodelista"/>
        <w:numPr>
          <w:ilvl w:val="0"/>
          <w:numId w:val="5"/>
        </w:numPr>
        <w:jc w:val="both"/>
        <w:rPr>
          <w:rFonts w:ascii="Arial" w:hAnsi="Arial" w:cs="Arial"/>
          <w:b/>
          <w:sz w:val="24"/>
          <w:szCs w:val="24"/>
        </w:rPr>
      </w:pPr>
      <w:r>
        <w:t xml:space="preserve"> </w:t>
      </w:r>
      <w:r w:rsidRPr="005474F4">
        <w:rPr>
          <w:rFonts w:ascii="Arial" w:hAnsi="Arial" w:cs="Arial"/>
          <w:b/>
          <w:sz w:val="24"/>
          <w:szCs w:val="24"/>
        </w:rPr>
        <w:t>EVIDENCIA DELCONOCIMIENTO</w:t>
      </w:r>
    </w:p>
    <w:p w14:paraId="3ECD35CF" w14:textId="77777777" w:rsidR="005A4610" w:rsidRDefault="005A4610" w:rsidP="00DD1778">
      <w:pPr>
        <w:pStyle w:val="Prrafodelista"/>
        <w:ind w:left="345" w:firstLine="363"/>
        <w:jc w:val="both"/>
        <w:rPr>
          <w:rFonts w:ascii="Arial" w:hAnsi="Arial" w:cs="Arial"/>
          <w:sz w:val="24"/>
          <w:szCs w:val="24"/>
        </w:rPr>
      </w:pPr>
      <w:r w:rsidRPr="005474F4">
        <w:rPr>
          <w:rFonts w:ascii="Arial" w:hAnsi="Arial" w:cs="Arial"/>
          <w:sz w:val="24"/>
          <w:szCs w:val="24"/>
        </w:rPr>
        <w:t xml:space="preserve">La evaluación será </w:t>
      </w:r>
      <w:r>
        <w:rPr>
          <w:rFonts w:ascii="Arial" w:hAnsi="Arial" w:cs="Arial"/>
          <w:sz w:val="24"/>
          <w:szCs w:val="24"/>
        </w:rPr>
        <w:t>a través de pruebas escritas y orales para el análisis y autoevaluación. En cuanto al primer caso. Medir la competencia a nivel interpretativo, argumentativo i propositivo para ello debemos ver como identifica (describe, ejemplifica, relaciona, reconoce explica etc.); y la forma como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soluciones etc.</w:t>
      </w:r>
    </w:p>
    <w:p w14:paraId="61961E3D" w14:textId="77777777" w:rsidR="005A4610" w:rsidRDefault="005A4610" w:rsidP="005A4610">
      <w:pPr>
        <w:pStyle w:val="Prrafodelista"/>
        <w:ind w:left="345"/>
        <w:jc w:val="both"/>
        <w:rPr>
          <w:rFonts w:ascii="Arial" w:hAnsi="Arial" w:cs="Arial"/>
          <w:sz w:val="24"/>
          <w:szCs w:val="24"/>
        </w:rPr>
      </w:pPr>
      <w:r>
        <w:rPr>
          <w:rFonts w:ascii="Arial" w:hAnsi="Arial" w:cs="Arial"/>
          <w:sz w:val="24"/>
          <w:szCs w:val="24"/>
        </w:rPr>
        <w:t>En cuanto a la autoevaluación permite que el estudiante reconozca sus debilidades y fortalezas para corregir o mejorar.</w:t>
      </w:r>
    </w:p>
    <w:p w14:paraId="5712F468" w14:textId="77777777" w:rsidR="005A4610" w:rsidRDefault="005A4610" w:rsidP="005A4610">
      <w:pPr>
        <w:pStyle w:val="Prrafodelista"/>
        <w:ind w:left="345"/>
        <w:jc w:val="both"/>
        <w:rPr>
          <w:rFonts w:ascii="Arial" w:hAnsi="Arial" w:cs="Arial"/>
          <w:sz w:val="24"/>
          <w:szCs w:val="24"/>
        </w:rPr>
      </w:pPr>
      <w:r>
        <w:rPr>
          <w:rFonts w:ascii="Arial" w:hAnsi="Arial" w:cs="Arial"/>
          <w:sz w:val="24"/>
          <w:szCs w:val="24"/>
        </w:rPr>
        <w:t>Las evaluaciones de este nivel serán de respuestas simples, y otras con preguntas abiertas para su argumentación.</w:t>
      </w:r>
    </w:p>
    <w:p w14:paraId="0D37295A" w14:textId="77777777" w:rsidR="005A4610" w:rsidRDefault="005A4610" w:rsidP="005A4610">
      <w:pPr>
        <w:pStyle w:val="Prrafodelista"/>
        <w:ind w:left="345"/>
        <w:jc w:val="both"/>
        <w:rPr>
          <w:rFonts w:ascii="Arial" w:hAnsi="Arial" w:cs="Arial"/>
          <w:sz w:val="24"/>
          <w:szCs w:val="24"/>
        </w:rPr>
      </w:pPr>
    </w:p>
    <w:p w14:paraId="183A26EF" w14:textId="77777777" w:rsidR="005A4610" w:rsidRDefault="005A4610" w:rsidP="005A4610">
      <w:pPr>
        <w:pStyle w:val="Prrafodelista"/>
        <w:numPr>
          <w:ilvl w:val="0"/>
          <w:numId w:val="5"/>
        </w:numPr>
        <w:jc w:val="both"/>
        <w:rPr>
          <w:rFonts w:ascii="Arial" w:hAnsi="Arial" w:cs="Arial"/>
          <w:b/>
          <w:sz w:val="24"/>
          <w:szCs w:val="24"/>
        </w:rPr>
      </w:pPr>
      <w:r w:rsidRPr="00325C75">
        <w:rPr>
          <w:rFonts w:ascii="Arial" w:hAnsi="Arial" w:cs="Arial"/>
          <w:b/>
          <w:sz w:val="24"/>
          <w:szCs w:val="24"/>
        </w:rPr>
        <w:t>EVIDENCIA DEL DESEMPEÑO</w:t>
      </w:r>
    </w:p>
    <w:p w14:paraId="09F44C02" w14:textId="77777777" w:rsidR="005A4610" w:rsidRDefault="005A4610" w:rsidP="00DD1778">
      <w:pPr>
        <w:pStyle w:val="Prrafodelista"/>
        <w:ind w:left="345" w:firstLine="363"/>
        <w:jc w:val="both"/>
        <w:rPr>
          <w:rFonts w:ascii="Arial" w:hAnsi="Arial" w:cs="Arial"/>
          <w:sz w:val="24"/>
          <w:szCs w:val="24"/>
        </w:rPr>
      </w:pPr>
      <w:r w:rsidRPr="007F2088">
        <w:rPr>
          <w:rFonts w:ascii="Arial" w:hAnsi="Arial" w:cs="Arial"/>
          <w:sz w:val="24"/>
          <w:szCs w:val="24"/>
        </w:rPr>
        <w:t xml:space="preserve">Esta evidencia pone </w:t>
      </w:r>
      <w:r>
        <w:rPr>
          <w:rFonts w:ascii="Arial" w:hAnsi="Arial" w:cs="Arial"/>
          <w:sz w:val="24"/>
          <w:szCs w:val="24"/>
        </w:rPr>
        <w:t>en acción recursos cognitivos, recursos procedimentales y recursos afectivos; todo ello en una integración que evidencia un saber hacer reflexivo; en tanto, se puede verbalizar lo que se hace, fundamentar teóricamente la práctica y evidenciar el pensamiento estratégico, dado que en la observación en torno a cómo se actúa en situaciones impredecibles.</w:t>
      </w:r>
    </w:p>
    <w:p w14:paraId="7C14B081" w14:textId="10E3F19B" w:rsidR="005A4610" w:rsidRDefault="005A4610" w:rsidP="005A4610">
      <w:pPr>
        <w:pStyle w:val="Prrafodelista"/>
        <w:ind w:left="345"/>
        <w:jc w:val="both"/>
        <w:rPr>
          <w:rFonts w:ascii="Arial" w:hAnsi="Arial" w:cs="Arial"/>
          <w:sz w:val="24"/>
          <w:szCs w:val="24"/>
        </w:rPr>
      </w:pPr>
      <w:r>
        <w:rPr>
          <w:rFonts w:ascii="Arial" w:hAnsi="Arial" w:cs="Arial"/>
          <w:sz w:val="24"/>
          <w:szCs w:val="24"/>
        </w:rPr>
        <w:lastRenderedPageBreak/>
        <w:t xml:space="preserve">La evaluación de desempeño se evalúa </w:t>
      </w:r>
      <w:r w:rsidR="002B6CF7">
        <w:rPr>
          <w:rFonts w:ascii="Arial" w:hAnsi="Arial" w:cs="Arial"/>
          <w:sz w:val="24"/>
          <w:szCs w:val="24"/>
        </w:rPr>
        <w:t>ponderando como</w:t>
      </w:r>
      <w:r>
        <w:rPr>
          <w:rFonts w:ascii="Arial" w:hAnsi="Arial" w:cs="Arial"/>
          <w:sz w:val="24"/>
          <w:szCs w:val="24"/>
        </w:rPr>
        <w:t xml:space="preserve"> el estudiante se hace investigador aplicando los procedimientos y técnicas en </w:t>
      </w:r>
      <w:r w:rsidR="002B6CF7">
        <w:rPr>
          <w:rFonts w:ascii="Arial" w:hAnsi="Arial" w:cs="Arial"/>
          <w:sz w:val="24"/>
          <w:szCs w:val="24"/>
        </w:rPr>
        <w:t>el desarrollo</w:t>
      </w:r>
      <w:r>
        <w:rPr>
          <w:rFonts w:ascii="Arial" w:hAnsi="Arial" w:cs="Arial"/>
          <w:sz w:val="24"/>
          <w:szCs w:val="24"/>
        </w:rPr>
        <w:t xml:space="preserve"> de la clase a través de su asistencia y participación asertiva </w:t>
      </w:r>
    </w:p>
    <w:p w14:paraId="40C44584" w14:textId="77777777" w:rsidR="005A4610" w:rsidRDefault="005A4610" w:rsidP="005A4610">
      <w:pPr>
        <w:pStyle w:val="Prrafodelista"/>
        <w:ind w:left="345"/>
        <w:jc w:val="both"/>
        <w:rPr>
          <w:rFonts w:ascii="Arial" w:hAnsi="Arial" w:cs="Arial"/>
          <w:sz w:val="24"/>
          <w:szCs w:val="24"/>
        </w:rPr>
      </w:pPr>
    </w:p>
    <w:p w14:paraId="44ABAE26" w14:textId="77777777" w:rsidR="005A4610" w:rsidRPr="00AB386B" w:rsidRDefault="005A4610" w:rsidP="005A4610">
      <w:pPr>
        <w:pStyle w:val="Prrafodelista"/>
        <w:numPr>
          <w:ilvl w:val="0"/>
          <w:numId w:val="5"/>
        </w:numPr>
        <w:jc w:val="both"/>
        <w:rPr>
          <w:rFonts w:ascii="Arial" w:hAnsi="Arial" w:cs="Arial"/>
          <w:b/>
          <w:sz w:val="24"/>
          <w:szCs w:val="24"/>
        </w:rPr>
      </w:pPr>
      <w:r w:rsidRPr="00AB386B">
        <w:rPr>
          <w:rFonts w:ascii="Arial" w:hAnsi="Arial" w:cs="Arial"/>
          <w:b/>
          <w:sz w:val="24"/>
          <w:szCs w:val="24"/>
        </w:rPr>
        <w:t xml:space="preserve">EVIDENCIA DE PRODUCTO </w:t>
      </w:r>
    </w:p>
    <w:p w14:paraId="0944AF71" w14:textId="4013C387" w:rsidR="005A4610" w:rsidRDefault="005A4610" w:rsidP="00DD1778">
      <w:pPr>
        <w:pStyle w:val="Prrafodelista"/>
        <w:ind w:left="345" w:firstLine="363"/>
        <w:jc w:val="both"/>
        <w:rPr>
          <w:rFonts w:ascii="Arial" w:hAnsi="Arial" w:cs="Arial"/>
          <w:sz w:val="24"/>
          <w:szCs w:val="24"/>
        </w:rPr>
      </w:pPr>
      <w:r>
        <w:rPr>
          <w:rFonts w:ascii="Arial" w:hAnsi="Arial" w:cs="Arial"/>
          <w:sz w:val="24"/>
          <w:szCs w:val="24"/>
        </w:rPr>
        <w:t>Es</w:t>
      </w:r>
      <w:r w:rsidRPr="00AB386B">
        <w:rPr>
          <w:rFonts w:ascii="Arial" w:hAnsi="Arial" w:cs="Arial"/>
          <w:sz w:val="24"/>
          <w:szCs w:val="24"/>
        </w:rPr>
        <w:t>tán</w:t>
      </w:r>
      <w:r>
        <w:rPr>
          <w:rFonts w:ascii="Arial" w:hAnsi="Arial" w:cs="Arial"/>
          <w:sz w:val="24"/>
          <w:szCs w:val="24"/>
        </w:rPr>
        <w:t xml:space="preserve"> implicadas en las finalidades de la </w:t>
      </w:r>
      <w:r w:rsidR="002B6CF7">
        <w:rPr>
          <w:rFonts w:ascii="Arial" w:hAnsi="Arial" w:cs="Arial"/>
          <w:sz w:val="24"/>
          <w:szCs w:val="24"/>
        </w:rPr>
        <w:t>competencia,</w:t>
      </w:r>
      <w:r>
        <w:rPr>
          <w:rFonts w:ascii="Arial" w:hAnsi="Arial" w:cs="Arial"/>
          <w:sz w:val="24"/>
          <w:szCs w:val="24"/>
        </w:rPr>
        <w:t xml:space="preserve"> por tanto, no es simplemente la entrega del producto, sino que tiene que ver con el campo de acción y los requerimientos del contexto de aplicación.</w:t>
      </w:r>
    </w:p>
    <w:p w14:paraId="2B0B280B" w14:textId="06F02612" w:rsidR="005A4610" w:rsidRPr="00A416AF" w:rsidRDefault="005A4610" w:rsidP="0015692F">
      <w:pPr>
        <w:spacing w:line="276" w:lineRule="auto"/>
        <w:ind w:left="345" w:firstLine="0"/>
        <w:jc w:val="both"/>
        <w:rPr>
          <w:szCs w:val="24"/>
        </w:rPr>
      </w:pPr>
      <w:r w:rsidRPr="00A416AF">
        <w:rPr>
          <w:szCs w:val="24"/>
        </w:rPr>
        <w:t>La ev</w:t>
      </w:r>
      <w:r w:rsidR="0015692F">
        <w:rPr>
          <w:szCs w:val="24"/>
        </w:rPr>
        <w:t>al</w:t>
      </w:r>
      <w:r w:rsidRPr="00A416AF">
        <w:rPr>
          <w:szCs w:val="24"/>
        </w:rPr>
        <w:t>u</w:t>
      </w:r>
      <w:r w:rsidR="0015692F">
        <w:rPr>
          <w:szCs w:val="24"/>
        </w:rPr>
        <w:t>a</w:t>
      </w:r>
      <w:r w:rsidRPr="00A416AF">
        <w:rPr>
          <w:szCs w:val="24"/>
        </w:rPr>
        <w:t xml:space="preserve">ción del </w:t>
      </w:r>
      <w:r w:rsidR="00A416AF" w:rsidRPr="00A416AF">
        <w:rPr>
          <w:szCs w:val="24"/>
        </w:rPr>
        <w:t>producto se</w:t>
      </w:r>
      <w:r w:rsidRPr="00A416AF">
        <w:rPr>
          <w:szCs w:val="24"/>
        </w:rPr>
        <w:t xml:space="preserve"> </w:t>
      </w:r>
      <w:r w:rsidR="00A416AF" w:rsidRPr="00A416AF">
        <w:rPr>
          <w:szCs w:val="24"/>
        </w:rPr>
        <w:t xml:space="preserve">evidencia </w:t>
      </w:r>
      <w:r w:rsidR="00A416AF" w:rsidRPr="00A416AF">
        <w:rPr>
          <w:bCs/>
          <w:szCs w:val="24"/>
        </w:rPr>
        <w:t>con</w:t>
      </w:r>
      <w:r w:rsidRPr="00A416AF">
        <w:rPr>
          <w:bCs/>
          <w:szCs w:val="24"/>
        </w:rPr>
        <w:t xml:space="preserve"> </w:t>
      </w:r>
      <w:r w:rsidRPr="00A416AF">
        <w:rPr>
          <w:szCs w:val="24"/>
        </w:rPr>
        <w:t>la entrega oportuna de sus trabajos parciales y el trabajo fina</w:t>
      </w:r>
      <w:r w:rsidR="00A416AF">
        <w:rPr>
          <w:szCs w:val="24"/>
        </w:rPr>
        <w:t>l</w:t>
      </w:r>
      <w:r w:rsidRPr="00A416AF">
        <w:rPr>
          <w:szCs w:val="24"/>
        </w:rPr>
        <w:t>.</w:t>
      </w:r>
    </w:p>
    <w:p w14:paraId="660BE4FE" w14:textId="77777777" w:rsidR="005A4610" w:rsidRPr="00A416AF" w:rsidRDefault="005A4610" w:rsidP="0015692F">
      <w:pPr>
        <w:spacing w:line="276" w:lineRule="auto"/>
        <w:ind w:left="345" w:firstLine="0"/>
        <w:jc w:val="both"/>
        <w:rPr>
          <w:szCs w:val="24"/>
        </w:rPr>
      </w:pPr>
      <w:r w:rsidRPr="00A416AF">
        <w:rPr>
          <w:szCs w:val="24"/>
        </w:rPr>
        <w:t>Además, se tendrá en cuenta la asistencia como componente del desempeño, el 30% de inasistencia inhabilita al derecho de evaluación.</w:t>
      </w:r>
    </w:p>
    <w:p w14:paraId="715CCA8C" w14:textId="77777777" w:rsidR="005A4610" w:rsidRPr="00E17867" w:rsidRDefault="005A4610" w:rsidP="00653C6D">
      <w:pPr>
        <w:pStyle w:val="Prrafodelista"/>
        <w:spacing w:line="276" w:lineRule="auto"/>
        <w:ind w:left="345"/>
        <w:jc w:val="both"/>
        <w:rPr>
          <w:rFonts w:ascii="Arial" w:hAnsi="Arial" w:cs="Arial"/>
          <w:sz w:val="24"/>
          <w:szCs w:val="24"/>
        </w:rPr>
      </w:pPr>
      <w:r>
        <w:rPr>
          <w:rFonts w:ascii="Arial" w:hAnsi="Arial" w:cs="Arial"/>
          <w:sz w:val="24"/>
          <w:szCs w:val="24"/>
        </w:rPr>
        <w:tab/>
      </w:r>
    </w:p>
    <w:p w14:paraId="0FD35ABE" w14:textId="77777777" w:rsidR="005A4610" w:rsidRPr="00AB386B" w:rsidRDefault="005A4610" w:rsidP="005A4610">
      <w:pPr>
        <w:pStyle w:val="Prrafodelista"/>
        <w:ind w:left="345"/>
        <w:jc w:val="both"/>
        <w:rPr>
          <w:rFonts w:ascii="Arial" w:hAnsi="Arial" w:cs="Arial"/>
          <w:sz w:val="24"/>
          <w:szCs w:val="24"/>
        </w:rPr>
      </w:pPr>
    </w:p>
    <w:p w14:paraId="3A4CE47E" w14:textId="77777777" w:rsidR="005A4610" w:rsidRDefault="005A4610" w:rsidP="005A4610">
      <w:pPr>
        <w:spacing w:after="0" w:line="259" w:lineRule="auto"/>
        <w:ind w:left="0" w:firstLine="0"/>
      </w:pPr>
      <w:r>
        <w:t xml:space="preserve"> </w:t>
      </w:r>
    </w:p>
    <w:tbl>
      <w:tblPr>
        <w:tblStyle w:val="Tablaconcuadrcula"/>
        <w:tblW w:w="0" w:type="auto"/>
        <w:tblLook w:val="04A0" w:firstRow="1" w:lastRow="0" w:firstColumn="1" w:lastColumn="0" w:noHBand="0" w:noVBand="1"/>
      </w:tblPr>
      <w:tblGrid>
        <w:gridCol w:w="3298"/>
        <w:gridCol w:w="2382"/>
        <w:gridCol w:w="2814"/>
      </w:tblGrid>
      <w:tr w:rsidR="005A4610" w14:paraId="48DEC2B8" w14:textId="77777777" w:rsidTr="00E73D0B">
        <w:tc>
          <w:tcPr>
            <w:tcW w:w="3823" w:type="dxa"/>
          </w:tcPr>
          <w:p w14:paraId="32E69BD4" w14:textId="77777777" w:rsidR="005A4610" w:rsidRPr="00DD5318" w:rsidRDefault="005A4610" w:rsidP="00E73D0B">
            <w:pPr>
              <w:spacing w:after="0" w:line="259" w:lineRule="auto"/>
              <w:ind w:left="0" w:firstLine="0"/>
              <w:rPr>
                <w:b/>
                <w:sz w:val="20"/>
                <w:szCs w:val="20"/>
              </w:rPr>
            </w:pPr>
            <w:r w:rsidRPr="00DD5318">
              <w:rPr>
                <w:b/>
                <w:sz w:val="20"/>
                <w:szCs w:val="20"/>
              </w:rPr>
              <w:t>VARIABLES</w:t>
            </w:r>
          </w:p>
        </w:tc>
        <w:tc>
          <w:tcPr>
            <w:tcW w:w="2512" w:type="dxa"/>
          </w:tcPr>
          <w:p w14:paraId="53F4D6A0" w14:textId="77777777" w:rsidR="005A4610" w:rsidRPr="00DD5318" w:rsidRDefault="005A4610" w:rsidP="00E73D0B">
            <w:pPr>
              <w:spacing w:after="0" w:line="259" w:lineRule="auto"/>
              <w:ind w:left="0" w:firstLine="0"/>
              <w:rPr>
                <w:b/>
                <w:sz w:val="20"/>
                <w:szCs w:val="20"/>
              </w:rPr>
            </w:pPr>
            <w:r w:rsidRPr="00DD5318">
              <w:rPr>
                <w:b/>
                <w:sz w:val="20"/>
                <w:szCs w:val="20"/>
              </w:rPr>
              <w:t>PONDERACIONES</w:t>
            </w:r>
          </w:p>
        </w:tc>
        <w:tc>
          <w:tcPr>
            <w:tcW w:w="3168" w:type="dxa"/>
          </w:tcPr>
          <w:p w14:paraId="72DAA452" w14:textId="77777777" w:rsidR="005A4610" w:rsidRPr="00DD5318" w:rsidRDefault="005A4610" w:rsidP="00E73D0B">
            <w:pPr>
              <w:spacing w:after="0" w:line="259" w:lineRule="auto"/>
              <w:ind w:left="0" w:firstLine="0"/>
              <w:rPr>
                <w:b/>
                <w:sz w:val="20"/>
                <w:szCs w:val="20"/>
              </w:rPr>
            </w:pPr>
            <w:r w:rsidRPr="00DD5318">
              <w:rPr>
                <w:b/>
                <w:sz w:val="20"/>
                <w:szCs w:val="20"/>
              </w:rPr>
              <w:t>UNIDADES DIDACTICAS DENOMINADAS MODULOS</w:t>
            </w:r>
          </w:p>
        </w:tc>
      </w:tr>
      <w:tr w:rsidR="005A4610" w14:paraId="7493B693" w14:textId="77777777" w:rsidTr="00E73D0B">
        <w:tc>
          <w:tcPr>
            <w:tcW w:w="3823" w:type="dxa"/>
          </w:tcPr>
          <w:p w14:paraId="24E0DA19" w14:textId="77777777" w:rsidR="005A4610" w:rsidRDefault="005A4610" w:rsidP="00E73D0B">
            <w:pPr>
              <w:spacing w:after="0" w:line="259" w:lineRule="auto"/>
              <w:ind w:left="0" w:firstLine="0"/>
            </w:pPr>
            <w:r>
              <w:t>Evaluación del Conocimiento</w:t>
            </w:r>
          </w:p>
        </w:tc>
        <w:tc>
          <w:tcPr>
            <w:tcW w:w="2512" w:type="dxa"/>
          </w:tcPr>
          <w:p w14:paraId="611BAEF9" w14:textId="77777777" w:rsidR="005A4610" w:rsidRDefault="005A4610" w:rsidP="00E73D0B">
            <w:pPr>
              <w:spacing w:after="0" w:line="259" w:lineRule="auto"/>
              <w:ind w:left="0" w:firstLine="0"/>
              <w:jc w:val="center"/>
            </w:pPr>
            <w:r>
              <w:t>30%</w:t>
            </w:r>
          </w:p>
        </w:tc>
        <w:tc>
          <w:tcPr>
            <w:tcW w:w="3168" w:type="dxa"/>
            <w:vMerge w:val="restart"/>
          </w:tcPr>
          <w:p w14:paraId="7E1461A4" w14:textId="77777777" w:rsidR="005A4610" w:rsidRDefault="005A4610" w:rsidP="00E73D0B">
            <w:pPr>
              <w:spacing w:after="0" w:line="259" w:lineRule="auto"/>
              <w:ind w:left="0" w:firstLine="0"/>
              <w:jc w:val="center"/>
            </w:pPr>
            <w:r>
              <w:t>El ciclo académico comprende</w:t>
            </w:r>
          </w:p>
          <w:p w14:paraId="6EF2D2F3" w14:textId="77777777" w:rsidR="005A4610" w:rsidRDefault="005A4610" w:rsidP="00E73D0B">
            <w:pPr>
              <w:spacing w:after="0" w:line="259" w:lineRule="auto"/>
              <w:ind w:left="0" w:firstLine="0"/>
              <w:jc w:val="center"/>
            </w:pPr>
            <w:r>
              <w:t>4</w:t>
            </w:r>
          </w:p>
        </w:tc>
      </w:tr>
      <w:tr w:rsidR="005A4610" w14:paraId="3A926C8B" w14:textId="77777777" w:rsidTr="00E73D0B">
        <w:tc>
          <w:tcPr>
            <w:tcW w:w="3823" w:type="dxa"/>
          </w:tcPr>
          <w:p w14:paraId="61D020CF" w14:textId="77777777" w:rsidR="005A4610" w:rsidRDefault="005A4610" w:rsidP="00E73D0B">
            <w:pPr>
              <w:spacing w:after="0" w:line="259" w:lineRule="auto"/>
              <w:ind w:left="0" w:firstLine="0"/>
            </w:pPr>
            <w:r>
              <w:t>Evaluación de Producto</w:t>
            </w:r>
          </w:p>
        </w:tc>
        <w:tc>
          <w:tcPr>
            <w:tcW w:w="2512" w:type="dxa"/>
          </w:tcPr>
          <w:p w14:paraId="08878556" w14:textId="77777777" w:rsidR="005A4610" w:rsidRDefault="005A4610" w:rsidP="00E73D0B">
            <w:pPr>
              <w:spacing w:after="0" w:line="259" w:lineRule="auto"/>
              <w:ind w:left="0" w:firstLine="0"/>
              <w:jc w:val="center"/>
            </w:pPr>
            <w:r>
              <w:t>35%</w:t>
            </w:r>
          </w:p>
        </w:tc>
        <w:tc>
          <w:tcPr>
            <w:tcW w:w="3168" w:type="dxa"/>
            <w:vMerge/>
          </w:tcPr>
          <w:p w14:paraId="5212E971" w14:textId="77777777" w:rsidR="005A4610" w:rsidRDefault="005A4610" w:rsidP="00E73D0B">
            <w:pPr>
              <w:spacing w:after="0" w:line="259" w:lineRule="auto"/>
              <w:ind w:left="0" w:firstLine="0"/>
            </w:pPr>
          </w:p>
        </w:tc>
      </w:tr>
      <w:tr w:rsidR="005A4610" w14:paraId="73479D32" w14:textId="77777777" w:rsidTr="00E73D0B">
        <w:tc>
          <w:tcPr>
            <w:tcW w:w="3823" w:type="dxa"/>
          </w:tcPr>
          <w:p w14:paraId="1E5AD7D5" w14:textId="77777777" w:rsidR="005A4610" w:rsidRDefault="005A4610" w:rsidP="00E73D0B">
            <w:pPr>
              <w:spacing w:after="0" w:line="259" w:lineRule="auto"/>
              <w:ind w:left="0" w:firstLine="0"/>
            </w:pPr>
            <w:r>
              <w:t>Evaluación de Desempeño</w:t>
            </w:r>
          </w:p>
        </w:tc>
        <w:tc>
          <w:tcPr>
            <w:tcW w:w="2512" w:type="dxa"/>
          </w:tcPr>
          <w:p w14:paraId="1E16B6DC" w14:textId="77777777" w:rsidR="005A4610" w:rsidRDefault="005A4610" w:rsidP="00E73D0B">
            <w:pPr>
              <w:spacing w:after="0" w:line="259" w:lineRule="auto"/>
              <w:ind w:left="0" w:firstLine="0"/>
              <w:jc w:val="center"/>
            </w:pPr>
            <w:r>
              <w:t>35%</w:t>
            </w:r>
          </w:p>
        </w:tc>
        <w:tc>
          <w:tcPr>
            <w:tcW w:w="3168" w:type="dxa"/>
            <w:vMerge/>
          </w:tcPr>
          <w:p w14:paraId="6871DD67" w14:textId="77777777" w:rsidR="005A4610" w:rsidRDefault="005A4610" w:rsidP="00E73D0B">
            <w:pPr>
              <w:spacing w:after="0" w:line="259" w:lineRule="auto"/>
              <w:ind w:left="0" w:firstLine="0"/>
            </w:pPr>
          </w:p>
        </w:tc>
      </w:tr>
    </w:tbl>
    <w:p w14:paraId="1D666CC5" w14:textId="77777777" w:rsidR="005A4610" w:rsidRDefault="005A4610" w:rsidP="005A4610">
      <w:pPr>
        <w:spacing w:after="0" w:line="259" w:lineRule="auto"/>
        <w:ind w:left="0" w:firstLine="0"/>
      </w:pPr>
    </w:p>
    <w:p w14:paraId="7D6780BA" w14:textId="77777777" w:rsidR="005A4610" w:rsidRDefault="005A4610" w:rsidP="005A4610">
      <w:pPr>
        <w:spacing w:after="0" w:line="259" w:lineRule="auto"/>
        <w:ind w:left="104" w:firstLine="0"/>
        <w:jc w:val="center"/>
      </w:pPr>
    </w:p>
    <w:p w14:paraId="06C2647F" w14:textId="77777777" w:rsidR="005A4610" w:rsidRDefault="005A4610" w:rsidP="005A4610">
      <w:pPr>
        <w:spacing w:after="0" w:line="259" w:lineRule="auto"/>
        <w:ind w:left="104" w:firstLine="0"/>
        <w:jc w:val="center"/>
      </w:pPr>
      <w:r>
        <w:rPr>
          <w:b/>
        </w:rPr>
        <w:t xml:space="preserve"> </w:t>
      </w:r>
    </w:p>
    <w:p w14:paraId="6A96189A" w14:textId="77777777" w:rsidR="005A4610" w:rsidRDefault="005A4610" w:rsidP="005A4610">
      <w:pPr>
        <w:spacing w:after="0" w:line="259" w:lineRule="auto"/>
        <w:ind w:left="0" w:firstLine="0"/>
      </w:pPr>
      <w:r>
        <w:tab/>
        <w:t xml:space="preserve">Siendo el promedio final (PF), el promedio simple de los ´promedios </w:t>
      </w:r>
    </w:p>
    <w:p w14:paraId="1B3ABC31" w14:textId="77777777" w:rsidR="005A4610" w:rsidRDefault="005A4610" w:rsidP="005A4610">
      <w:pPr>
        <w:spacing w:after="0" w:line="259" w:lineRule="auto"/>
        <w:ind w:left="0" w:firstLine="0"/>
      </w:pPr>
      <w:r>
        <w:t xml:space="preserve">           ponderados de cada módulo ( PM1,PM2,PM3,PM4)</w:t>
      </w:r>
    </w:p>
    <w:p w14:paraId="37525B06" w14:textId="77777777" w:rsidR="005A4610" w:rsidRDefault="005A4610" w:rsidP="005A4610">
      <w:pPr>
        <w:spacing w:after="0" w:line="259" w:lineRule="auto"/>
        <w:ind w:left="0" w:firstLine="0"/>
      </w:pPr>
    </w:p>
    <w:p w14:paraId="6D7AC9FF" w14:textId="77777777" w:rsidR="005A4610" w:rsidRPr="00B15D70" w:rsidRDefault="005A4610" w:rsidP="005A4610">
      <w:pPr>
        <w:spacing w:after="0" w:line="259" w:lineRule="auto"/>
        <w:ind w:left="0" w:firstLine="0"/>
        <w:rPr>
          <w:i/>
          <w:lang w:val="en-US"/>
        </w:rPr>
      </w:pPr>
      <w:r>
        <w:t xml:space="preserve">                                </w:t>
      </w:r>
      <w:r w:rsidRPr="00B15D70">
        <w:rPr>
          <w:i/>
          <w:lang w:val="en-US"/>
        </w:rPr>
        <w:t>PM1 + PM2 + PM3 + Pm4</w:t>
      </w:r>
    </w:p>
    <w:p w14:paraId="1AA42D28" w14:textId="77777777" w:rsidR="005A4610" w:rsidRPr="00B15D70" w:rsidRDefault="005A4610" w:rsidP="005A4610">
      <w:pPr>
        <w:spacing w:after="0" w:line="259" w:lineRule="auto"/>
        <w:ind w:left="0" w:firstLine="0"/>
        <w:rPr>
          <w:lang w:val="en-US"/>
        </w:rPr>
      </w:pPr>
      <w:r w:rsidRPr="00B15D70">
        <w:rPr>
          <w:i/>
          <w:lang w:val="en-US"/>
        </w:rPr>
        <w:t xml:space="preserve">                     PF =</w:t>
      </w:r>
      <w:r w:rsidRPr="00B15D70">
        <w:rPr>
          <w:lang w:val="en-US"/>
        </w:rPr>
        <w:t xml:space="preserve"> ----------------------------------------</w:t>
      </w:r>
    </w:p>
    <w:p w14:paraId="27651234" w14:textId="77777777" w:rsidR="005A4610" w:rsidRPr="00B15D70" w:rsidRDefault="005A4610" w:rsidP="005A4610">
      <w:pPr>
        <w:spacing w:after="0" w:line="259" w:lineRule="auto"/>
        <w:ind w:left="531" w:firstLine="0"/>
        <w:jc w:val="center"/>
        <w:rPr>
          <w:lang w:val="en-US"/>
        </w:rPr>
      </w:pPr>
      <w:r w:rsidRPr="00B15D70">
        <w:rPr>
          <w:b/>
          <w:lang w:val="en-US"/>
        </w:rPr>
        <w:t xml:space="preserve"> </w:t>
      </w:r>
    </w:p>
    <w:p w14:paraId="6B7810FB" w14:textId="77777777" w:rsidR="005A4610" w:rsidRPr="00AB7A9D" w:rsidRDefault="005A4610" w:rsidP="005A4610">
      <w:pPr>
        <w:spacing w:after="0" w:line="259" w:lineRule="auto"/>
        <w:ind w:left="0" w:firstLine="0"/>
        <w:rPr>
          <w:i/>
        </w:rPr>
      </w:pPr>
      <w:r w:rsidRPr="00B15D70">
        <w:rPr>
          <w:b/>
          <w:i/>
          <w:lang w:val="en-US"/>
        </w:rPr>
        <w:t xml:space="preserve">                                                 </w:t>
      </w:r>
      <w:r w:rsidRPr="00AB7A9D">
        <w:rPr>
          <w:i/>
        </w:rPr>
        <w:t>4</w:t>
      </w:r>
    </w:p>
    <w:p w14:paraId="783060F2" w14:textId="77777777" w:rsidR="005A4610" w:rsidRDefault="005A4610" w:rsidP="005A4610">
      <w:pPr>
        <w:spacing w:after="0" w:line="259" w:lineRule="auto"/>
        <w:ind w:left="531" w:firstLine="0"/>
        <w:jc w:val="center"/>
      </w:pPr>
    </w:p>
    <w:p w14:paraId="7304162D" w14:textId="77777777" w:rsidR="005A4610" w:rsidRDefault="005A4610" w:rsidP="005A4610">
      <w:pPr>
        <w:spacing w:after="0" w:line="259" w:lineRule="auto"/>
        <w:ind w:left="427" w:firstLine="0"/>
      </w:pPr>
      <w:r>
        <w:t xml:space="preserve"> </w:t>
      </w:r>
      <w:r>
        <w:rPr>
          <w:b/>
        </w:rPr>
        <w:t xml:space="preserve"> </w:t>
      </w:r>
    </w:p>
    <w:p w14:paraId="7ED3BCB2" w14:textId="77777777" w:rsidR="005A4610" w:rsidRDefault="005A4610" w:rsidP="005A4610">
      <w:pPr>
        <w:spacing w:after="0" w:line="259" w:lineRule="auto"/>
        <w:ind w:left="427" w:firstLine="0"/>
      </w:pPr>
      <w:r>
        <w:rPr>
          <w:b/>
        </w:rPr>
        <w:t xml:space="preserve"> </w:t>
      </w:r>
    </w:p>
    <w:p w14:paraId="1BFAFEB7" w14:textId="1E36E1A3" w:rsidR="005A4610" w:rsidRPr="000F64E2" w:rsidRDefault="005A4610" w:rsidP="005A4610">
      <w:pPr>
        <w:spacing w:after="0" w:line="259" w:lineRule="auto"/>
        <w:ind w:left="-5"/>
        <w:rPr>
          <w:color w:val="auto"/>
        </w:rPr>
      </w:pPr>
      <w:r w:rsidRPr="000F64E2">
        <w:rPr>
          <w:color w:val="auto"/>
        </w:rPr>
        <w:t xml:space="preserve">    </w:t>
      </w:r>
      <w:r>
        <w:rPr>
          <w:b/>
          <w:color w:val="auto"/>
        </w:rPr>
        <w:t>VIII.</w:t>
      </w:r>
      <w:r w:rsidR="00636613">
        <w:rPr>
          <w:b/>
          <w:color w:val="auto"/>
        </w:rPr>
        <w:t>- BIBLIOGRAFIA</w:t>
      </w:r>
      <w:r w:rsidRPr="000F64E2">
        <w:rPr>
          <w:b/>
          <w:color w:val="auto"/>
        </w:rPr>
        <w:t xml:space="preserve">  </w:t>
      </w:r>
    </w:p>
    <w:p w14:paraId="070A6450" w14:textId="77777777" w:rsidR="005A4610" w:rsidRDefault="005A4610" w:rsidP="005A4610">
      <w:pPr>
        <w:spacing w:after="0" w:line="259" w:lineRule="auto"/>
        <w:ind w:left="0" w:firstLine="0"/>
      </w:pPr>
      <w:r>
        <w:rPr>
          <w:b/>
        </w:rPr>
        <w:t xml:space="preserve"> </w:t>
      </w:r>
    </w:p>
    <w:p w14:paraId="2790E756" w14:textId="77777777" w:rsidR="00A416AF" w:rsidRPr="00C56859" w:rsidRDefault="005A4610" w:rsidP="00A416AF">
      <w:pPr>
        <w:spacing w:after="374" w:line="265" w:lineRule="auto"/>
        <w:ind w:right="477"/>
        <w:rPr>
          <w:rFonts w:eastAsia="Calibri" w:cstheme="minorHAnsi"/>
        </w:rPr>
      </w:pPr>
      <w:r>
        <w:t xml:space="preserve"> </w:t>
      </w:r>
      <w:r w:rsidR="009F5106">
        <w:tab/>
      </w:r>
      <w:r w:rsidR="00695F29">
        <w:t xml:space="preserve"> </w:t>
      </w:r>
      <w:r w:rsidR="00A416AF" w:rsidRPr="00C56859">
        <w:rPr>
          <w:rFonts w:eastAsia="Times New Roman" w:cstheme="minorHAnsi"/>
          <w:b/>
        </w:rPr>
        <w:t xml:space="preserve">UNIDAD DIDÁCTICA I </w:t>
      </w:r>
    </w:p>
    <w:p w14:paraId="7D078FBA"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 1 </w:t>
      </w:r>
    </w:p>
    <w:p w14:paraId="2621C955"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Fuentes Electrónicas </w:t>
      </w:r>
    </w:p>
    <w:p w14:paraId="793597F8" w14:textId="77777777" w:rsidR="00A416AF" w:rsidRPr="00C56859" w:rsidRDefault="00A416AF" w:rsidP="00A416AF">
      <w:pPr>
        <w:spacing w:after="252" w:line="265" w:lineRule="auto"/>
        <w:ind w:right="477" w:firstLine="708"/>
        <w:rPr>
          <w:rFonts w:cstheme="minorHAnsi"/>
        </w:rPr>
      </w:pPr>
      <w:hyperlink r:id="rId14" w:history="1">
        <w:r w:rsidRPr="00C56859">
          <w:rPr>
            <w:rStyle w:val="Hipervnculo"/>
            <w:rFonts w:cstheme="minorHAnsi"/>
            <w:color w:val="auto"/>
            <w:shd w:val="clear" w:color="auto" w:fill="FFFFFF"/>
          </w:rPr>
          <w:t>http://www.cocemfecyl.es/index.php/cuidadores/71-la-autoestima-que-es-la-autoestima</w:t>
        </w:r>
      </w:hyperlink>
    </w:p>
    <w:p w14:paraId="1813F9FC" w14:textId="77777777" w:rsidR="00A416AF" w:rsidRPr="00C56859" w:rsidRDefault="00A416AF" w:rsidP="00A416AF">
      <w:pPr>
        <w:spacing w:after="252" w:line="265" w:lineRule="auto"/>
        <w:ind w:right="477" w:firstLine="708"/>
        <w:rPr>
          <w:rFonts w:eastAsia="Times New Roman" w:cstheme="minorHAnsi"/>
          <w:b/>
        </w:rPr>
      </w:pPr>
      <w:r w:rsidRPr="00C56859">
        <w:rPr>
          <w:rFonts w:cstheme="minorHAnsi"/>
          <w:shd w:val="clear" w:color="auto" w:fill="FFFFFF"/>
        </w:rPr>
        <w:lastRenderedPageBreak/>
        <w:t> </w:t>
      </w:r>
      <w:hyperlink r:id="rId15" w:history="1">
        <w:r w:rsidRPr="00C56859">
          <w:rPr>
            <w:rStyle w:val="Hipervnculo"/>
            <w:rFonts w:cstheme="minorHAnsi"/>
            <w:color w:val="auto"/>
            <w:shd w:val="clear" w:color="auto" w:fill="FFFFFF"/>
          </w:rPr>
          <w:t>https://noticias.universia.com.ar/en-portada/noticia/2015/01/19/1118448/5-tecnicas-estudio-efectivas-recomiendan-universidad-harvard.html</w:t>
        </w:r>
      </w:hyperlink>
    </w:p>
    <w:p w14:paraId="5169F9CF"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 2 </w:t>
      </w:r>
    </w:p>
    <w:p w14:paraId="69A15C0E"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Fuentes Bibliográficas </w:t>
      </w:r>
    </w:p>
    <w:p w14:paraId="6E556777" w14:textId="7D17E6CD" w:rsidR="00A416AF" w:rsidRPr="00D31A59" w:rsidRDefault="00A416AF" w:rsidP="00A416AF">
      <w:pPr>
        <w:spacing w:line="276" w:lineRule="auto"/>
        <w:ind w:left="-5" w:firstLine="713"/>
        <w:jc w:val="both"/>
        <w:rPr>
          <w:rFonts w:cstheme="minorHAnsi"/>
          <w:lang w:val="en-US"/>
        </w:rPr>
      </w:pPr>
      <w:r w:rsidRPr="00C56859">
        <w:rPr>
          <w:rFonts w:cstheme="minorHAnsi"/>
        </w:rPr>
        <w:t>Gulland, J. A. 20</w:t>
      </w:r>
      <w:r w:rsidR="001373E8">
        <w:rPr>
          <w:rFonts w:cstheme="minorHAnsi"/>
        </w:rPr>
        <w:t>1</w:t>
      </w:r>
      <w:r w:rsidRPr="00C56859">
        <w:rPr>
          <w:rFonts w:cstheme="minorHAnsi"/>
        </w:rPr>
        <w:t xml:space="preserve">6,. Manual de métodos para la evaluación de las poblaciones de peces.  </w:t>
      </w:r>
      <w:r w:rsidRPr="00D31A59">
        <w:rPr>
          <w:rFonts w:cstheme="minorHAnsi"/>
          <w:lang w:val="en-US"/>
        </w:rPr>
        <w:t xml:space="preserve">Abribia, Zaragoza: 164 pp. </w:t>
      </w:r>
    </w:p>
    <w:p w14:paraId="5D6F2D06" w14:textId="6FE13609" w:rsidR="00A416AF" w:rsidRPr="00C56859" w:rsidRDefault="00A416AF" w:rsidP="00A416AF">
      <w:pPr>
        <w:spacing w:after="0" w:line="276" w:lineRule="auto"/>
        <w:jc w:val="both"/>
        <w:rPr>
          <w:rFonts w:cstheme="minorHAnsi"/>
        </w:rPr>
      </w:pPr>
      <w:r w:rsidRPr="00D31A59">
        <w:rPr>
          <w:rFonts w:cstheme="minorHAnsi"/>
          <w:lang w:val="en-US"/>
        </w:rPr>
        <w:t xml:space="preserve">  </w:t>
      </w:r>
      <w:r w:rsidRPr="00D31A59">
        <w:rPr>
          <w:rFonts w:cstheme="minorHAnsi"/>
          <w:lang w:val="en-US"/>
        </w:rPr>
        <w:tab/>
      </w:r>
      <w:r w:rsidRPr="00B15D70">
        <w:rPr>
          <w:rFonts w:cstheme="minorHAnsi"/>
          <w:lang w:val="en-US"/>
        </w:rPr>
        <w:t>Gulland, J.A.  20</w:t>
      </w:r>
      <w:r w:rsidR="001373E8" w:rsidRPr="00B15D70">
        <w:rPr>
          <w:rFonts w:cstheme="minorHAnsi"/>
          <w:lang w:val="en-US"/>
        </w:rPr>
        <w:t>1</w:t>
      </w:r>
      <w:r w:rsidRPr="00B15D70">
        <w:rPr>
          <w:rFonts w:cstheme="minorHAnsi"/>
          <w:lang w:val="en-US"/>
        </w:rPr>
        <w:t xml:space="preserve">5 Fish stock assessment. A manual of Basic methods En: FAO y Wiley  Series of food and aquiculture. </w:t>
      </w:r>
      <w:r w:rsidRPr="00C56859">
        <w:rPr>
          <w:rFonts w:cstheme="minorHAnsi"/>
        </w:rPr>
        <w:t xml:space="preserve">Vol. 1. Jhon Wiley and sons 233 pp. </w:t>
      </w:r>
    </w:p>
    <w:p w14:paraId="0D1F357F" w14:textId="74AA6C64" w:rsidR="00A416AF" w:rsidRPr="00C56859" w:rsidRDefault="00A416AF" w:rsidP="00A416AF">
      <w:pPr>
        <w:spacing w:line="276" w:lineRule="auto"/>
        <w:ind w:left="-5" w:firstLine="713"/>
        <w:jc w:val="both"/>
        <w:rPr>
          <w:rFonts w:cstheme="minorHAnsi"/>
        </w:rPr>
      </w:pPr>
      <w:r w:rsidRPr="00C56859">
        <w:rPr>
          <w:rFonts w:cstheme="minorHAnsi"/>
        </w:rPr>
        <w:t>Guerra  Sierra A. y Sánchez Lizaso. 20</w:t>
      </w:r>
      <w:r w:rsidR="001373E8">
        <w:rPr>
          <w:rFonts w:cstheme="minorHAnsi"/>
        </w:rPr>
        <w:t>1</w:t>
      </w:r>
      <w:r w:rsidRPr="00C56859">
        <w:rPr>
          <w:rFonts w:cstheme="minorHAnsi"/>
        </w:rPr>
        <w:t xml:space="preserve">8. Fundamentos de explotación de recursos  Marinos  Edit. Acribia s.a.: 249 pp. </w:t>
      </w:r>
    </w:p>
    <w:p w14:paraId="0153F559" w14:textId="19CA94F9" w:rsidR="00A416AF" w:rsidRPr="00C56859" w:rsidRDefault="00A416AF" w:rsidP="00A416AF">
      <w:pPr>
        <w:spacing w:line="276" w:lineRule="auto"/>
        <w:ind w:left="-5" w:firstLine="713"/>
        <w:jc w:val="both"/>
        <w:rPr>
          <w:rFonts w:cstheme="minorHAnsi"/>
        </w:rPr>
      </w:pPr>
      <w:r w:rsidRPr="00C56859">
        <w:rPr>
          <w:rFonts w:cstheme="minorHAnsi"/>
        </w:rPr>
        <w:t>Sparre. P. 20</w:t>
      </w:r>
      <w:r w:rsidR="001373E8">
        <w:rPr>
          <w:rFonts w:cstheme="minorHAnsi"/>
        </w:rPr>
        <w:t>1</w:t>
      </w:r>
      <w:r w:rsidRPr="00C56859">
        <w:rPr>
          <w:rFonts w:cstheme="minorHAnsi"/>
        </w:rPr>
        <w:t xml:space="preserve">7. Introducción a la evaluación de recursos pesqueros tropicales. Parte 1 Manual. FAO/ DANIDA. Doc. Tec. De pesca 306/1: 420 pp. </w:t>
      </w:r>
    </w:p>
    <w:p w14:paraId="0CF81141"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Fuentes Electrónicas</w:t>
      </w:r>
    </w:p>
    <w:p w14:paraId="23BAADC1" w14:textId="77777777" w:rsidR="00A416AF" w:rsidRPr="00C56859" w:rsidRDefault="00A416AF" w:rsidP="00A416AF">
      <w:pPr>
        <w:spacing w:after="252" w:line="265" w:lineRule="auto"/>
        <w:ind w:right="477"/>
        <w:rPr>
          <w:rFonts w:eastAsia="Times New Roman" w:cstheme="minorHAnsi"/>
          <w:b/>
        </w:rPr>
      </w:pPr>
      <w:hyperlink r:id="rId16" w:history="1">
        <w:r w:rsidRPr="00C56859">
          <w:rPr>
            <w:rStyle w:val="Hipervnculo"/>
            <w:rFonts w:cstheme="minorHAnsi"/>
            <w:color w:val="auto"/>
            <w:shd w:val="clear" w:color="auto" w:fill="FFFFFF"/>
          </w:rPr>
          <w:t>http://www.fao.org/3/X8498S/X8498S00.htm</w:t>
        </w:r>
      </w:hyperlink>
      <w:r w:rsidRPr="00C56859">
        <w:rPr>
          <w:rFonts w:eastAsia="Times New Roman" w:cstheme="minorHAnsi"/>
          <w:b/>
        </w:rPr>
        <w:t xml:space="preserve">  </w:t>
      </w:r>
    </w:p>
    <w:p w14:paraId="4BA87A80"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 SESIÓN 3 </w:t>
      </w:r>
    </w:p>
    <w:p w14:paraId="1970573B"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Fuentes Bibliográficas</w:t>
      </w:r>
    </w:p>
    <w:p w14:paraId="05CF429C" w14:textId="23D250FD" w:rsidR="00A416AF" w:rsidRPr="00B15D70" w:rsidRDefault="00A416AF" w:rsidP="00A416AF">
      <w:pPr>
        <w:spacing w:line="276" w:lineRule="auto"/>
        <w:ind w:left="-5" w:firstLine="713"/>
        <w:jc w:val="both"/>
        <w:rPr>
          <w:rFonts w:cstheme="minorHAnsi"/>
          <w:lang w:val="en-US"/>
        </w:rPr>
      </w:pPr>
      <w:r w:rsidRPr="00C56859">
        <w:rPr>
          <w:rFonts w:cstheme="minorHAnsi"/>
        </w:rPr>
        <w:t>Alverson, D.L. 20</w:t>
      </w:r>
      <w:r w:rsidR="001373E8">
        <w:rPr>
          <w:rFonts w:cstheme="minorHAnsi"/>
        </w:rPr>
        <w:t>1</w:t>
      </w:r>
      <w:r w:rsidRPr="00C56859">
        <w:rPr>
          <w:rFonts w:cstheme="minorHAnsi"/>
        </w:rPr>
        <w:t xml:space="preserve">8. </w:t>
      </w:r>
      <w:r w:rsidRPr="00B15D70">
        <w:rPr>
          <w:rFonts w:cstheme="minorHAnsi"/>
          <w:lang w:val="en-US"/>
        </w:rPr>
        <w:t xml:space="preserve">Manual of methods for fisheries resourse survey and appraisal. Part. 1 Survey and charting of fisheries resources. FAO Fish, Tech Pap. 88 pp. </w:t>
      </w:r>
    </w:p>
    <w:p w14:paraId="7B3B1BC8" w14:textId="1A1965CC" w:rsidR="00A416AF" w:rsidRPr="00C56859" w:rsidRDefault="00A416AF" w:rsidP="00A416AF">
      <w:pPr>
        <w:spacing w:line="276" w:lineRule="auto"/>
        <w:ind w:left="-5" w:firstLine="713"/>
        <w:jc w:val="both"/>
        <w:rPr>
          <w:rFonts w:cstheme="minorHAnsi"/>
        </w:rPr>
      </w:pPr>
      <w:r w:rsidRPr="00C56859">
        <w:rPr>
          <w:rFonts w:cstheme="minorHAnsi"/>
        </w:rPr>
        <w:t>Guerra  Sierra A. y Sánchez Lizaso. 20</w:t>
      </w:r>
      <w:r w:rsidR="001373E8">
        <w:rPr>
          <w:rFonts w:cstheme="minorHAnsi"/>
        </w:rPr>
        <w:t>1</w:t>
      </w:r>
      <w:r w:rsidRPr="00C56859">
        <w:rPr>
          <w:rFonts w:cstheme="minorHAnsi"/>
        </w:rPr>
        <w:t xml:space="preserve">8. Fundamentos de explotación de recursos  Marinos  Edit. Acribia s.a.: 249 pp. </w:t>
      </w:r>
    </w:p>
    <w:p w14:paraId="25A5C1F1" w14:textId="7F3E82CA" w:rsidR="00A416AF" w:rsidRPr="00D31A59" w:rsidRDefault="00A416AF" w:rsidP="00A416AF">
      <w:pPr>
        <w:spacing w:line="276" w:lineRule="auto"/>
        <w:ind w:left="-5" w:firstLine="713"/>
        <w:jc w:val="both"/>
        <w:rPr>
          <w:rFonts w:cstheme="minorHAnsi"/>
          <w:lang w:val="en-US"/>
        </w:rPr>
      </w:pPr>
      <w:r w:rsidRPr="00C56859">
        <w:rPr>
          <w:rFonts w:cstheme="minorHAnsi"/>
        </w:rPr>
        <w:t>Gulland, J. A. 20</w:t>
      </w:r>
      <w:r w:rsidR="001373E8">
        <w:rPr>
          <w:rFonts w:cstheme="minorHAnsi"/>
        </w:rPr>
        <w:t>1</w:t>
      </w:r>
      <w:r w:rsidRPr="00C56859">
        <w:rPr>
          <w:rFonts w:cstheme="minorHAnsi"/>
        </w:rPr>
        <w:t xml:space="preserve">6,. Manual de métodos para la evaluación de las poblaciones de peces.  </w:t>
      </w:r>
      <w:r w:rsidRPr="00D31A59">
        <w:rPr>
          <w:rFonts w:cstheme="minorHAnsi"/>
          <w:lang w:val="en-US"/>
        </w:rPr>
        <w:t xml:space="preserve">Abribia, Zaragoza: 164 pp. </w:t>
      </w:r>
    </w:p>
    <w:p w14:paraId="630DFECF" w14:textId="7161183C" w:rsidR="00A416AF" w:rsidRPr="00C56859" w:rsidRDefault="00A416AF" w:rsidP="00A416AF">
      <w:pPr>
        <w:spacing w:after="0" w:line="276" w:lineRule="auto"/>
        <w:jc w:val="both"/>
        <w:rPr>
          <w:rFonts w:cstheme="minorHAnsi"/>
        </w:rPr>
      </w:pPr>
      <w:r w:rsidRPr="00D31A59">
        <w:rPr>
          <w:rFonts w:cstheme="minorHAnsi"/>
          <w:lang w:val="en-US"/>
        </w:rPr>
        <w:t xml:space="preserve">  </w:t>
      </w:r>
      <w:r w:rsidRPr="00D31A59">
        <w:rPr>
          <w:rFonts w:cstheme="minorHAnsi"/>
          <w:lang w:val="en-US"/>
        </w:rPr>
        <w:tab/>
      </w:r>
      <w:r w:rsidRPr="00B15D70">
        <w:rPr>
          <w:rFonts w:cstheme="minorHAnsi"/>
          <w:lang w:val="en-US"/>
        </w:rPr>
        <w:t>Gulland, J.A.  20</w:t>
      </w:r>
      <w:r w:rsidR="001373E8" w:rsidRPr="00B15D70">
        <w:rPr>
          <w:rFonts w:cstheme="minorHAnsi"/>
          <w:lang w:val="en-US"/>
        </w:rPr>
        <w:t>1</w:t>
      </w:r>
      <w:r w:rsidRPr="00B15D70">
        <w:rPr>
          <w:rFonts w:cstheme="minorHAnsi"/>
          <w:lang w:val="en-US"/>
        </w:rPr>
        <w:t xml:space="preserve">5 Fish stock assessment. A manual of Basic methods En: FAO y Wiley  Series of food and aquiculture. </w:t>
      </w:r>
      <w:r w:rsidRPr="00C56859">
        <w:rPr>
          <w:rFonts w:cstheme="minorHAnsi"/>
        </w:rPr>
        <w:t xml:space="preserve">Vol. 1. Jhon Wiley and sons 233 pp. </w:t>
      </w:r>
    </w:p>
    <w:p w14:paraId="2AF5373F" w14:textId="50561F78" w:rsidR="00A416AF" w:rsidRPr="00C56859" w:rsidRDefault="00A416AF" w:rsidP="00A416AF">
      <w:pPr>
        <w:spacing w:line="276" w:lineRule="auto"/>
        <w:ind w:left="-5" w:firstLine="713"/>
        <w:jc w:val="both"/>
        <w:rPr>
          <w:rFonts w:cstheme="minorHAnsi"/>
        </w:rPr>
      </w:pPr>
      <w:r w:rsidRPr="00C56859">
        <w:rPr>
          <w:rFonts w:cstheme="minorHAnsi"/>
        </w:rPr>
        <w:t>Guerra  Sierra A. y Sánchez Lizaso. 20</w:t>
      </w:r>
      <w:r w:rsidR="001373E8">
        <w:rPr>
          <w:rFonts w:cstheme="minorHAnsi"/>
        </w:rPr>
        <w:t>1</w:t>
      </w:r>
      <w:r w:rsidRPr="00C56859">
        <w:rPr>
          <w:rFonts w:cstheme="minorHAnsi"/>
        </w:rPr>
        <w:t xml:space="preserve">8. Fundamentos de explotación de recursos  Marinos  Edit. Acribia s.a.: 249 pp. </w:t>
      </w:r>
    </w:p>
    <w:p w14:paraId="1C5542E2"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Fuentes Electrónicas </w:t>
      </w:r>
    </w:p>
    <w:p w14:paraId="0DF38729" w14:textId="77777777" w:rsidR="00A416AF" w:rsidRPr="00C56859" w:rsidRDefault="00A416AF" w:rsidP="00A416AF">
      <w:pPr>
        <w:spacing w:after="252" w:line="265" w:lineRule="auto"/>
        <w:ind w:right="477"/>
        <w:rPr>
          <w:rFonts w:cstheme="minorHAnsi"/>
        </w:rPr>
      </w:pPr>
      <w:hyperlink r:id="rId17" w:history="1">
        <w:r w:rsidRPr="00C56859">
          <w:rPr>
            <w:rStyle w:val="Hipervnculo"/>
            <w:rFonts w:cstheme="minorHAnsi"/>
            <w:color w:val="auto"/>
            <w:shd w:val="clear" w:color="auto" w:fill="FFFFFF"/>
          </w:rPr>
          <w:t>http://www.fao.org/3/X8498S/X8498S00.htm</w:t>
        </w:r>
      </w:hyperlink>
    </w:p>
    <w:p w14:paraId="5294E611"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 SESIÓN 4 </w:t>
      </w:r>
    </w:p>
    <w:p w14:paraId="354B0087"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Fuentes Bibliográficas</w:t>
      </w:r>
    </w:p>
    <w:p w14:paraId="19601988" w14:textId="5472B4D9" w:rsidR="00A416AF" w:rsidRPr="00C56859" w:rsidRDefault="00A416AF" w:rsidP="00A416AF">
      <w:pPr>
        <w:spacing w:line="276" w:lineRule="auto"/>
        <w:ind w:left="-5" w:firstLine="713"/>
        <w:jc w:val="both"/>
        <w:rPr>
          <w:rFonts w:cstheme="minorHAnsi"/>
        </w:rPr>
      </w:pPr>
      <w:r w:rsidRPr="00C56859">
        <w:rPr>
          <w:rFonts w:cstheme="minorHAnsi"/>
        </w:rPr>
        <w:lastRenderedPageBreak/>
        <w:t>Sparre. P. 20</w:t>
      </w:r>
      <w:r w:rsidR="001373E8">
        <w:rPr>
          <w:rFonts w:cstheme="minorHAnsi"/>
        </w:rPr>
        <w:t>1</w:t>
      </w:r>
      <w:r w:rsidRPr="00C56859">
        <w:rPr>
          <w:rFonts w:cstheme="minorHAnsi"/>
        </w:rPr>
        <w:t xml:space="preserve">7. Introducción a la evaluación de recursos pesqueros tropicales. Parte 1 Manual. FAO/ DANIDA. Doc. Tec. De pesca 306/1: 420 pp. </w:t>
      </w:r>
    </w:p>
    <w:p w14:paraId="16C02BC2" w14:textId="77777777" w:rsidR="00A416AF" w:rsidRPr="00C56859" w:rsidRDefault="00A416AF" w:rsidP="00A416AF">
      <w:pPr>
        <w:spacing w:after="252" w:line="265" w:lineRule="auto"/>
        <w:ind w:right="477"/>
        <w:rPr>
          <w:rFonts w:eastAsia="Calibri" w:cstheme="minorHAnsi"/>
        </w:rPr>
      </w:pPr>
      <w:r w:rsidRPr="00C56859">
        <w:rPr>
          <w:rFonts w:eastAsia="Times New Roman" w:cstheme="minorHAnsi"/>
          <w:b/>
        </w:rPr>
        <w:t xml:space="preserve">Fuentes Hemerográficas  </w:t>
      </w:r>
    </w:p>
    <w:p w14:paraId="655B718A"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Fuentes Electrónicas </w:t>
      </w:r>
    </w:p>
    <w:p w14:paraId="001FA097" w14:textId="47F7E38D" w:rsidR="00A416AF" w:rsidRPr="00C56859" w:rsidRDefault="00A416AF" w:rsidP="00A416AF">
      <w:pPr>
        <w:spacing w:after="252" w:line="265" w:lineRule="auto"/>
        <w:ind w:right="477" w:firstLine="698"/>
        <w:rPr>
          <w:rFonts w:eastAsia="Calibri" w:cstheme="minorHAnsi"/>
        </w:rPr>
      </w:pPr>
      <w:hyperlink r:id="rId18" w:history="1">
        <w:r w:rsidRPr="00A20FDD">
          <w:rPr>
            <w:rStyle w:val="Hipervnculo"/>
            <w:rFonts w:cstheme="minorHAnsi"/>
            <w:shd w:val="clear" w:color="auto" w:fill="FFFFFF"/>
          </w:rPr>
          <w:t>http://www.fao.org/3/x6845s/x6845s00.htm</w:t>
        </w:r>
      </w:hyperlink>
      <w:r w:rsidRPr="00C56859">
        <w:rPr>
          <w:rFonts w:eastAsia="Times New Roman" w:cstheme="minorHAnsi"/>
          <w:b/>
        </w:rPr>
        <w:t xml:space="preserve">  </w:t>
      </w:r>
    </w:p>
    <w:p w14:paraId="58607215" w14:textId="77777777" w:rsidR="00A416AF" w:rsidRPr="00C56859" w:rsidRDefault="00A416AF" w:rsidP="00A416AF">
      <w:pPr>
        <w:spacing w:after="252" w:line="265" w:lineRule="auto"/>
        <w:ind w:right="477"/>
        <w:rPr>
          <w:rFonts w:eastAsia="Calibri" w:cstheme="minorHAnsi"/>
          <w:b/>
          <w:bCs/>
        </w:rPr>
      </w:pPr>
      <w:r w:rsidRPr="00C56859">
        <w:rPr>
          <w:rFonts w:eastAsia="Calibri" w:cstheme="minorHAnsi"/>
          <w:b/>
          <w:bCs/>
        </w:rPr>
        <w:t>UNIDAD DIACTICA II</w:t>
      </w:r>
    </w:p>
    <w:p w14:paraId="07057670"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 5 </w:t>
      </w:r>
    </w:p>
    <w:p w14:paraId="779D4A46"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Fuentes Bibliográficas</w:t>
      </w:r>
    </w:p>
    <w:p w14:paraId="68376A58" w14:textId="7E27820F" w:rsidR="00A416AF" w:rsidRPr="00C56859" w:rsidRDefault="00A416AF" w:rsidP="00A416AF">
      <w:pPr>
        <w:spacing w:line="276" w:lineRule="auto"/>
        <w:ind w:left="-5" w:firstLine="713"/>
        <w:jc w:val="both"/>
        <w:rPr>
          <w:rFonts w:cstheme="minorHAnsi"/>
        </w:rPr>
      </w:pPr>
      <w:r w:rsidRPr="00C56859">
        <w:rPr>
          <w:rFonts w:cstheme="minorHAnsi"/>
        </w:rPr>
        <w:t>Forbes, S. T. y Nakken 20</w:t>
      </w:r>
      <w:r w:rsidR="001373E8">
        <w:rPr>
          <w:rFonts w:cstheme="minorHAnsi"/>
        </w:rPr>
        <w:t>1</w:t>
      </w:r>
      <w:r w:rsidRPr="00C56859">
        <w:rPr>
          <w:rFonts w:cstheme="minorHAnsi"/>
        </w:rPr>
        <w:t xml:space="preserve">7. Manual de métodos para el estudio y la evaluación de los  Recursos pesqueros: Parte 2 utilización de instrumentos acústicos para la  Localización de peces y la estimación de su abundancia .FAO-FIRM/m5 144 pp. </w:t>
      </w:r>
    </w:p>
    <w:p w14:paraId="30F7A92E" w14:textId="6A30E02B" w:rsidR="00A416AF" w:rsidRPr="00C56859" w:rsidRDefault="00A416AF" w:rsidP="00A416AF">
      <w:pPr>
        <w:spacing w:line="276" w:lineRule="auto"/>
        <w:ind w:left="-5" w:firstLine="713"/>
        <w:jc w:val="both"/>
        <w:rPr>
          <w:rFonts w:cstheme="minorHAnsi"/>
        </w:rPr>
      </w:pPr>
      <w:r w:rsidRPr="00C56859">
        <w:rPr>
          <w:rFonts w:cstheme="minorHAnsi"/>
        </w:rPr>
        <w:t>Guerra  Sierra A. y Sánchez Lizaso. 20</w:t>
      </w:r>
      <w:r w:rsidR="001373E8">
        <w:rPr>
          <w:rFonts w:cstheme="minorHAnsi"/>
        </w:rPr>
        <w:t>1</w:t>
      </w:r>
      <w:r w:rsidRPr="00C56859">
        <w:rPr>
          <w:rFonts w:cstheme="minorHAnsi"/>
        </w:rPr>
        <w:t xml:space="preserve">8. Fundamentos de explotación de recursos  Marinos  Edit. Acribia s.a.: 249 pp. </w:t>
      </w:r>
    </w:p>
    <w:p w14:paraId="2822232D"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Fuentes Electrónicas </w:t>
      </w:r>
    </w:p>
    <w:p w14:paraId="40AC4A8B" w14:textId="4B81E6B8" w:rsidR="00A416AF" w:rsidRPr="00C56859" w:rsidRDefault="00A416AF" w:rsidP="00A416AF">
      <w:pPr>
        <w:spacing w:after="252" w:line="265" w:lineRule="auto"/>
        <w:ind w:right="477" w:firstLine="698"/>
        <w:rPr>
          <w:rFonts w:eastAsia="Calibri" w:cstheme="minorHAnsi"/>
        </w:rPr>
      </w:pPr>
      <w:hyperlink r:id="rId19" w:history="1">
        <w:r w:rsidRPr="00A20FDD">
          <w:rPr>
            <w:rStyle w:val="Hipervnculo"/>
            <w:rFonts w:cstheme="minorHAnsi"/>
          </w:rPr>
          <w:t>https://es.wikipedia.org/wiki/Muestreo_(estad%C3%ADstica)</w:t>
        </w:r>
      </w:hyperlink>
      <w:r w:rsidRPr="00C56859">
        <w:rPr>
          <w:rFonts w:eastAsia="Times New Roman" w:cstheme="minorHAnsi"/>
          <w:b/>
        </w:rPr>
        <w:t xml:space="preserve">  </w:t>
      </w:r>
    </w:p>
    <w:p w14:paraId="2CB47E21"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 6 </w:t>
      </w:r>
    </w:p>
    <w:p w14:paraId="23578458"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Fuentes Bibliográficas</w:t>
      </w:r>
    </w:p>
    <w:p w14:paraId="6F7CDAF7" w14:textId="65A92C87" w:rsidR="00A416AF" w:rsidRPr="00C56859" w:rsidRDefault="00A416AF" w:rsidP="00A416AF">
      <w:pPr>
        <w:spacing w:line="276" w:lineRule="auto"/>
        <w:ind w:left="-5" w:firstLine="713"/>
        <w:jc w:val="both"/>
        <w:rPr>
          <w:rFonts w:cstheme="minorHAnsi"/>
        </w:rPr>
      </w:pPr>
      <w:r w:rsidRPr="00C56859">
        <w:rPr>
          <w:rFonts w:cstheme="minorHAnsi"/>
        </w:rPr>
        <w:t>Baord L. 20</w:t>
      </w:r>
      <w:r w:rsidR="001373E8">
        <w:rPr>
          <w:rFonts w:cstheme="minorHAnsi"/>
        </w:rPr>
        <w:t>1</w:t>
      </w:r>
      <w:r w:rsidRPr="00C56859">
        <w:rPr>
          <w:rFonts w:cstheme="minorHAnsi"/>
        </w:rPr>
        <w:t xml:space="preserve">7 Curso de entrenamiento en métodos electro acústicos para la estimación y Verificación de recursos pesqueros. FAO/NARD: 94  pp. </w:t>
      </w:r>
    </w:p>
    <w:p w14:paraId="23E91C02" w14:textId="77777777" w:rsidR="00A416AF" w:rsidRPr="00D31A59" w:rsidRDefault="00A416AF" w:rsidP="00A416AF">
      <w:pPr>
        <w:spacing w:after="0" w:line="276" w:lineRule="auto"/>
        <w:jc w:val="both"/>
        <w:rPr>
          <w:rFonts w:cstheme="minorHAnsi"/>
          <w:lang w:val="en-US"/>
        </w:rPr>
      </w:pPr>
      <w:r w:rsidRPr="00C56859">
        <w:rPr>
          <w:rFonts w:cstheme="minorHAnsi"/>
        </w:rPr>
        <w:t xml:space="preserve">   </w:t>
      </w:r>
      <w:r w:rsidRPr="00C56859">
        <w:rPr>
          <w:rFonts w:cstheme="minorHAnsi"/>
        </w:rPr>
        <w:tab/>
        <w:t xml:space="preserve">Bertone, D. 2008 traduc. Introducción al uso de sistemas sonar para la estimación de Biomasa de Peces. </w:t>
      </w:r>
      <w:r w:rsidRPr="00D31A59">
        <w:rPr>
          <w:rFonts w:cstheme="minorHAnsi"/>
          <w:lang w:val="en-US"/>
        </w:rPr>
        <w:t xml:space="preserve">FAO/ noruega- IMARPE: 90 PP. </w:t>
      </w:r>
    </w:p>
    <w:p w14:paraId="40E45051" w14:textId="6B9FB294" w:rsidR="00A416AF" w:rsidRPr="00C56859" w:rsidRDefault="00A416AF" w:rsidP="00A416AF">
      <w:pPr>
        <w:spacing w:after="0" w:line="276" w:lineRule="auto"/>
        <w:jc w:val="both"/>
        <w:rPr>
          <w:rFonts w:cstheme="minorHAnsi"/>
        </w:rPr>
      </w:pPr>
      <w:r w:rsidRPr="00D31A59">
        <w:rPr>
          <w:rFonts w:cstheme="minorHAnsi"/>
          <w:lang w:val="en-US"/>
        </w:rPr>
        <w:t xml:space="preserve"> </w:t>
      </w:r>
      <w:r w:rsidRPr="00D31A59">
        <w:rPr>
          <w:rFonts w:cstheme="minorHAnsi"/>
          <w:lang w:val="en-US"/>
        </w:rPr>
        <w:tab/>
      </w:r>
      <w:r w:rsidRPr="00B15D70">
        <w:rPr>
          <w:rFonts w:cstheme="minorHAnsi"/>
          <w:lang w:val="en-US"/>
        </w:rPr>
        <w:t>Burczynski, J. 20</w:t>
      </w:r>
      <w:r w:rsidR="001373E8" w:rsidRPr="00B15D70">
        <w:rPr>
          <w:rFonts w:cstheme="minorHAnsi"/>
          <w:lang w:val="en-US"/>
        </w:rPr>
        <w:t>1</w:t>
      </w:r>
      <w:r w:rsidRPr="00B15D70">
        <w:rPr>
          <w:rFonts w:cstheme="minorHAnsi"/>
          <w:lang w:val="en-US"/>
        </w:rPr>
        <w:t xml:space="preserve">5. Introduction to the use of sonar sistems for estimating fiah biomasa  FAO. </w:t>
      </w:r>
      <w:r w:rsidRPr="00C56859">
        <w:rPr>
          <w:rFonts w:cstheme="minorHAnsi"/>
        </w:rPr>
        <w:t>Fisheries Tec. Paper N° 191: 89 pp.</w:t>
      </w:r>
    </w:p>
    <w:p w14:paraId="11EA1A3B" w14:textId="77777777" w:rsidR="00A416AF" w:rsidRPr="00C56859" w:rsidRDefault="00A416AF" w:rsidP="00A416AF">
      <w:pPr>
        <w:spacing w:line="276" w:lineRule="auto"/>
        <w:ind w:left="-5" w:firstLine="713"/>
        <w:jc w:val="both"/>
        <w:rPr>
          <w:rFonts w:cstheme="minorHAnsi"/>
        </w:rPr>
      </w:pPr>
    </w:p>
    <w:p w14:paraId="5CFD0500" w14:textId="4804B07B" w:rsidR="00A416AF" w:rsidRPr="00D31A59" w:rsidRDefault="00A416AF" w:rsidP="00A416AF">
      <w:pPr>
        <w:spacing w:line="276" w:lineRule="auto"/>
        <w:ind w:left="-5" w:firstLine="713"/>
        <w:jc w:val="both"/>
        <w:rPr>
          <w:rFonts w:cstheme="minorHAnsi"/>
          <w:lang w:val="en-US"/>
        </w:rPr>
      </w:pPr>
      <w:r w:rsidRPr="00C56859">
        <w:rPr>
          <w:rFonts w:cstheme="minorHAnsi"/>
        </w:rPr>
        <w:t xml:space="preserve">Castillo V. R. y Escudero H. L. </w:t>
      </w:r>
      <w:r w:rsidR="001373E8">
        <w:rPr>
          <w:rFonts w:cstheme="minorHAnsi"/>
        </w:rPr>
        <w:t>2016</w:t>
      </w:r>
      <w:r w:rsidRPr="00C56859">
        <w:rPr>
          <w:rFonts w:cstheme="minorHAnsi"/>
        </w:rPr>
        <w:t xml:space="preserve"> curso básico de acústica. </w:t>
      </w:r>
      <w:r w:rsidRPr="00D31A59">
        <w:rPr>
          <w:rFonts w:cstheme="minorHAnsi"/>
          <w:lang w:val="en-US"/>
        </w:rPr>
        <w:t>IMARPE- DGIP: 30 pp.</w:t>
      </w:r>
    </w:p>
    <w:p w14:paraId="71B5BA59" w14:textId="6A900C93" w:rsidR="00A416AF" w:rsidRPr="00B15D70" w:rsidRDefault="00A416AF" w:rsidP="00A416AF">
      <w:pPr>
        <w:spacing w:after="0" w:line="276" w:lineRule="auto"/>
        <w:ind w:firstLine="708"/>
        <w:jc w:val="both"/>
        <w:rPr>
          <w:rFonts w:cstheme="minorHAnsi"/>
          <w:lang w:val="en-US"/>
        </w:rPr>
      </w:pPr>
      <w:r w:rsidRPr="00B15D70">
        <w:rPr>
          <w:rFonts w:cstheme="minorHAnsi"/>
          <w:lang w:val="en-US"/>
        </w:rPr>
        <w:t>Maclennan  D. y Simmonds E. 20</w:t>
      </w:r>
      <w:r w:rsidR="001373E8" w:rsidRPr="00B15D70">
        <w:rPr>
          <w:rFonts w:cstheme="minorHAnsi"/>
          <w:lang w:val="en-US"/>
        </w:rPr>
        <w:t>1</w:t>
      </w:r>
      <w:r w:rsidRPr="00B15D70">
        <w:rPr>
          <w:rFonts w:cstheme="minorHAnsi"/>
          <w:lang w:val="en-US"/>
        </w:rPr>
        <w:t xml:space="preserve">8. Fisheries acoustics. Chapman y Hall :  293 pp. </w:t>
      </w:r>
    </w:p>
    <w:p w14:paraId="63BAD101" w14:textId="77777777" w:rsidR="00A416AF" w:rsidRPr="00B15D70" w:rsidRDefault="00A416AF" w:rsidP="00A416AF">
      <w:pPr>
        <w:spacing w:after="0" w:line="276" w:lineRule="auto"/>
        <w:ind w:firstLine="708"/>
        <w:jc w:val="both"/>
        <w:rPr>
          <w:rFonts w:cstheme="minorHAnsi"/>
          <w:lang w:val="en-US"/>
        </w:rPr>
      </w:pPr>
      <w:r w:rsidRPr="00B15D70">
        <w:rPr>
          <w:rFonts w:cstheme="minorHAnsi"/>
          <w:lang w:val="en-US"/>
        </w:rPr>
        <w:t xml:space="preserve"> </w:t>
      </w:r>
    </w:p>
    <w:p w14:paraId="10F10A21" w14:textId="20BD8FEA" w:rsidR="00A416AF" w:rsidRPr="00C56859" w:rsidRDefault="00A416AF" w:rsidP="00A416AF">
      <w:pPr>
        <w:spacing w:after="0" w:line="276" w:lineRule="auto"/>
        <w:jc w:val="both"/>
        <w:rPr>
          <w:rFonts w:cstheme="minorHAnsi"/>
        </w:rPr>
      </w:pPr>
      <w:r w:rsidRPr="00B15D70">
        <w:rPr>
          <w:rFonts w:cstheme="minorHAnsi"/>
          <w:lang w:val="en-US"/>
        </w:rPr>
        <w:t xml:space="preserve"> </w:t>
      </w:r>
      <w:r w:rsidRPr="00B15D70">
        <w:rPr>
          <w:rFonts w:cstheme="minorHAnsi"/>
          <w:lang w:val="en-US"/>
        </w:rPr>
        <w:tab/>
      </w:r>
      <w:r w:rsidRPr="00C56859">
        <w:rPr>
          <w:rFonts w:cstheme="minorHAnsi"/>
        </w:rPr>
        <w:t>Marco peruana. 20</w:t>
      </w:r>
      <w:r w:rsidR="001373E8">
        <w:rPr>
          <w:rFonts w:cstheme="minorHAnsi"/>
        </w:rPr>
        <w:t>1</w:t>
      </w:r>
      <w:r w:rsidRPr="00C56859">
        <w:rPr>
          <w:rFonts w:cstheme="minorHAnsi"/>
        </w:rPr>
        <w:t xml:space="preserve">9 seminario taller sonares omnidireccionales 30 pp. </w:t>
      </w:r>
    </w:p>
    <w:p w14:paraId="0A1E43A5" w14:textId="77777777" w:rsidR="00A416AF" w:rsidRPr="00C56859" w:rsidRDefault="00A416AF" w:rsidP="00A416AF">
      <w:pPr>
        <w:spacing w:line="276" w:lineRule="auto"/>
        <w:ind w:left="-5" w:firstLine="713"/>
        <w:jc w:val="both"/>
        <w:rPr>
          <w:rFonts w:cstheme="minorHAnsi"/>
        </w:rPr>
      </w:pPr>
    </w:p>
    <w:p w14:paraId="4615D87F"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 Fuentes Electrónicas</w:t>
      </w:r>
    </w:p>
    <w:p w14:paraId="4F1F6BE2" w14:textId="77777777" w:rsidR="00A416AF" w:rsidRPr="00C56859" w:rsidRDefault="00A416AF" w:rsidP="00A416AF">
      <w:pPr>
        <w:spacing w:after="252" w:line="265" w:lineRule="auto"/>
        <w:ind w:right="477" w:firstLine="708"/>
        <w:rPr>
          <w:rFonts w:eastAsia="Times New Roman" w:cstheme="minorHAnsi"/>
          <w:b/>
        </w:rPr>
      </w:pPr>
      <w:hyperlink r:id="rId20" w:history="1">
        <w:r w:rsidRPr="00C56859">
          <w:rPr>
            <w:rStyle w:val="Hipervnculo"/>
            <w:rFonts w:cstheme="minorHAnsi"/>
            <w:color w:val="auto"/>
          </w:rPr>
          <w:t>https://www.google.com/search?q=hidroacustica&amp;oq=hidroacustica&amp;aqs=chrome..69i57j0l7.10846j0j7&amp;sourceid=chrome&amp;ie=UTF-8</w:t>
        </w:r>
      </w:hyperlink>
    </w:p>
    <w:p w14:paraId="037A9E96" w14:textId="77777777" w:rsidR="00A416AF" w:rsidRPr="00C56859" w:rsidRDefault="00A416AF" w:rsidP="00A416AF">
      <w:pPr>
        <w:spacing w:after="252" w:line="265" w:lineRule="auto"/>
        <w:ind w:right="477"/>
        <w:rPr>
          <w:rFonts w:eastAsia="Calibri" w:cstheme="minorHAnsi"/>
        </w:rPr>
      </w:pPr>
      <w:r w:rsidRPr="00C56859">
        <w:rPr>
          <w:rFonts w:eastAsia="Times New Roman" w:cstheme="minorHAnsi"/>
          <w:b/>
        </w:rPr>
        <w:lastRenderedPageBreak/>
        <w:t xml:space="preserve">   SESIÓN 7 </w:t>
      </w:r>
    </w:p>
    <w:p w14:paraId="1222A009"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Fuentes Bibliográficas </w:t>
      </w:r>
    </w:p>
    <w:p w14:paraId="55622DF1" w14:textId="6F2CF159" w:rsidR="00A416AF" w:rsidRPr="00D31A59" w:rsidRDefault="00A416AF" w:rsidP="00A416AF">
      <w:pPr>
        <w:spacing w:after="0" w:line="276" w:lineRule="auto"/>
        <w:ind w:firstLine="708"/>
        <w:jc w:val="both"/>
        <w:rPr>
          <w:rFonts w:cstheme="minorHAnsi"/>
          <w:lang w:val="en-US"/>
        </w:rPr>
      </w:pPr>
      <w:r w:rsidRPr="00C56859">
        <w:rPr>
          <w:rFonts w:cstheme="minorHAnsi"/>
        </w:rPr>
        <w:t>Bertone, D. 20</w:t>
      </w:r>
      <w:r w:rsidR="001373E8">
        <w:rPr>
          <w:rFonts w:cstheme="minorHAnsi"/>
        </w:rPr>
        <w:t>1</w:t>
      </w:r>
      <w:r w:rsidRPr="00C56859">
        <w:rPr>
          <w:rFonts w:cstheme="minorHAnsi"/>
        </w:rPr>
        <w:t xml:space="preserve">8 traduc. Introducción al uso de sistemas sonar para la estimación de Biomasa de Peces. </w:t>
      </w:r>
      <w:r w:rsidRPr="00D31A59">
        <w:rPr>
          <w:rFonts w:cstheme="minorHAnsi"/>
          <w:lang w:val="en-US"/>
        </w:rPr>
        <w:t xml:space="preserve">FAO/ noruega- IMARPE: 90 PP. </w:t>
      </w:r>
    </w:p>
    <w:p w14:paraId="32896AFE" w14:textId="2298DCEF" w:rsidR="00A416AF" w:rsidRPr="00D31A59" w:rsidRDefault="00A416AF" w:rsidP="00A416AF">
      <w:pPr>
        <w:spacing w:after="0" w:line="276" w:lineRule="auto"/>
        <w:jc w:val="both"/>
        <w:rPr>
          <w:rFonts w:cstheme="minorHAnsi"/>
          <w:lang w:val="en-US"/>
        </w:rPr>
      </w:pPr>
      <w:r w:rsidRPr="00D31A59">
        <w:rPr>
          <w:rFonts w:cstheme="minorHAnsi"/>
          <w:lang w:val="en-US"/>
        </w:rPr>
        <w:t xml:space="preserve"> </w:t>
      </w:r>
      <w:r w:rsidRPr="00D31A59">
        <w:rPr>
          <w:rFonts w:cstheme="minorHAnsi"/>
          <w:lang w:val="en-US"/>
        </w:rPr>
        <w:tab/>
      </w:r>
      <w:r w:rsidRPr="00B15D70">
        <w:rPr>
          <w:rFonts w:cstheme="minorHAnsi"/>
          <w:lang w:val="en-US"/>
        </w:rPr>
        <w:t>Burczynski, J. 20</w:t>
      </w:r>
      <w:r w:rsidR="001373E8" w:rsidRPr="00B15D70">
        <w:rPr>
          <w:rFonts w:cstheme="minorHAnsi"/>
          <w:lang w:val="en-US"/>
        </w:rPr>
        <w:t>1</w:t>
      </w:r>
      <w:r w:rsidRPr="00B15D70">
        <w:rPr>
          <w:rFonts w:cstheme="minorHAnsi"/>
          <w:lang w:val="en-US"/>
        </w:rPr>
        <w:t xml:space="preserve">5. Introduction to the use of sonar sistems for estimating fiah biomasa  FAO. </w:t>
      </w:r>
      <w:r w:rsidRPr="00D31A59">
        <w:rPr>
          <w:rFonts w:cstheme="minorHAnsi"/>
          <w:lang w:val="en-US"/>
        </w:rPr>
        <w:t>Fisheries Tec. Paper N° 191: 89 pp.</w:t>
      </w:r>
    </w:p>
    <w:p w14:paraId="5CDA5016" w14:textId="77777777" w:rsidR="00A416AF" w:rsidRPr="00D31A59" w:rsidRDefault="00A416AF" w:rsidP="00A416AF">
      <w:pPr>
        <w:spacing w:after="0" w:line="276" w:lineRule="auto"/>
        <w:jc w:val="both"/>
        <w:rPr>
          <w:rFonts w:cstheme="minorHAnsi"/>
          <w:lang w:val="en-US"/>
        </w:rPr>
      </w:pPr>
    </w:p>
    <w:p w14:paraId="3E3F5693" w14:textId="5A870BB3" w:rsidR="00A416AF" w:rsidRPr="00D31A59" w:rsidRDefault="00A416AF" w:rsidP="00A416AF">
      <w:pPr>
        <w:spacing w:after="0" w:line="276" w:lineRule="auto"/>
        <w:ind w:firstLine="708"/>
        <w:jc w:val="both"/>
        <w:rPr>
          <w:rFonts w:cstheme="minorHAnsi"/>
          <w:lang w:val="en-US"/>
        </w:rPr>
      </w:pPr>
      <w:r w:rsidRPr="00D31A59">
        <w:rPr>
          <w:rFonts w:cstheme="minorHAnsi"/>
          <w:lang w:val="en-US"/>
        </w:rPr>
        <w:t>Geotronics 20</w:t>
      </w:r>
      <w:r w:rsidR="001373E8" w:rsidRPr="00D31A59">
        <w:rPr>
          <w:rFonts w:cstheme="minorHAnsi"/>
          <w:lang w:val="en-US"/>
        </w:rPr>
        <w:t>1</w:t>
      </w:r>
      <w:r w:rsidRPr="00D31A59">
        <w:rPr>
          <w:rFonts w:cstheme="minorHAnsi"/>
          <w:lang w:val="en-US"/>
        </w:rPr>
        <w:t>9. Separata de surfer 8,0 : 30 pp.</w:t>
      </w:r>
    </w:p>
    <w:p w14:paraId="1EE9258A" w14:textId="77777777" w:rsidR="00A416AF" w:rsidRPr="00D31A59" w:rsidRDefault="00A416AF" w:rsidP="00A416AF">
      <w:pPr>
        <w:spacing w:after="0" w:line="276" w:lineRule="auto"/>
        <w:jc w:val="both"/>
        <w:rPr>
          <w:rFonts w:cstheme="minorHAnsi"/>
          <w:lang w:val="en-US"/>
        </w:rPr>
      </w:pPr>
    </w:p>
    <w:p w14:paraId="7151D454" w14:textId="5AE3F730" w:rsidR="00A416AF" w:rsidRPr="00D31A59" w:rsidRDefault="00A416AF" w:rsidP="00A416AF">
      <w:pPr>
        <w:spacing w:after="0" w:line="276" w:lineRule="auto"/>
        <w:jc w:val="both"/>
        <w:rPr>
          <w:rFonts w:cstheme="minorHAnsi"/>
        </w:rPr>
      </w:pPr>
      <w:r w:rsidRPr="00D31A59">
        <w:rPr>
          <w:rFonts w:cstheme="minorHAnsi"/>
          <w:lang w:val="en-US"/>
        </w:rPr>
        <w:t xml:space="preserve"> </w:t>
      </w:r>
      <w:r w:rsidRPr="00D31A59">
        <w:rPr>
          <w:rFonts w:cstheme="minorHAnsi"/>
          <w:lang w:val="en-US"/>
        </w:rPr>
        <w:tab/>
      </w:r>
      <w:r w:rsidRPr="00B15D70">
        <w:rPr>
          <w:rFonts w:cstheme="minorHAnsi"/>
          <w:lang w:val="en-US"/>
        </w:rPr>
        <w:t>Maclennan  D. y Simmonds E. 20</w:t>
      </w:r>
      <w:r w:rsidR="001373E8" w:rsidRPr="00B15D70">
        <w:rPr>
          <w:rFonts w:cstheme="minorHAnsi"/>
          <w:lang w:val="en-US"/>
        </w:rPr>
        <w:t>1</w:t>
      </w:r>
      <w:r w:rsidRPr="00B15D70">
        <w:rPr>
          <w:rFonts w:cstheme="minorHAnsi"/>
          <w:lang w:val="en-US"/>
        </w:rPr>
        <w:t xml:space="preserve">8. Fisheries acoustics. </w:t>
      </w:r>
      <w:r w:rsidRPr="00D31A59">
        <w:rPr>
          <w:rFonts w:cstheme="minorHAnsi"/>
        </w:rPr>
        <w:t>Chapman y Hall :  293 pp.</w:t>
      </w:r>
    </w:p>
    <w:p w14:paraId="6B4B995E" w14:textId="77777777" w:rsidR="00A416AF" w:rsidRPr="00D31A59" w:rsidRDefault="00A416AF" w:rsidP="00A416AF">
      <w:pPr>
        <w:spacing w:after="0" w:line="276" w:lineRule="auto"/>
        <w:jc w:val="both"/>
        <w:rPr>
          <w:rFonts w:cstheme="minorHAnsi"/>
        </w:rPr>
      </w:pPr>
      <w:r w:rsidRPr="00D31A59">
        <w:rPr>
          <w:rFonts w:cstheme="minorHAnsi"/>
        </w:rPr>
        <w:t xml:space="preserve">  </w:t>
      </w:r>
    </w:p>
    <w:p w14:paraId="4E4798EB" w14:textId="5E1D062E" w:rsidR="00A416AF" w:rsidRPr="00C56859" w:rsidRDefault="00A416AF" w:rsidP="00A416AF">
      <w:pPr>
        <w:spacing w:after="0" w:line="276" w:lineRule="auto"/>
        <w:jc w:val="both"/>
        <w:rPr>
          <w:rFonts w:cstheme="minorHAnsi"/>
        </w:rPr>
      </w:pPr>
      <w:r w:rsidRPr="00D31A59">
        <w:rPr>
          <w:rFonts w:cstheme="minorHAnsi"/>
        </w:rPr>
        <w:t xml:space="preserve"> </w:t>
      </w:r>
      <w:r w:rsidRPr="00D31A59">
        <w:rPr>
          <w:rFonts w:cstheme="minorHAnsi"/>
        </w:rPr>
        <w:tab/>
      </w:r>
      <w:r w:rsidRPr="00C56859">
        <w:rPr>
          <w:rFonts w:cstheme="minorHAnsi"/>
        </w:rPr>
        <w:t>Marco peruana. 20</w:t>
      </w:r>
      <w:r w:rsidR="001373E8">
        <w:rPr>
          <w:rFonts w:cstheme="minorHAnsi"/>
        </w:rPr>
        <w:t>1</w:t>
      </w:r>
      <w:r w:rsidRPr="00C56859">
        <w:rPr>
          <w:rFonts w:cstheme="minorHAnsi"/>
        </w:rPr>
        <w:t xml:space="preserve">9 Seminario taller sonares omnidireccionales 30 pp. </w:t>
      </w:r>
    </w:p>
    <w:p w14:paraId="2BC24D42" w14:textId="77777777" w:rsidR="00A416AF" w:rsidRPr="00C56859" w:rsidRDefault="00A416AF" w:rsidP="00A416AF">
      <w:pPr>
        <w:spacing w:after="0" w:line="276" w:lineRule="auto"/>
        <w:jc w:val="both"/>
        <w:rPr>
          <w:rFonts w:cstheme="minorHAnsi"/>
        </w:rPr>
      </w:pPr>
    </w:p>
    <w:p w14:paraId="581AA74E" w14:textId="77777777" w:rsidR="00A416AF" w:rsidRPr="00C56859" w:rsidRDefault="00A416AF" w:rsidP="00A416AF">
      <w:pPr>
        <w:spacing w:after="252" w:line="265" w:lineRule="auto"/>
        <w:ind w:right="477"/>
        <w:rPr>
          <w:rFonts w:eastAsia="Calibri" w:cstheme="minorHAnsi"/>
        </w:rPr>
      </w:pPr>
      <w:r w:rsidRPr="00C56859">
        <w:rPr>
          <w:rFonts w:eastAsia="Times New Roman" w:cstheme="minorHAnsi"/>
          <w:b/>
        </w:rPr>
        <w:t xml:space="preserve">  </w:t>
      </w:r>
    </w:p>
    <w:p w14:paraId="11913C5F"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Fuentes Electrónicas </w:t>
      </w:r>
    </w:p>
    <w:p w14:paraId="0BC5C49C" w14:textId="77777777" w:rsidR="00A416AF" w:rsidRPr="00C56859" w:rsidRDefault="00A416AF" w:rsidP="00A416AF">
      <w:pPr>
        <w:spacing w:after="252" w:line="265" w:lineRule="auto"/>
        <w:ind w:right="477" w:firstLine="708"/>
        <w:rPr>
          <w:rFonts w:cstheme="minorHAnsi"/>
        </w:rPr>
      </w:pPr>
      <w:hyperlink r:id="rId21" w:history="1">
        <w:r w:rsidRPr="00C56859">
          <w:rPr>
            <w:rStyle w:val="Hipervnculo"/>
            <w:rFonts w:cstheme="minorHAnsi"/>
            <w:color w:val="auto"/>
          </w:rPr>
          <w:t>https://www.ecured.cu/Ecosonda</w:t>
        </w:r>
      </w:hyperlink>
    </w:p>
    <w:p w14:paraId="3D143BB6" w14:textId="77777777" w:rsidR="00A416AF" w:rsidRPr="00C56859" w:rsidRDefault="00A416AF" w:rsidP="00A416AF">
      <w:pPr>
        <w:spacing w:after="252" w:line="265" w:lineRule="auto"/>
        <w:ind w:right="477" w:firstLine="708"/>
        <w:rPr>
          <w:rFonts w:eastAsia="Calibri" w:cstheme="minorHAnsi"/>
        </w:rPr>
      </w:pPr>
      <w:hyperlink r:id="rId22" w:history="1">
        <w:r w:rsidRPr="00C56859">
          <w:rPr>
            <w:rStyle w:val="Hipervnculo"/>
            <w:rFonts w:cstheme="minorHAnsi"/>
            <w:color w:val="auto"/>
          </w:rPr>
          <w:t>https://es.wikipedia.org/wiki/Sonar</w:t>
        </w:r>
      </w:hyperlink>
      <w:r w:rsidRPr="00C56859">
        <w:rPr>
          <w:rFonts w:eastAsia="Times New Roman" w:cstheme="minorHAnsi"/>
          <w:b/>
        </w:rPr>
        <w:t xml:space="preserve">  </w:t>
      </w:r>
    </w:p>
    <w:p w14:paraId="4C4380F2"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 8 </w:t>
      </w:r>
    </w:p>
    <w:p w14:paraId="54B696DC"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Fuentes Bibliográficas </w:t>
      </w:r>
    </w:p>
    <w:p w14:paraId="7BC652AE" w14:textId="77777777" w:rsidR="00A416AF" w:rsidRPr="00C56859" w:rsidRDefault="00A416AF" w:rsidP="00A416AF">
      <w:pPr>
        <w:spacing w:after="0" w:line="276" w:lineRule="auto"/>
        <w:ind w:firstLine="708"/>
        <w:jc w:val="both"/>
        <w:rPr>
          <w:rFonts w:cstheme="minorHAnsi"/>
        </w:rPr>
      </w:pPr>
      <w:r w:rsidRPr="00C56859">
        <w:rPr>
          <w:rFonts w:cstheme="minorHAnsi"/>
        </w:rPr>
        <w:t xml:space="preserve">Gutierrez T. M. 2008 Plan de crucero de evaluación hidroacústica de recursos pelágicos  Crucero 9707-10 BIC Humboldt Tacna Paita. IMARPE DGIP: 13 pp. </w:t>
      </w:r>
    </w:p>
    <w:p w14:paraId="025ED879" w14:textId="77777777" w:rsidR="00A416AF" w:rsidRPr="00C56859" w:rsidRDefault="00A416AF" w:rsidP="00A416AF">
      <w:pPr>
        <w:spacing w:after="252" w:line="265" w:lineRule="auto"/>
        <w:ind w:right="477"/>
        <w:rPr>
          <w:rFonts w:eastAsia="Times New Roman" w:cstheme="minorHAnsi"/>
          <w:b/>
        </w:rPr>
      </w:pPr>
    </w:p>
    <w:p w14:paraId="0BA345CB"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Fuentes Electrónicas</w:t>
      </w:r>
    </w:p>
    <w:p w14:paraId="11B93A31" w14:textId="77777777" w:rsidR="00A416AF" w:rsidRPr="00C56859" w:rsidRDefault="00A416AF" w:rsidP="00A416AF">
      <w:pPr>
        <w:spacing w:after="252" w:line="265" w:lineRule="auto"/>
        <w:ind w:right="477"/>
        <w:rPr>
          <w:rFonts w:eastAsia="Calibri" w:cstheme="minorHAnsi"/>
        </w:rPr>
      </w:pPr>
      <w:r w:rsidRPr="00C56859">
        <w:rPr>
          <w:rFonts w:cstheme="minorHAnsi"/>
          <w:shd w:val="clear" w:color="auto" w:fill="FFFFFF"/>
        </w:rPr>
        <w:t> </w:t>
      </w:r>
      <w:hyperlink r:id="rId23" w:history="1">
        <w:r w:rsidRPr="00C56859">
          <w:rPr>
            <w:rStyle w:val="Hipervnculo"/>
            <w:rFonts w:cstheme="minorHAnsi"/>
            <w:color w:val="auto"/>
            <w:shd w:val="clear" w:color="auto" w:fill="FFFFFF"/>
          </w:rPr>
          <w:t>http://www.imarpe.gob.pe/imarpe/index.php?id_seccion=I0170030201000000000000</w:t>
        </w:r>
      </w:hyperlink>
      <w:r w:rsidRPr="00C56859">
        <w:rPr>
          <w:rFonts w:cstheme="minorHAnsi"/>
          <w:shd w:val="clear" w:color="auto" w:fill="FFFFFF"/>
        </w:rPr>
        <w:t> </w:t>
      </w:r>
      <w:r w:rsidRPr="00C56859">
        <w:rPr>
          <w:rFonts w:eastAsia="Times New Roman" w:cstheme="minorHAnsi"/>
          <w:b/>
        </w:rPr>
        <w:t xml:space="preserve">   </w:t>
      </w:r>
    </w:p>
    <w:p w14:paraId="09FA322D" w14:textId="77777777" w:rsidR="00A416AF" w:rsidRPr="00C56859" w:rsidRDefault="00A416AF" w:rsidP="00A416AF">
      <w:pPr>
        <w:spacing w:after="370" w:line="265" w:lineRule="auto"/>
        <w:ind w:right="477"/>
        <w:rPr>
          <w:rFonts w:eastAsia="Times New Roman" w:cstheme="minorHAnsi"/>
          <w:b/>
        </w:rPr>
      </w:pPr>
      <w:r w:rsidRPr="00C56859">
        <w:rPr>
          <w:rFonts w:eastAsia="Times New Roman" w:cstheme="minorHAnsi"/>
          <w:b/>
        </w:rPr>
        <w:t>UNIDAD DIDACTICA III</w:t>
      </w:r>
    </w:p>
    <w:p w14:paraId="5E639E68"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 9 </w:t>
      </w:r>
    </w:p>
    <w:p w14:paraId="2EC0EADD"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Fuentes Bibliográficas</w:t>
      </w:r>
    </w:p>
    <w:p w14:paraId="39FEF1CF" w14:textId="77777777" w:rsidR="00A416AF" w:rsidRPr="00C56859" w:rsidRDefault="00A416AF" w:rsidP="00A416AF">
      <w:pPr>
        <w:spacing w:line="276" w:lineRule="auto"/>
        <w:ind w:left="-5" w:firstLine="713"/>
        <w:jc w:val="both"/>
        <w:rPr>
          <w:rFonts w:cstheme="minorHAnsi"/>
        </w:rPr>
      </w:pPr>
      <w:r w:rsidRPr="00C56859">
        <w:rPr>
          <w:rFonts w:cstheme="minorHAnsi"/>
        </w:rPr>
        <w:t>Espino, M y Wosnitza C- Mendo 2006 Manuales de evaluación de peces N° 1 área barrida. GTZ/IMARPE Informe n°86:31pp.</w:t>
      </w:r>
    </w:p>
    <w:p w14:paraId="048F5DA8" w14:textId="77777777" w:rsidR="00A416AF" w:rsidRPr="00C56859" w:rsidRDefault="00A416AF" w:rsidP="00A416AF">
      <w:pPr>
        <w:spacing w:line="276" w:lineRule="auto"/>
        <w:jc w:val="both"/>
        <w:rPr>
          <w:rFonts w:eastAsia="Calibri" w:cstheme="minorHAnsi"/>
        </w:rPr>
      </w:pPr>
      <w:r w:rsidRPr="00C56859">
        <w:rPr>
          <w:rFonts w:eastAsia="Times New Roman" w:cstheme="minorHAnsi"/>
          <w:b/>
        </w:rPr>
        <w:lastRenderedPageBreak/>
        <w:t xml:space="preserve">Fuentes Electrónicas   </w:t>
      </w:r>
    </w:p>
    <w:p w14:paraId="0B08A624" w14:textId="77777777" w:rsidR="00A416AF" w:rsidRPr="00C56859" w:rsidRDefault="00A416AF" w:rsidP="00A416AF">
      <w:pPr>
        <w:spacing w:after="252" w:line="265" w:lineRule="auto"/>
        <w:ind w:right="477"/>
        <w:rPr>
          <w:rFonts w:cstheme="minorHAnsi"/>
        </w:rPr>
      </w:pPr>
      <w:r w:rsidRPr="00C56859">
        <w:rPr>
          <w:rFonts w:eastAsia="Calibri" w:cstheme="minorHAnsi"/>
          <w:b/>
          <w:bCs/>
        </w:rPr>
        <w:tab/>
      </w:r>
      <w:hyperlink r:id="rId24" w:history="1">
        <w:r w:rsidRPr="00C56859">
          <w:rPr>
            <w:rStyle w:val="Hipervnculo"/>
            <w:rFonts w:cstheme="minorHAnsi"/>
            <w:color w:val="auto"/>
          </w:rPr>
          <w:t>https://www.google.com/search?q=metodo+de+area+barrida&amp;oq=metodo+de+area+barrida&amp;aqs=chrome..69i57.12372j0j7&amp;sourceid=chrome&amp;ie=UTF-8</w:t>
        </w:r>
      </w:hyperlink>
    </w:p>
    <w:p w14:paraId="65DA57B7" w14:textId="77777777" w:rsidR="00A416AF" w:rsidRPr="00C56859" w:rsidRDefault="00A416AF" w:rsidP="00A416AF">
      <w:pPr>
        <w:spacing w:after="252" w:line="265" w:lineRule="auto"/>
        <w:ind w:right="477"/>
        <w:rPr>
          <w:rFonts w:eastAsia="Calibri" w:cstheme="minorHAnsi"/>
          <w:b/>
          <w:bCs/>
        </w:rPr>
      </w:pPr>
      <w:r w:rsidRPr="00C56859">
        <w:rPr>
          <w:rFonts w:cstheme="minorHAnsi"/>
        </w:rPr>
        <w:tab/>
      </w:r>
      <w:hyperlink r:id="rId25" w:history="1">
        <w:r w:rsidRPr="00C56859">
          <w:rPr>
            <w:rStyle w:val="Hipervnculo"/>
            <w:rFonts w:cstheme="minorHAnsi"/>
            <w:color w:val="auto"/>
          </w:rPr>
          <w:t>http://biblioimarpe.imarpe.gob.pe/handle/123456789/924</w:t>
        </w:r>
      </w:hyperlink>
    </w:p>
    <w:p w14:paraId="046400DE"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 10 </w:t>
      </w:r>
    </w:p>
    <w:p w14:paraId="0B820205"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Fuentes Bibliográficas</w:t>
      </w:r>
    </w:p>
    <w:p w14:paraId="1594243B" w14:textId="2D23DE9A" w:rsidR="00A416AF" w:rsidRPr="00C56859" w:rsidRDefault="00A416AF" w:rsidP="00A416AF">
      <w:pPr>
        <w:spacing w:line="276" w:lineRule="auto"/>
        <w:ind w:left="-5" w:firstLine="713"/>
        <w:jc w:val="both"/>
        <w:rPr>
          <w:rFonts w:cstheme="minorHAnsi"/>
        </w:rPr>
      </w:pPr>
      <w:r w:rsidRPr="00C56859">
        <w:rPr>
          <w:rFonts w:cstheme="minorHAnsi"/>
        </w:rPr>
        <w:t>Csirke, J. 20</w:t>
      </w:r>
      <w:r w:rsidR="001373E8">
        <w:rPr>
          <w:rFonts w:cstheme="minorHAnsi"/>
        </w:rPr>
        <w:t>1</w:t>
      </w:r>
      <w:r w:rsidRPr="00C56859">
        <w:rPr>
          <w:rFonts w:cstheme="minorHAnsi"/>
        </w:rPr>
        <w:t xml:space="preserve">8. Introducción a la dinámica de poblaciones de peces. FAO odc, tec. Pesca n° 192: 182 pp </w:t>
      </w:r>
    </w:p>
    <w:p w14:paraId="6F3E9790" w14:textId="57507BE7" w:rsidR="00A416AF" w:rsidRPr="00C56859" w:rsidRDefault="00A416AF" w:rsidP="00A416AF">
      <w:pPr>
        <w:spacing w:line="276" w:lineRule="auto"/>
        <w:ind w:left="-5" w:firstLine="713"/>
        <w:jc w:val="both"/>
        <w:rPr>
          <w:rFonts w:cstheme="minorHAnsi"/>
        </w:rPr>
      </w:pPr>
      <w:r w:rsidRPr="00C56859">
        <w:rPr>
          <w:rFonts w:eastAsia="Times New Roman" w:cstheme="minorHAnsi"/>
          <w:b/>
        </w:rPr>
        <w:tab/>
      </w:r>
      <w:r w:rsidRPr="00C56859">
        <w:rPr>
          <w:rFonts w:cstheme="minorHAnsi"/>
        </w:rPr>
        <w:t>Guerra  Sierra A. y Sánchez Lizaso. 20</w:t>
      </w:r>
      <w:r w:rsidR="001373E8">
        <w:rPr>
          <w:rFonts w:cstheme="minorHAnsi"/>
        </w:rPr>
        <w:t>1</w:t>
      </w:r>
      <w:r w:rsidRPr="00C56859">
        <w:rPr>
          <w:rFonts w:cstheme="minorHAnsi"/>
        </w:rPr>
        <w:t xml:space="preserve">8. Fundamentos de explotación de recursos  Marinos  Edit. Acribia s.a.: 249 pp. </w:t>
      </w:r>
    </w:p>
    <w:p w14:paraId="4F496EFD" w14:textId="77777777" w:rsidR="00A416AF" w:rsidRPr="00C56859" w:rsidRDefault="00A416AF" w:rsidP="00A416AF">
      <w:pPr>
        <w:spacing w:after="252" w:line="265" w:lineRule="auto"/>
        <w:ind w:right="477"/>
        <w:rPr>
          <w:rFonts w:eastAsia="Calibri" w:cstheme="minorHAnsi"/>
        </w:rPr>
      </w:pPr>
      <w:r w:rsidRPr="00C56859">
        <w:rPr>
          <w:rFonts w:eastAsia="Times New Roman" w:cstheme="minorHAnsi"/>
          <w:b/>
        </w:rPr>
        <w:t xml:space="preserve">  </w:t>
      </w:r>
    </w:p>
    <w:p w14:paraId="4F33CD88"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Fuentes Electrónicas</w:t>
      </w:r>
    </w:p>
    <w:p w14:paraId="1160AA48" w14:textId="77777777" w:rsidR="00A416AF" w:rsidRPr="00C56859" w:rsidRDefault="00A416AF" w:rsidP="00A416AF">
      <w:pPr>
        <w:spacing w:after="252" w:line="265" w:lineRule="auto"/>
        <w:ind w:right="477"/>
        <w:rPr>
          <w:rFonts w:cstheme="minorHAnsi"/>
        </w:rPr>
      </w:pPr>
      <w:r w:rsidRPr="00C56859">
        <w:rPr>
          <w:rFonts w:eastAsia="Times New Roman" w:cstheme="minorHAnsi"/>
          <w:b/>
        </w:rPr>
        <w:tab/>
      </w:r>
      <w:hyperlink r:id="rId26" w:history="1">
        <w:r w:rsidRPr="00C56859">
          <w:rPr>
            <w:rStyle w:val="Hipervnculo"/>
            <w:rFonts w:cstheme="minorHAnsi"/>
            <w:color w:val="auto"/>
          </w:rPr>
          <w:t>http://biblioimarpe.imarpe.gob.pe/handle/123456789/1575</w:t>
        </w:r>
      </w:hyperlink>
    </w:p>
    <w:p w14:paraId="447157C2" w14:textId="77777777" w:rsidR="00A416AF" w:rsidRPr="00C56859" w:rsidRDefault="00A416AF" w:rsidP="00A416AF">
      <w:pPr>
        <w:spacing w:after="252" w:line="265" w:lineRule="auto"/>
        <w:ind w:right="477"/>
        <w:rPr>
          <w:rFonts w:eastAsia="Calibri" w:cstheme="minorHAnsi"/>
        </w:rPr>
      </w:pPr>
      <w:r w:rsidRPr="00C56859">
        <w:rPr>
          <w:rFonts w:cstheme="minorHAnsi"/>
        </w:rPr>
        <w:tab/>
      </w:r>
      <w:hyperlink r:id="rId27" w:history="1">
        <w:r w:rsidRPr="00C56859">
          <w:rPr>
            <w:rStyle w:val="Hipervnculo"/>
            <w:rFonts w:cstheme="minorHAnsi"/>
            <w:color w:val="auto"/>
          </w:rPr>
          <w:t>http://biblioimarpe.imarpe.gob.pe/handle/123456789/1077</w:t>
        </w:r>
      </w:hyperlink>
      <w:r w:rsidRPr="00C56859">
        <w:rPr>
          <w:rFonts w:eastAsia="Times New Roman" w:cstheme="minorHAnsi"/>
          <w:b/>
        </w:rPr>
        <w:t xml:space="preserve">   </w:t>
      </w:r>
    </w:p>
    <w:p w14:paraId="4B4091E1"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SESIÓN11 </w:t>
      </w:r>
    </w:p>
    <w:p w14:paraId="07294DDE"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Fuentes Bibliográficas</w:t>
      </w:r>
    </w:p>
    <w:p w14:paraId="569CEB0E" w14:textId="45736DC0" w:rsidR="00A416AF" w:rsidRPr="00D31A59" w:rsidRDefault="00A416AF" w:rsidP="00A416AF">
      <w:pPr>
        <w:spacing w:line="276" w:lineRule="auto"/>
        <w:ind w:left="-5" w:firstLine="713"/>
        <w:jc w:val="both"/>
        <w:rPr>
          <w:rFonts w:cstheme="minorHAnsi"/>
          <w:lang w:val="en-US"/>
        </w:rPr>
      </w:pPr>
      <w:r w:rsidRPr="00C56859">
        <w:rPr>
          <w:rFonts w:cstheme="minorHAnsi"/>
        </w:rPr>
        <w:t>Gulland, J. A. 20</w:t>
      </w:r>
      <w:r w:rsidR="001373E8">
        <w:rPr>
          <w:rFonts w:cstheme="minorHAnsi"/>
        </w:rPr>
        <w:t>1</w:t>
      </w:r>
      <w:r w:rsidRPr="00C56859">
        <w:rPr>
          <w:rFonts w:cstheme="minorHAnsi"/>
        </w:rPr>
        <w:t xml:space="preserve">6,. Manual de métodos para la evaluación de las poblaciones de peces.  </w:t>
      </w:r>
      <w:r w:rsidRPr="00D31A59">
        <w:rPr>
          <w:rFonts w:cstheme="minorHAnsi"/>
          <w:lang w:val="en-US"/>
        </w:rPr>
        <w:t xml:space="preserve">Abribia, Zaragoza: 164 pp. </w:t>
      </w:r>
    </w:p>
    <w:p w14:paraId="5CF254C5" w14:textId="3AE43449" w:rsidR="00A416AF" w:rsidRPr="00C56859" w:rsidRDefault="00A416AF" w:rsidP="00A416AF">
      <w:pPr>
        <w:spacing w:after="0" w:line="276" w:lineRule="auto"/>
        <w:jc w:val="both"/>
        <w:rPr>
          <w:rFonts w:cstheme="minorHAnsi"/>
        </w:rPr>
      </w:pPr>
      <w:r w:rsidRPr="00D31A59">
        <w:rPr>
          <w:rFonts w:cstheme="minorHAnsi"/>
          <w:lang w:val="en-US"/>
        </w:rPr>
        <w:t xml:space="preserve">  </w:t>
      </w:r>
      <w:r w:rsidRPr="00D31A59">
        <w:rPr>
          <w:rFonts w:cstheme="minorHAnsi"/>
          <w:lang w:val="en-US"/>
        </w:rPr>
        <w:tab/>
      </w:r>
      <w:r w:rsidRPr="00B15D70">
        <w:rPr>
          <w:rFonts w:cstheme="minorHAnsi"/>
          <w:lang w:val="en-US"/>
        </w:rPr>
        <w:t>Gulland, J.A.  20</w:t>
      </w:r>
      <w:r w:rsidR="001373E8" w:rsidRPr="00B15D70">
        <w:rPr>
          <w:rFonts w:cstheme="minorHAnsi"/>
          <w:lang w:val="en-US"/>
        </w:rPr>
        <w:t>1</w:t>
      </w:r>
      <w:r w:rsidRPr="00B15D70">
        <w:rPr>
          <w:rFonts w:cstheme="minorHAnsi"/>
          <w:lang w:val="en-US"/>
        </w:rPr>
        <w:t xml:space="preserve">5 Fish stock assessment. A manual of Basic methods En: FAO y Wiley  Series of food and aquiculture. </w:t>
      </w:r>
      <w:r w:rsidRPr="00C56859">
        <w:rPr>
          <w:rFonts w:cstheme="minorHAnsi"/>
        </w:rPr>
        <w:t>Vol. 1. Jhon Wiley and sons 233 pp.</w:t>
      </w:r>
    </w:p>
    <w:p w14:paraId="57AAFDDB" w14:textId="77777777" w:rsidR="00A416AF" w:rsidRPr="00C56859" w:rsidRDefault="00A416AF" w:rsidP="00A416AF">
      <w:pPr>
        <w:spacing w:after="0" w:line="276" w:lineRule="auto"/>
        <w:jc w:val="both"/>
        <w:rPr>
          <w:rFonts w:cstheme="minorHAnsi"/>
        </w:rPr>
      </w:pPr>
      <w:r w:rsidRPr="00C56859">
        <w:rPr>
          <w:rFonts w:cstheme="minorHAnsi"/>
        </w:rPr>
        <w:t xml:space="preserve"> </w:t>
      </w:r>
    </w:p>
    <w:p w14:paraId="55D990CD" w14:textId="7B82F12A" w:rsidR="00A416AF" w:rsidRPr="00C56859" w:rsidRDefault="00A416AF" w:rsidP="00A416AF">
      <w:pPr>
        <w:spacing w:line="276" w:lineRule="auto"/>
        <w:ind w:left="-5" w:firstLine="713"/>
        <w:jc w:val="both"/>
        <w:rPr>
          <w:rFonts w:cstheme="minorHAnsi"/>
        </w:rPr>
      </w:pPr>
      <w:r w:rsidRPr="00C56859">
        <w:rPr>
          <w:rFonts w:cstheme="minorHAnsi"/>
        </w:rPr>
        <w:t>Guerra  Sierra A. y Sánchez Lizaso. 20</w:t>
      </w:r>
      <w:r w:rsidR="001373E8">
        <w:rPr>
          <w:rFonts w:cstheme="minorHAnsi"/>
        </w:rPr>
        <w:t>1</w:t>
      </w:r>
      <w:r w:rsidRPr="00C56859">
        <w:rPr>
          <w:rFonts w:cstheme="minorHAnsi"/>
        </w:rPr>
        <w:t xml:space="preserve">8. Fundamentos de explotación de recursos  Marinos  Edit. Acribia s.a.: 249 pp. </w:t>
      </w:r>
    </w:p>
    <w:p w14:paraId="1694E4F0"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 Fuentes Electrónica</w:t>
      </w:r>
    </w:p>
    <w:p w14:paraId="691F8435" w14:textId="77777777" w:rsidR="00A416AF" w:rsidRPr="00C56859" w:rsidRDefault="00A416AF" w:rsidP="00A416AF">
      <w:pPr>
        <w:spacing w:after="252" w:line="265" w:lineRule="auto"/>
        <w:ind w:right="477" w:firstLine="708"/>
        <w:rPr>
          <w:rFonts w:cstheme="minorHAnsi"/>
        </w:rPr>
      </w:pPr>
      <w:hyperlink r:id="rId28" w:history="1">
        <w:r w:rsidRPr="00C56859">
          <w:rPr>
            <w:rStyle w:val="Hipervnculo"/>
            <w:rFonts w:cstheme="minorHAnsi"/>
            <w:color w:val="auto"/>
          </w:rPr>
          <w:t>https://www.google.com/search?q=capturas+y+esfuerzo+de+pesca&amp;oq=capturas+y+esfuerzo+de+pesca&amp;aqs=chrome..69i57.9951j0j7&amp;sourceid=chrome&amp;ie=UTF-8</w:t>
        </w:r>
      </w:hyperlink>
    </w:p>
    <w:p w14:paraId="791FC7DB" w14:textId="77777777" w:rsidR="00A416AF" w:rsidRPr="00C56859" w:rsidRDefault="00A416AF" w:rsidP="00A416AF">
      <w:pPr>
        <w:spacing w:after="252" w:line="265" w:lineRule="auto"/>
        <w:ind w:right="477" w:firstLine="708"/>
        <w:rPr>
          <w:rFonts w:cstheme="minorHAnsi"/>
        </w:rPr>
      </w:pPr>
      <w:hyperlink r:id="rId29" w:history="1">
        <w:r w:rsidRPr="00C56859">
          <w:rPr>
            <w:rStyle w:val="Hipervnculo"/>
            <w:rFonts w:cstheme="minorHAnsi"/>
            <w:color w:val="auto"/>
          </w:rPr>
          <w:t>http://www.subpesca.cl/fipa/613/w3-article-89557.html</w:t>
        </w:r>
      </w:hyperlink>
    </w:p>
    <w:p w14:paraId="53431E42" w14:textId="77777777" w:rsidR="00A416AF" w:rsidRPr="00C56859" w:rsidRDefault="00A416AF" w:rsidP="00A416AF">
      <w:pPr>
        <w:spacing w:after="252" w:line="265" w:lineRule="auto"/>
        <w:ind w:right="477" w:firstLine="708"/>
        <w:rPr>
          <w:rFonts w:eastAsia="Calibri" w:cstheme="minorHAnsi"/>
        </w:rPr>
      </w:pPr>
      <w:hyperlink r:id="rId30" w:history="1">
        <w:r w:rsidRPr="00C56859">
          <w:rPr>
            <w:rStyle w:val="Hipervnculo"/>
            <w:rFonts w:cstheme="minorHAnsi"/>
            <w:color w:val="auto"/>
          </w:rPr>
          <w:t>http://biblioimarpe.imarpe.gob.pe/handle/123456789/1001</w:t>
        </w:r>
      </w:hyperlink>
      <w:r w:rsidRPr="00C56859">
        <w:rPr>
          <w:rFonts w:eastAsia="Times New Roman" w:cstheme="minorHAnsi"/>
          <w:b/>
        </w:rPr>
        <w:t xml:space="preserve">   </w:t>
      </w:r>
    </w:p>
    <w:p w14:paraId="50ECB400"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 12 </w:t>
      </w:r>
    </w:p>
    <w:p w14:paraId="23C23EAA"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lastRenderedPageBreak/>
        <w:t>Fuentes Bibliográficas</w:t>
      </w:r>
    </w:p>
    <w:p w14:paraId="6DEAD15A" w14:textId="40DCD130" w:rsidR="00A416AF" w:rsidRPr="00C56859" w:rsidRDefault="00A416AF" w:rsidP="00A416AF">
      <w:pPr>
        <w:spacing w:line="276" w:lineRule="auto"/>
        <w:ind w:left="-5" w:firstLine="713"/>
        <w:jc w:val="both"/>
        <w:rPr>
          <w:rFonts w:cstheme="minorHAnsi"/>
        </w:rPr>
      </w:pPr>
      <w:r w:rsidRPr="00C56859">
        <w:rPr>
          <w:rFonts w:cstheme="minorHAnsi"/>
        </w:rPr>
        <w:t>Csirke, J. 20</w:t>
      </w:r>
      <w:r w:rsidR="001373E8">
        <w:rPr>
          <w:rFonts w:cstheme="minorHAnsi"/>
        </w:rPr>
        <w:t>1</w:t>
      </w:r>
      <w:r w:rsidRPr="00C56859">
        <w:rPr>
          <w:rFonts w:cstheme="minorHAnsi"/>
        </w:rPr>
        <w:t xml:space="preserve">8. Introducción a la dinámica de poblaciones de peces. FAO odc, tec. Pesca n° 192: 182 pp </w:t>
      </w:r>
    </w:p>
    <w:p w14:paraId="646E627A" w14:textId="4B448945" w:rsidR="00A416AF" w:rsidRPr="00D31A59" w:rsidRDefault="00A416AF" w:rsidP="00A416AF">
      <w:pPr>
        <w:spacing w:line="276" w:lineRule="auto"/>
        <w:ind w:left="-5" w:firstLine="713"/>
        <w:jc w:val="both"/>
        <w:rPr>
          <w:rFonts w:cstheme="minorHAnsi"/>
          <w:lang w:val="en-US"/>
        </w:rPr>
      </w:pPr>
      <w:r w:rsidRPr="00C56859">
        <w:rPr>
          <w:rFonts w:eastAsia="Times New Roman" w:cstheme="minorHAnsi"/>
          <w:b/>
        </w:rPr>
        <w:t xml:space="preserve"> </w:t>
      </w:r>
      <w:r w:rsidRPr="00C56859">
        <w:rPr>
          <w:rFonts w:cstheme="minorHAnsi"/>
        </w:rPr>
        <w:t>Gulland, J. A. 20</w:t>
      </w:r>
      <w:r w:rsidR="001373E8">
        <w:rPr>
          <w:rFonts w:cstheme="minorHAnsi"/>
        </w:rPr>
        <w:t>1</w:t>
      </w:r>
      <w:r w:rsidRPr="00C56859">
        <w:rPr>
          <w:rFonts w:cstheme="minorHAnsi"/>
        </w:rPr>
        <w:t xml:space="preserve">6,. Manual de métodos para la evaluación de las poblaciones de peces.  </w:t>
      </w:r>
      <w:r w:rsidRPr="00D31A59">
        <w:rPr>
          <w:rFonts w:cstheme="minorHAnsi"/>
          <w:lang w:val="en-US"/>
        </w:rPr>
        <w:t xml:space="preserve">Abribia, Zaragoza: 164 pp. </w:t>
      </w:r>
    </w:p>
    <w:p w14:paraId="79C4DB07" w14:textId="4D2F1143" w:rsidR="00A416AF" w:rsidRPr="00C56859" w:rsidRDefault="00A416AF" w:rsidP="00A416AF">
      <w:pPr>
        <w:spacing w:after="0" w:line="276" w:lineRule="auto"/>
        <w:jc w:val="both"/>
        <w:rPr>
          <w:rFonts w:cstheme="minorHAnsi"/>
        </w:rPr>
      </w:pPr>
      <w:r w:rsidRPr="00D31A59">
        <w:rPr>
          <w:rFonts w:cstheme="minorHAnsi"/>
          <w:lang w:val="en-US"/>
        </w:rPr>
        <w:t xml:space="preserve">  </w:t>
      </w:r>
      <w:r w:rsidRPr="00D31A59">
        <w:rPr>
          <w:rFonts w:cstheme="minorHAnsi"/>
          <w:lang w:val="en-US"/>
        </w:rPr>
        <w:tab/>
      </w:r>
      <w:r w:rsidRPr="00B15D70">
        <w:rPr>
          <w:rFonts w:cstheme="minorHAnsi"/>
          <w:lang w:val="en-US"/>
        </w:rPr>
        <w:t>Gulland, J.A.  20</w:t>
      </w:r>
      <w:r w:rsidR="001373E8" w:rsidRPr="00B15D70">
        <w:rPr>
          <w:rFonts w:cstheme="minorHAnsi"/>
          <w:lang w:val="en-US"/>
        </w:rPr>
        <w:t>1</w:t>
      </w:r>
      <w:r w:rsidRPr="00B15D70">
        <w:rPr>
          <w:rFonts w:cstheme="minorHAnsi"/>
          <w:lang w:val="en-US"/>
        </w:rPr>
        <w:t xml:space="preserve">5 Fish stock assessment. A manual of Basic methods En: FAO y Wiley  Series of food and aquiculture. </w:t>
      </w:r>
      <w:r w:rsidRPr="00C56859">
        <w:rPr>
          <w:rFonts w:cstheme="minorHAnsi"/>
        </w:rPr>
        <w:t>Vol. 1. Jhon Wiley and sons 233 pp.</w:t>
      </w:r>
    </w:p>
    <w:p w14:paraId="10138D4A" w14:textId="77777777" w:rsidR="00A416AF" w:rsidRPr="00C56859" w:rsidRDefault="00A416AF" w:rsidP="00A416AF">
      <w:pPr>
        <w:spacing w:after="0" w:line="276" w:lineRule="auto"/>
        <w:jc w:val="both"/>
        <w:rPr>
          <w:rFonts w:cstheme="minorHAnsi"/>
        </w:rPr>
      </w:pPr>
      <w:r w:rsidRPr="00C56859">
        <w:rPr>
          <w:rFonts w:cstheme="minorHAnsi"/>
        </w:rPr>
        <w:t xml:space="preserve"> </w:t>
      </w:r>
    </w:p>
    <w:p w14:paraId="591FF92B" w14:textId="623F120D" w:rsidR="00A416AF" w:rsidRPr="00C56859" w:rsidRDefault="00A416AF" w:rsidP="00A416AF">
      <w:pPr>
        <w:spacing w:line="276" w:lineRule="auto"/>
        <w:ind w:left="-5" w:firstLine="713"/>
        <w:jc w:val="both"/>
        <w:rPr>
          <w:rFonts w:cstheme="minorHAnsi"/>
        </w:rPr>
      </w:pPr>
      <w:r w:rsidRPr="00C56859">
        <w:rPr>
          <w:rFonts w:cstheme="minorHAnsi"/>
        </w:rPr>
        <w:t>Guerra  Sierra A. y Sánchez Lizaso. 20</w:t>
      </w:r>
      <w:r w:rsidR="001373E8">
        <w:rPr>
          <w:rFonts w:cstheme="minorHAnsi"/>
        </w:rPr>
        <w:t>1</w:t>
      </w:r>
      <w:r w:rsidRPr="00C56859">
        <w:rPr>
          <w:rFonts w:cstheme="minorHAnsi"/>
        </w:rPr>
        <w:t xml:space="preserve">8. Fundamentos de explotación de recursos  Marinos  Edit. Acribia s.a.: 249 pp. </w:t>
      </w:r>
    </w:p>
    <w:p w14:paraId="3AA6C3AF"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Fuentes Electrónicas</w:t>
      </w:r>
    </w:p>
    <w:p w14:paraId="2AADDAFB" w14:textId="77777777" w:rsidR="00A416AF" w:rsidRPr="00C56859" w:rsidRDefault="00A416AF" w:rsidP="00A416AF">
      <w:pPr>
        <w:spacing w:after="252" w:line="265" w:lineRule="auto"/>
        <w:ind w:right="477"/>
        <w:rPr>
          <w:rFonts w:cstheme="minorHAnsi"/>
        </w:rPr>
      </w:pPr>
      <w:r w:rsidRPr="00C56859">
        <w:rPr>
          <w:rFonts w:eastAsia="Times New Roman" w:cstheme="minorHAnsi"/>
          <w:b/>
        </w:rPr>
        <w:tab/>
      </w:r>
      <w:hyperlink r:id="rId31" w:history="1">
        <w:r w:rsidRPr="00C56859">
          <w:rPr>
            <w:rStyle w:val="Hipervnculo"/>
            <w:rFonts w:cstheme="minorHAnsi"/>
            <w:color w:val="auto"/>
            <w:shd w:val="clear" w:color="auto" w:fill="FFFFFF"/>
          </w:rPr>
          <w:t>http://www.scielo.org.mx/scielo.php?script=sci_arttext&amp;pid=S0188-88972004000100008</w:t>
        </w:r>
      </w:hyperlink>
    </w:p>
    <w:p w14:paraId="6AB690D2" w14:textId="77777777" w:rsidR="00A416AF" w:rsidRPr="00C56859" w:rsidRDefault="00A416AF" w:rsidP="00A416AF">
      <w:pPr>
        <w:spacing w:after="252" w:line="265" w:lineRule="auto"/>
        <w:ind w:right="477"/>
        <w:rPr>
          <w:rFonts w:eastAsia="Calibri" w:cstheme="minorHAnsi"/>
        </w:rPr>
      </w:pPr>
      <w:r w:rsidRPr="00C56859">
        <w:rPr>
          <w:rFonts w:cstheme="minorHAnsi"/>
        </w:rPr>
        <w:tab/>
      </w:r>
      <w:hyperlink r:id="rId32" w:history="1">
        <w:r w:rsidRPr="00C56859">
          <w:rPr>
            <w:rStyle w:val="Hipervnculo"/>
            <w:rFonts w:cstheme="minorHAnsi"/>
            <w:color w:val="auto"/>
            <w:shd w:val="clear" w:color="auto" w:fill="FFFFFF"/>
          </w:rPr>
          <w:t>http://www.fao.org/3/w5449s/w5449s00.htm</w:t>
        </w:r>
      </w:hyperlink>
      <w:r w:rsidRPr="00C56859">
        <w:rPr>
          <w:rFonts w:eastAsia="Times New Roman" w:cstheme="minorHAnsi"/>
          <w:b/>
        </w:rPr>
        <w:t xml:space="preserve">   </w:t>
      </w:r>
    </w:p>
    <w:p w14:paraId="78DEA69F" w14:textId="77777777" w:rsidR="00A416AF" w:rsidRPr="00C56859" w:rsidRDefault="00A416AF" w:rsidP="00A416AF">
      <w:pPr>
        <w:spacing w:after="252" w:line="265" w:lineRule="auto"/>
        <w:ind w:right="477"/>
        <w:rPr>
          <w:rFonts w:eastAsia="Calibri" w:cstheme="minorHAnsi"/>
          <w:b/>
          <w:bCs/>
        </w:rPr>
      </w:pPr>
      <w:r w:rsidRPr="00C56859">
        <w:rPr>
          <w:rFonts w:eastAsia="Calibri" w:cstheme="minorHAnsi"/>
          <w:b/>
          <w:bCs/>
        </w:rPr>
        <w:t>UNIDAD DIDACTICA IV</w:t>
      </w:r>
    </w:p>
    <w:p w14:paraId="10AB15E7"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 13 </w:t>
      </w:r>
    </w:p>
    <w:p w14:paraId="0E740761"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Fuentes Documentales </w:t>
      </w:r>
    </w:p>
    <w:p w14:paraId="144BBA28"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Fuentes Bibliográficas </w:t>
      </w:r>
    </w:p>
    <w:p w14:paraId="38314090" w14:textId="47037CAB" w:rsidR="00A416AF" w:rsidRPr="00C56859" w:rsidRDefault="00A416AF" w:rsidP="00A416AF">
      <w:pPr>
        <w:spacing w:line="276" w:lineRule="auto"/>
        <w:ind w:left="-5" w:firstLine="713"/>
        <w:jc w:val="both"/>
        <w:rPr>
          <w:rFonts w:cstheme="minorHAnsi"/>
        </w:rPr>
      </w:pPr>
      <w:r w:rsidRPr="00C56859">
        <w:rPr>
          <w:rFonts w:cstheme="minorHAnsi"/>
        </w:rPr>
        <w:t>Csirke, J. 20</w:t>
      </w:r>
      <w:r w:rsidR="001373E8">
        <w:rPr>
          <w:rFonts w:cstheme="minorHAnsi"/>
        </w:rPr>
        <w:t>1</w:t>
      </w:r>
      <w:r w:rsidRPr="00C56859">
        <w:rPr>
          <w:rFonts w:cstheme="minorHAnsi"/>
        </w:rPr>
        <w:t xml:space="preserve">8. Introducción a la dinámica de poblaciones de peces. FAO odc, tec. Pesca n° 192: 182 pp </w:t>
      </w:r>
    </w:p>
    <w:p w14:paraId="54869859"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Fuentes Electrónicas </w:t>
      </w:r>
    </w:p>
    <w:p w14:paraId="4A8F6579" w14:textId="77777777" w:rsidR="00A416AF" w:rsidRPr="00C56859" w:rsidRDefault="00A416AF" w:rsidP="00A416AF">
      <w:pPr>
        <w:spacing w:after="252" w:line="265" w:lineRule="auto"/>
        <w:ind w:right="477" w:firstLine="708"/>
        <w:rPr>
          <w:rFonts w:eastAsia="Times New Roman" w:cstheme="minorHAnsi"/>
          <w:b/>
        </w:rPr>
      </w:pPr>
      <w:hyperlink r:id="rId33" w:history="1">
        <w:r w:rsidRPr="00C56859">
          <w:rPr>
            <w:rStyle w:val="Hipervnculo"/>
            <w:rFonts w:cstheme="minorHAnsi"/>
            <w:color w:val="auto"/>
          </w:rPr>
          <w:t>https://www.google.com/search?q=dinamica+de+poblaciones&amp;oq=dinamica+de+poblaciones&amp;aqs=chrome..69i57j0l7.14752j0j7&amp;sourceid=chrome&amp;ie=UTF-8</w:t>
        </w:r>
      </w:hyperlink>
      <w:r w:rsidRPr="00C56859">
        <w:rPr>
          <w:rFonts w:eastAsia="Times New Roman" w:cstheme="minorHAnsi"/>
          <w:b/>
        </w:rPr>
        <w:t xml:space="preserve"> </w:t>
      </w:r>
    </w:p>
    <w:p w14:paraId="7A34B64F" w14:textId="77777777" w:rsidR="00A416AF" w:rsidRPr="00C56859" w:rsidRDefault="00A416AF" w:rsidP="00A416AF">
      <w:pPr>
        <w:spacing w:after="252" w:line="265" w:lineRule="auto"/>
        <w:ind w:right="477" w:firstLine="708"/>
        <w:rPr>
          <w:rFonts w:cstheme="minorHAnsi"/>
        </w:rPr>
      </w:pPr>
      <w:r w:rsidRPr="00C56859">
        <w:rPr>
          <w:rFonts w:eastAsia="Times New Roman" w:cstheme="minorHAnsi"/>
          <w:b/>
        </w:rPr>
        <w:t xml:space="preserve"> </w:t>
      </w:r>
      <w:hyperlink r:id="rId34" w:history="1">
        <w:r w:rsidRPr="00C56859">
          <w:rPr>
            <w:rStyle w:val="Hipervnculo"/>
            <w:rFonts w:cstheme="minorHAnsi"/>
            <w:color w:val="auto"/>
          </w:rPr>
          <w:t>http://www.avocadosource.com/books/ripa2008/ripa_chapter_07.pdf</w:t>
        </w:r>
      </w:hyperlink>
    </w:p>
    <w:p w14:paraId="5342EF5B" w14:textId="77777777" w:rsidR="00A416AF" w:rsidRPr="00C56859" w:rsidRDefault="00A416AF" w:rsidP="00A416AF">
      <w:pPr>
        <w:spacing w:after="252" w:line="265" w:lineRule="auto"/>
        <w:ind w:right="477" w:firstLine="708"/>
        <w:rPr>
          <w:rFonts w:cstheme="minorHAnsi"/>
        </w:rPr>
      </w:pPr>
      <w:hyperlink r:id="rId35" w:history="1">
        <w:r w:rsidRPr="00C56859">
          <w:rPr>
            <w:rStyle w:val="Hipervnculo"/>
            <w:rFonts w:cstheme="minorHAnsi"/>
            <w:color w:val="auto"/>
          </w:rPr>
          <w:t>https://www.agro.uba.ar/users/batista/science/pdf/dinpol.pdf</w:t>
        </w:r>
      </w:hyperlink>
    </w:p>
    <w:p w14:paraId="49E55D3C" w14:textId="77777777" w:rsidR="00A416AF" w:rsidRPr="00C56859" w:rsidRDefault="00A416AF" w:rsidP="00A416AF">
      <w:pPr>
        <w:spacing w:after="252" w:line="265" w:lineRule="auto"/>
        <w:ind w:right="477" w:firstLine="708"/>
        <w:rPr>
          <w:rFonts w:eastAsia="Calibri" w:cstheme="minorHAnsi"/>
        </w:rPr>
      </w:pPr>
      <w:hyperlink r:id="rId36" w:history="1">
        <w:r w:rsidRPr="00C56859">
          <w:rPr>
            <w:rStyle w:val="Hipervnculo"/>
            <w:rFonts w:cstheme="minorHAnsi"/>
            <w:color w:val="auto"/>
          </w:rPr>
          <w:t>https://www.academia.edu/32883228/STELLA_SOFTWARE_PARA_SIMULAR_MODELOS_DIN%C3%81MICOS_METODOLOG%C3%8DA_DE_SISTEMAS</w:t>
        </w:r>
      </w:hyperlink>
    </w:p>
    <w:p w14:paraId="7F36A534"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 14 </w:t>
      </w:r>
    </w:p>
    <w:p w14:paraId="6E6CB6FF"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lastRenderedPageBreak/>
        <w:t xml:space="preserve">Fuentes Electrónicas </w:t>
      </w:r>
    </w:p>
    <w:p w14:paraId="5BB53F42" w14:textId="77777777" w:rsidR="00A416AF" w:rsidRPr="00C56859" w:rsidRDefault="00A416AF" w:rsidP="00A416AF">
      <w:pPr>
        <w:spacing w:after="252" w:line="265" w:lineRule="auto"/>
        <w:ind w:left="708" w:right="477"/>
        <w:rPr>
          <w:rFonts w:cstheme="minorHAnsi"/>
        </w:rPr>
      </w:pPr>
      <w:hyperlink r:id="rId37" w:history="1">
        <w:r w:rsidRPr="00C56859">
          <w:rPr>
            <w:rStyle w:val="Hipervnculo"/>
            <w:rFonts w:cstheme="minorHAnsi"/>
            <w:color w:val="auto"/>
          </w:rPr>
          <w:t>https://www.academia.edu/32883228/STELLA_SOFTWARE_PARA_SIMULAR_MODELOS_DIN%C3%81MICOS_METODOLOG%C3%8DA_DE_SISTEMAS</w:t>
        </w:r>
      </w:hyperlink>
    </w:p>
    <w:p w14:paraId="5348B319" w14:textId="77777777" w:rsidR="00A416AF" w:rsidRPr="00C56859" w:rsidRDefault="00A416AF" w:rsidP="00A416AF">
      <w:pPr>
        <w:spacing w:after="252" w:line="265" w:lineRule="auto"/>
        <w:ind w:right="477" w:firstLine="708"/>
        <w:rPr>
          <w:rStyle w:val="Hipervnculo"/>
          <w:rFonts w:cstheme="minorHAnsi"/>
          <w:color w:val="auto"/>
        </w:rPr>
      </w:pPr>
      <w:hyperlink r:id="rId38" w:history="1">
        <w:r w:rsidRPr="00C56859">
          <w:rPr>
            <w:rStyle w:val="Hipervnculo"/>
            <w:rFonts w:cstheme="minorHAnsi"/>
            <w:color w:val="auto"/>
          </w:rPr>
          <w:t>https://www.researchgate.net/publication/333458090_Reglas_para_el_uso_del_Software_STELLA_para_el_proceso_inicial_de_la_Modelacion_Matematica_y_Simulacion_de_Biorreactores</w:t>
        </w:r>
      </w:hyperlink>
    </w:p>
    <w:p w14:paraId="270BA40B" w14:textId="77777777" w:rsidR="00A416AF" w:rsidRPr="00C56859" w:rsidRDefault="00A416AF" w:rsidP="00A416AF">
      <w:pPr>
        <w:spacing w:after="252" w:line="265" w:lineRule="auto"/>
        <w:ind w:right="477" w:firstLine="708"/>
        <w:rPr>
          <w:rFonts w:cstheme="minorHAnsi"/>
        </w:rPr>
      </w:pPr>
      <w:hyperlink r:id="rId39" w:history="1">
        <w:r w:rsidRPr="00C56859">
          <w:rPr>
            <w:rStyle w:val="Hipervnculo"/>
            <w:rFonts w:cstheme="minorHAnsi"/>
            <w:color w:val="auto"/>
          </w:rPr>
          <w:t>http://dinamica-de-sistemas.com/revista/0310g.htm</w:t>
        </w:r>
      </w:hyperlink>
    </w:p>
    <w:p w14:paraId="04A10B4C" w14:textId="77777777" w:rsidR="00A416AF" w:rsidRPr="00C56859" w:rsidRDefault="00A416AF" w:rsidP="00A416AF">
      <w:pPr>
        <w:spacing w:after="252" w:line="265" w:lineRule="auto"/>
        <w:ind w:right="477" w:firstLine="708"/>
        <w:rPr>
          <w:rFonts w:eastAsia="Calibri" w:cstheme="minorHAnsi"/>
        </w:rPr>
      </w:pPr>
      <w:hyperlink r:id="rId40" w:history="1">
        <w:r w:rsidRPr="00C56859">
          <w:rPr>
            <w:rStyle w:val="Hipervnculo"/>
            <w:rFonts w:cstheme="minorHAnsi"/>
            <w:color w:val="auto"/>
          </w:rPr>
          <w:t>http://fcea.edu.uy/Jornadas_Academicas/2013/file/METODOS/Ajustes%20de%20modelos%20dinamicos%20aplicados%20a%20recursos%20pesqueros.pdf</w:t>
        </w:r>
      </w:hyperlink>
    </w:p>
    <w:p w14:paraId="313B1929"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 15 </w:t>
      </w:r>
    </w:p>
    <w:p w14:paraId="4340F65D"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Fuentes Electrónicas</w:t>
      </w:r>
    </w:p>
    <w:p w14:paraId="2E3817AA" w14:textId="77777777" w:rsidR="00A416AF" w:rsidRPr="00C56859" w:rsidRDefault="00A416AF" w:rsidP="00A416AF">
      <w:pPr>
        <w:spacing w:after="252" w:line="265" w:lineRule="auto"/>
        <w:ind w:right="477" w:firstLine="708"/>
        <w:rPr>
          <w:rFonts w:eastAsia="Times New Roman" w:cstheme="minorHAnsi"/>
          <w:b/>
        </w:rPr>
      </w:pPr>
      <w:hyperlink r:id="rId41" w:history="1">
        <w:r w:rsidRPr="00C56859">
          <w:rPr>
            <w:rStyle w:val="Hipervnculo"/>
            <w:rFonts w:cstheme="minorHAnsi"/>
            <w:color w:val="auto"/>
          </w:rPr>
          <w:t>https://www.google.com/search?q=modelos+pesqueros&amp;oq=modelos+&amp;aqs=chrome.2.69i59l3j69i57j0j69i61l3.8112j0j7&amp;sourceid=chrome&amp;ie=UTF-8</w:t>
        </w:r>
      </w:hyperlink>
      <w:r w:rsidRPr="00C56859">
        <w:rPr>
          <w:rFonts w:eastAsia="Times New Roman" w:cstheme="minorHAnsi"/>
          <w:b/>
        </w:rPr>
        <w:t xml:space="preserve">  </w:t>
      </w:r>
    </w:p>
    <w:p w14:paraId="38F0B258" w14:textId="77777777" w:rsidR="00A416AF" w:rsidRPr="00C56859" w:rsidRDefault="00A416AF" w:rsidP="00A416AF">
      <w:pPr>
        <w:spacing w:after="252" w:line="265" w:lineRule="auto"/>
        <w:ind w:right="477" w:firstLine="708"/>
        <w:rPr>
          <w:rFonts w:cstheme="minorHAnsi"/>
        </w:rPr>
      </w:pPr>
      <w:hyperlink r:id="rId42" w:history="1">
        <w:r w:rsidRPr="00C56859">
          <w:rPr>
            <w:rStyle w:val="Hipervnculo"/>
            <w:rFonts w:cstheme="minorHAnsi"/>
            <w:color w:val="auto"/>
          </w:rPr>
          <w:t>http://www.fao.org/3/v8400s09.htm</w:t>
        </w:r>
      </w:hyperlink>
    </w:p>
    <w:p w14:paraId="04F6AECB" w14:textId="77777777" w:rsidR="00A416AF" w:rsidRPr="00C56859" w:rsidRDefault="00A416AF" w:rsidP="00A416AF">
      <w:pPr>
        <w:spacing w:after="252" w:line="265" w:lineRule="auto"/>
        <w:ind w:right="477" w:firstLine="708"/>
        <w:rPr>
          <w:rFonts w:cstheme="minorHAnsi"/>
        </w:rPr>
      </w:pPr>
      <w:hyperlink r:id="rId43" w:history="1">
        <w:r w:rsidRPr="00C56859">
          <w:rPr>
            <w:rStyle w:val="Hipervnculo"/>
            <w:rFonts w:cstheme="minorHAnsi"/>
            <w:color w:val="auto"/>
          </w:rPr>
          <w:t>http://www.fao.org/3/X8498S/x8498s0c.htm</w:t>
        </w:r>
      </w:hyperlink>
    </w:p>
    <w:p w14:paraId="069C468A" w14:textId="77777777" w:rsidR="00A416AF" w:rsidRPr="00C56859" w:rsidRDefault="00A416AF" w:rsidP="00A416AF">
      <w:pPr>
        <w:spacing w:after="252" w:line="265" w:lineRule="auto"/>
        <w:ind w:right="477" w:firstLine="708"/>
        <w:rPr>
          <w:rFonts w:cstheme="minorHAnsi"/>
        </w:rPr>
      </w:pPr>
      <w:hyperlink r:id="rId44" w:history="1">
        <w:r w:rsidRPr="00C56859">
          <w:rPr>
            <w:rFonts w:cstheme="minorHAnsi"/>
            <w:u w:val="single"/>
          </w:rPr>
          <w:t>http://www.fao.org/tempref/docrep/fao/006/x8498s/x8498s06.pdf</w:t>
        </w:r>
      </w:hyperlink>
    </w:p>
    <w:p w14:paraId="344AD6BA" w14:textId="77777777" w:rsidR="00A416AF" w:rsidRPr="00C56859" w:rsidRDefault="00A416AF" w:rsidP="00A416AF">
      <w:pPr>
        <w:spacing w:after="370" w:line="265" w:lineRule="auto"/>
        <w:ind w:right="477"/>
        <w:rPr>
          <w:rFonts w:eastAsia="Calibri" w:cstheme="minorHAnsi"/>
        </w:rPr>
      </w:pPr>
      <w:r w:rsidRPr="00C56859">
        <w:rPr>
          <w:rFonts w:eastAsia="Times New Roman" w:cstheme="minorHAnsi"/>
          <w:b/>
        </w:rPr>
        <w:t xml:space="preserve">SESIÓN 16 </w:t>
      </w:r>
    </w:p>
    <w:p w14:paraId="361C790F" w14:textId="77777777" w:rsidR="00A416AF" w:rsidRPr="00C56859" w:rsidRDefault="00A416AF" w:rsidP="00A416AF">
      <w:pPr>
        <w:spacing w:after="252" w:line="265" w:lineRule="auto"/>
        <w:ind w:right="477"/>
        <w:rPr>
          <w:rFonts w:eastAsia="Times New Roman" w:cstheme="minorHAnsi"/>
          <w:b/>
        </w:rPr>
      </w:pPr>
      <w:r w:rsidRPr="00C56859">
        <w:rPr>
          <w:rFonts w:eastAsia="Times New Roman" w:cstheme="minorHAnsi"/>
          <w:b/>
        </w:rPr>
        <w:t xml:space="preserve">Fuentes Electrónicas </w:t>
      </w:r>
    </w:p>
    <w:p w14:paraId="7D5D05F8" w14:textId="77777777" w:rsidR="00A416AF" w:rsidRPr="00C56859" w:rsidRDefault="00A416AF" w:rsidP="00A416AF">
      <w:pPr>
        <w:spacing w:after="252" w:line="265" w:lineRule="auto"/>
        <w:ind w:right="477" w:firstLine="708"/>
        <w:rPr>
          <w:rFonts w:eastAsia="Times New Roman" w:cstheme="minorHAnsi"/>
          <w:b/>
        </w:rPr>
      </w:pPr>
      <w:hyperlink r:id="rId45" w:history="1">
        <w:r w:rsidRPr="00C56859">
          <w:rPr>
            <w:rStyle w:val="Hipervnculo"/>
            <w:rFonts w:cstheme="minorHAnsi"/>
            <w:color w:val="auto"/>
          </w:rPr>
          <w:t>https://www.google.com/search?q=gestion+pesquera+sostenible&amp;oq=g&amp;aqs=chrome.1.69i57j69i59l3j0j69i60l3.11310j0j7&amp;sourceid=chrome&amp;ie=UTF-8</w:t>
        </w:r>
      </w:hyperlink>
      <w:r w:rsidRPr="00C56859">
        <w:rPr>
          <w:rFonts w:eastAsia="Times New Roman" w:cstheme="minorHAnsi"/>
          <w:b/>
        </w:rPr>
        <w:t xml:space="preserve"> </w:t>
      </w:r>
    </w:p>
    <w:p w14:paraId="74BAECE8" w14:textId="77777777" w:rsidR="00A416AF" w:rsidRPr="00C56859" w:rsidRDefault="00A416AF" w:rsidP="00A416AF">
      <w:pPr>
        <w:spacing w:after="252" w:line="265" w:lineRule="auto"/>
        <w:ind w:right="477" w:firstLine="708"/>
        <w:rPr>
          <w:rFonts w:cstheme="minorHAnsi"/>
        </w:rPr>
      </w:pPr>
      <w:hyperlink r:id="rId46" w:history="1">
        <w:r w:rsidRPr="00C56859">
          <w:rPr>
            <w:rStyle w:val="Hipervnculo"/>
            <w:rFonts w:cstheme="minorHAnsi"/>
            <w:color w:val="auto"/>
          </w:rPr>
          <w:t>https://www.azti.es/campos-de-aplicacion/gestion-pesquera-sostenible/</w:t>
        </w:r>
      </w:hyperlink>
    </w:p>
    <w:p w14:paraId="421F7D30" w14:textId="77777777" w:rsidR="00A416AF" w:rsidRPr="00C56859" w:rsidRDefault="00A416AF" w:rsidP="00A416AF">
      <w:pPr>
        <w:spacing w:after="252" w:line="265" w:lineRule="auto"/>
        <w:ind w:right="477" w:firstLine="708"/>
        <w:rPr>
          <w:rFonts w:cstheme="minorHAnsi"/>
        </w:rPr>
      </w:pPr>
      <w:hyperlink r:id="rId47" w:history="1">
        <w:r w:rsidRPr="00C56859">
          <w:rPr>
            <w:rStyle w:val="Hipervnculo"/>
            <w:rFonts w:cstheme="minorHAnsi"/>
            <w:color w:val="auto"/>
          </w:rPr>
          <w:t>https://www.snp.org.pe/sostenibilidad-de-los-recursos-pesqueros/</w:t>
        </w:r>
      </w:hyperlink>
    </w:p>
    <w:p w14:paraId="4D126C7C" w14:textId="77777777" w:rsidR="00A416AF" w:rsidRPr="00C56859" w:rsidRDefault="00A416AF" w:rsidP="00A416AF">
      <w:pPr>
        <w:spacing w:after="252" w:line="265" w:lineRule="auto"/>
        <w:ind w:right="477" w:firstLine="708"/>
        <w:rPr>
          <w:rFonts w:cstheme="minorHAnsi"/>
        </w:rPr>
      </w:pPr>
      <w:hyperlink r:id="rId48" w:history="1">
        <w:r w:rsidRPr="00C56859">
          <w:rPr>
            <w:rStyle w:val="Hipervnculo"/>
            <w:rFonts w:cstheme="minorHAnsi"/>
            <w:color w:val="auto"/>
          </w:rPr>
          <w:t>https://www.academia.edu/5200796/GESTI%C3%93N_PESQUERA_SOSTENIBLE_5a_edici%C3%B3n_</w:t>
        </w:r>
      </w:hyperlink>
    </w:p>
    <w:p w14:paraId="56D8A6EA" w14:textId="77777777" w:rsidR="00A416AF" w:rsidRPr="00C56859" w:rsidRDefault="00A416AF" w:rsidP="00A416AF">
      <w:pPr>
        <w:spacing w:after="252" w:line="265" w:lineRule="auto"/>
        <w:ind w:right="477" w:firstLine="708"/>
        <w:rPr>
          <w:rFonts w:eastAsia="Calibri" w:cstheme="minorHAnsi"/>
        </w:rPr>
      </w:pPr>
      <w:hyperlink r:id="rId49" w:history="1">
        <w:r w:rsidRPr="00C56859">
          <w:rPr>
            <w:rStyle w:val="Hipervnculo"/>
            <w:rFonts w:cstheme="minorHAnsi"/>
            <w:color w:val="auto"/>
          </w:rPr>
          <w:t>https://www.redalyc.org/pdf/4517/451744541006.pdf</w:t>
        </w:r>
      </w:hyperlink>
      <w:r w:rsidRPr="00C56859">
        <w:rPr>
          <w:rFonts w:eastAsia="Times New Roman" w:cstheme="minorHAnsi"/>
          <w:b/>
        </w:rPr>
        <w:t xml:space="preserve"> </w:t>
      </w:r>
    </w:p>
    <w:p w14:paraId="50883EFE" w14:textId="77777777" w:rsidR="00A416AF" w:rsidRPr="00C56859" w:rsidRDefault="00A416AF" w:rsidP="00A416AF">
      <w:pPr>
        <w:spacing w:after="252" w:line="265" w:lineRule="auto"/>
        <w:ind w:right="477" w:firstLine="708"/>
        <w:rPr>
          <w:rFonts w:cstheme="minorHAnsi"/>
        </w:rPr>
      </w:pPr>
      <w:hyperlink r:id="rId50" w:history="1">
        <w:r w:rsidRPr="00C56859">
          <w:rPr>
            <w:rStyle w:val="Hipervnculo"/>
            <w:rFonts w:cstheme="minorHAnsi"/>
            <w:color w:val="auto"/>
          </w:rPr>
          <w:t>https://alertaeconomica.com/el-fundamento-de-la-gestion-pesquera-en-peru-1/</w:t>
        </w:r>
      </w:hyperlink>
    </w:p>
    <w:p w14:paraId="15E563E7" w14:textId="2BA4CC86" w:rsidR="00A416AF" w:rsidRPr="00C56859" w:rsidRDefault="0060120B" w:rsidP="00A416AF">
      <w:pPr>
        <w:spacing w:after="252" w:line="265" w:lineRule="auto"/>
        <w:ind w:right="477"/>
        <w:jc w:val="right"/>
        <w:rPr>
          <w:rFonts w:cstheme="minorHAnsi"/>
        </w:rPr>
      </w:pPr>
      <w:r w:rsidRPr="00DE7689">
        <w:rPr>
          <w:noProof/>
          <w:color w:val="FFFFFF" w:themeColor="background1"/>
          <w:lang w:val="es-ES" w:eastAsia="es-ES"/>
        </w:rPr>
        <w:drawing>
          <wp:anchor distT="0" distB="0" distL="114300" distR="114300" simplePos="0" relativeHeight="251663360" behindDoc="0" locked="0" layoutInCell="1" allowOverlap="0" wp14:anchorId="4D1F036C" wp14:editId="1A285FA7">
            <wp:simplePos x="0" y="0"/>
            <wp:positionH relativeFrom="page">
              <wp:posOffset>2337435</wp:posOffset>
            </wp:positionH>
            <wp:positionV relativeFrom="page">
              <wp:posOffset>1781175</wp:posOffset>
            </wp:positionV>
            <wp:extent cx="2933700" cy="1857375"/>
            <wp:effectExtent l="19050" t="19050" r="19050" b="28575"/>
            <wp:wrapTopAndBottom/>
            <wp:docPr id="2127" name="Picture 2127"/>
            <wp:cNvGraphicFramePr/>
            <a:graphic xmlns:a="http://schemas.openxmlformats.org/drawingml/2006/main">
              <a:graphicData uri="http://schemas.openxmlformats.org/drawingml/2006/picture">
                <pic:pic xmlns:pic="http://schemas.openxmlformats.org/drawingml/2006/picture">
                  <pic:nvPicPr>
                    <pic:cNvPr id="2127" name="Picture 2127"/>
                    <pic:cNvPicPr/>
                  </pic:nvPicPr>
                  <pic:blipFill rotWithShape="1">
                    <a:blip r:embed="rId51"/>
                    <a:srcRect l="28504" t="41917" r="33638" b="40681"/>
                    <a:stretch/>
                  </pic:blipFill>
                  <pic:spPr bwMode="auto">
                    <a:xfrm>
                      <a:off x="0" y="0"/>
                      <a:ext cx="2933700" cy="1857375"/>
                    </a:xfrm>
                    <a:prstGeom prst="rect">
                      <a:avLst/>
                    </a:prstGeom>
                    <a:ln>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364F4A" w14:textId="1C84BF1F" w:rsidR="00A416AF" w:rsidRPr="00C56859" w:rsidRDefault="00A416AF" w:rsidP="00A416AF">
      <w:pPr>
        <w:spacing w:after="252" w:line="265" w:lineRule="auto"/>
        <w:ind w:right="477"/>
        <w:jc w:val="center"/>
        <w:rPr>
          <w:rFonts w:cstheme="minorHAnsi"/>
        </w:rPr>
      </w:pPr>
    </w:p>
    <w:p w14:paraId="18B3721B" w14:textId="77777777" w:rsidR="00A416AF" w:rsidRDefault="00A416AF" w:rsidP="00A416AF">
      <w:pPr>
        <w:spacing w:after="252" w:line="265" w:lineRule="auto"/>
        <w:ind w:right="477"/>
        <w:jc w:val="center"/>
        <w:rPr>
          <w:rFonts w:eastAsia="Calibri" w:cstheme="minorHAnsi"/>
          <w:b/>
          <w:bCs/>
          <w:szCs w:val="24"/>
        </w:rPr>
      </w:pPr>
    </w:p>
    <w:p w14:paraId="34B6FC86" w14:textId="372D31E7" w:rsidR="00695F29" w:rsidRDefault="00695F29" w:rsidP="002A2303">
      <w:pPr>
        <w:spacing w:line="276" w:lineRule="auto"/>
        <w:ind w:right="616"/>
        <w:jc w:val="both"/>
      </w:pPr>
    </w:p>
    <w:sectPr w:rsidR="00695F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C702" w14:textId="77777777" w:rsidR="00057698" w:rsidRDefault="00057698">
      <w:pPr>
        <w:spacing w:after="0" w:line="240" w:lineRule="auto"/>
      </w:pPr>
      <w:r>
        <w:separator/>
      </w:r>
    </w:p>
  </w:endnote>
  <w:endnote w:type="continuationSeparator" w:id="0">
    <w:p w14:paraId="672AF598" w14:textId="77777777" w:rsidR="00057698" w:rsidRDefault="00057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E781E" w14:textId="77777777" w:rsidR="00057698" w:rsidRDefault="00057698">
      <w:pPr>
        <w:spacing w:after="0" w:line="240" w:lineRule="auto"/>
      </w:pPr>
      <w:r>
        <w:separator/>
      </w:r>
    </w:p>
  </w:footnote>
  <w:footnote w:type="continuationSeparator" w:id="0">
    <w:p w14:paraId="30D37F0E" w14:textId="77777777" w:rsidR="00057698" w:rsidRDefault="00057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9519" w14:textId="77777777" w:rsidR="00D55158" w:rsidRDefault="00D5515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AEF4" w14:textId="77777777" w:rsidR="00D55158" w:rsidRDefault="00D55158">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2A80" w14:textId="77777777" w:rsidR="00D55158" w:rsidRDefault="00D5515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6846" w14:textId="77777777" w:rsidR="00D55158" w:rsidRDefault="00D55158">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E5F0" w14:textId="77777777" w:rsidR="00D55158" w:rsidRDefault="00D55158">
    <w:pPr>
      <w:spacing w:after="0" w:line="259" w:lineRule="auto"/>
      <w:ind w:left="531"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C4B3" w14:textId="77777777" w:rsidR="00D55158" w:rsidRDefault="00D5515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B61"/>
    <w:multiLevelType w:val="hybridMultilevel"/>
    <w:tmpl w:val="224E8C9E"/>
    <w:lvl w:ilvl="0" w:tplc="4D9CCA80">
      <w:start w:val="1"/>
      <w:numFmt w:val="decimal"/>
      <w:lvlText w:val="%1."/>
      <w:lvlJc w:val="left"/>
      <w:pPr>
        <w:ind w:left="345" w:hanging="360"/>
      </w:pPr>
      <w:rPr>
        <w:rFonts w:hint="default"/>
      </w:rPr>
    </w:lvl>
    <w:lvl w:ilvl="1" w:tplc="280A0019" w:tentative="1">
      <w:start w:val="1"/>
      <w:numFmt w:val="lowerLetter"/>
      <w:lvlText w:val="%2."/>
      <w:lvlJc w:val="left"/>
      <w:pPr>
        <w:ind w:left="1065" w:hanging="360"/>
      </w:pPr>
    </w:lvl>
    <w:lvl w:ilvl="2" w:tplc="280A001B" w:tentative="1">
      <w:start w:val="1"/>
      <w:numFmt w:val="lowerRoman"/>
      <w:lvlText w:val="%3."/>
      <w:lvlJc w:val="right"/>
      <w:pPr>
        <w:ind w:left="1785" w:hanging="180"/>
      </w:pPr>
    </w:lvl>
    <w:lvl w:ilvl="3" w:tplc="280A000F" w:tentative="1">
      <w:start w:val="1"/>
      <w:numFmt w:val="decimal"/>
      <w:lvlText w:val="%4."/>
      <w:lvlJc w:val="left"/>
      <w:pPr>
        <w:ind w:left="2505" w:hanging="360"/>
      </w:pPr>
    </w:lvl>
    <w:lvl w:ilvl="4" w:tplc="280A0019" w:tentative="1">
      <w:start w:val="1"/>
      <w:numFmt w:val="lowerLetter"/>
      <w:lvlText w:val="%5."/>
      <w:lvlJc w:val="left"/>
      <w:pPr>
        <w:ind w:left="3225" w:hanging="360"/>
      </w:pPr>
    </w:lvl>
    <w:lvl w:ilvl="5" w:tplc="280A001B" w:tentative="1">
      <w:start w:val="1"/>
      <w:numFmt w:val="lowerRoman"/>
      <w:lvlText w:val="%6."/>
      <w:lvlJc w:val="right"/>
      <w:pPr>
        <w:ind w:left="3945" w:hanging="180"/>
      </w:pPr>
    </w:lvl>
    <w:lvl w:ilvl="6" w:tplc="280A000F" w:tentative="1">
      <w:start w:val="1"/>
      <w:numFmt w:val="decimal"/>
      <w:lvlText w:val="%7."/>
      <w:lvlJc w:val="left"/>
      <w:pPr>
        <w:ind w:left="4665" w:hanging="360"/>
      </w:pPr>
    </w:lvl>
    <w:lvl w:ilvl="7" w:tplc="280A0019" w:tentative="1">
      <w:start w:val="1"/>
      <w:numFmt w:val="lowerLetter"/>
      <w:lvlText w:val="%8."/>
      <w:lvlJc w:val="left"/>
      <w:pPr>
        <w:ind w:left="5385" w:hanging="360"/>
      </w:pPr>
    </w:lvl>
    <w:lvl w:ilvl="8" w:tplc="280A001B" w:tentative="1">
      <w:start w:val="1"/>
      <w:numFmt w:val="lowerRoman"/>
      <w:lvlText w:val="%9."/>
      <w:lvlJc w:val="right"/>
      <w:pPr>
        <w:ind w:left="6105" w:hanging="180"/>
      </w:pPr>
    </w:lvl>
  </w:abstractNum>
  <w:abstractNum w:abstractNumId="1" w15:restartNumberingAfterBreak="0">
    <w:nsid w:val="0AD65FEB"/>
    <w:multiLevelType w:val="hybridMultilevel"/>
    <w:tmpl w:val="367ED92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6D62BE3"/>
    <w:multiLevelType w:val="hybridMultilevel"/>
    <w:tmpl w:val="0E563A24"/>
    <w:lvl w:ilvl="0" w:tplc="280A0001">
      <w:start w:val="1"/>
      <w:numFmt w:val="bullet"/>
      <w:lvlText w:val=""/>
      <w:lvlJc w:val="left"/>
      <w:pPr>
        <w:ind w:left="362" w:hanging="360"/>
      </w:pPr>
      <w:rPr>
        <w:rFonts w:ascii="Symbol" w:hAnsi="Symbol" w:hint="default"/>
      </w:rPr>
    </w:lvl>
    <w:lvl w:ilvl="1" w:tplc="280A0003" w:tentative="1">
      <w:start w:val="1"/>
      <w:numFmt w:val="bullet"/>
      <w:lvlText w:val="o"/>
      <w:lvlJc w:val="left"/>
      <w:pPr>
        <w:ind w:left="1082" w:hanging="360"/>
      </w:pPr>
      <w:rPr>
        <w:rFonts w:ascii="Courier New" w:hAnsi="Courier New" w:cs="Courier New" w:hint="default"/>
      </w:rPr>
    </w:lvl>
    <w:lvl w:ilvl="2" w:tplc="280A0005" w:tentative="1">
      <w:start w:val="1"/>
      <w:numFmt w:val="bullet"/>
      <w:lvlText w:val=""/>
      <w:lvlJc w:val="left"/>
      <w:pPr>
        <w:ind w:left="1802" w:hanging="360"/>
      </w:pPr>
      <w:rPr>
        <w:rFonts w:ascii="Wingdings" w:hAnsi="Wingdings" w:hint="default"/>
      </w:rPr>
    </w:lvl>
    <w:lvl w:ilvl="3" w:tplc="280A0001" w:tentative="1">
      <w:start w:val="1"/>
      <w:numFmt w:val="bullet"/>
      <w:lvlText w:val=""/>
      <w:lvlJc w:val="left"/>
      <w:pPr>
        <w:ind w:left="2522" w:hanging="360"/>
      </w:pPr>
      <w:rPr>
        <w:rFonts w:ascii="Symbol" w:hAnsi="Symbol" w:hint="default"/>
      </w:rPr>
    </w:lvl>
    <w:lvl w:ilvl="4" w:tplc="280A0003" w:tentative="1">
      <w:start w:val="1"/>
      <w:numFmt w:val="bullet"/>
      <w:lvlText w:val="o"/>
      <w:lvlJc w:val="left"/>
      <w:pPr>
        <w:ind w:left="3242" w:hanging="360"/>
      </w:pPr>
      <w:rPr>
        <w:rFonts w:ascii="Courier New" w:hAnsi="Courier New" w:cs="Courier New" w:hint="default"/>
      </w:rPr>
    </w:lvl>
    <w:lvl w:ilvl="5" w:tplc="280A0005" w:tentative="1">
      <w:start w:val="1"/>
      <w:numFmt w:val="bullet"/>
      <w:lvlText w:val=""/>
      <w:lvlJc w:val="left"/>
      <w:pPr>
        <w:ind w:left="3962" w:hanging="360"/>
      </w:pPr>
      <w:rPr>
        <w:rFonts w:ascii="Wingdings" w:hAnsi="Wingdings" w:hint="default"/>
      </w:rPr>
    </w:lvl>
    <w:lvl w:ilvl="6" w:tplc="280A0001" w:tentative="1">
      <w:start w:val="1"/>
      <w:numFmt w:val="bullet"/>
      <w:lvlText w:val=""/>
      <w:lvlJc w:val="left"/>
      <w:pPr>
        <w:ind w:left="4682" w:hanging="360"/>
      </w:pPr>
      <w:rPr>
        <w:rFonts w:ascii="Symbol" w:hAnsi="Symbol" w:hint="default"/>
      </w:rPr>
    </w:lvl>
    <w:lvl w:ilvl="7" w:tplc="280A0003" w:tentative="1">
      <w:start w:val="1"/>
      <w:numFmt w:val="bullet"/>
      <w:lvlText w:val="o"/>
      <w:lvlJc w:val="left"/>
      <w:pPr>
        <w:ind w:left="5402" w:hanging="360"/>
      </w:pPr>
      <w:rPr>
        <w:rFonts w:ascii="Courier New" w:hAnsi="Courier New" w:cs="Courier New" w:hint="default"/>
      </w:rPr>
    </w:lvl>
    <w:lvl w:ilvl="8" w:tplc="280A0005" w:tentative="1">
      <w:start w:val="1"/>
      <w:numFmt w:val="bullet"/>
      <w:lvlText w:val=""/>
      <w:lvlJc w:val="left"/>
      <w:pPr>
        <w:ind w:left="6122" w:hanging="360"/>
      </w:pPr>
      <w:rPr>
        <w:rFonts w:ascii="Wingdings" w:hAnsi="Wingdings" w:hint="default"/>
      </w:rPr>
    </w:lvl>
  </w:abstractNum>
  <w:abstractNum w:abstractNumId="3" w15:restartNumberingAfterBreak="0">
    <w:nsid w:val="71773F32"/>
    <w:multiLevelType w:val="hybridMultilevel"/>
    <w:tmpl w:val="57CA7654"/>
    <w:lvl w:ilvl="0" w:tplc="280A0001">
      <w:start w:val="1"/>
      <w:numFmt w:val="bullet"/>
      <w:lvlText w:val=""/>
      <w:lvlJc w:val="left"/>
      <w:pPr>
        <w:ind w:left="363" w:hanging="360"/>
      </w:pPr>
      <w:rPr>
        <w:rFonts w:ascii="Symbol" w:hAnsi="Symbol" w:hint="default"/>
      </w:rPr>
    </w:lvl>
    <w:lvl w:ilvl="1" w:tplc="280A0003" w:tentative="1">
      <w:start w:val="1"/>
      <w:numFmt w:val="bullet"/>
      <w:lvlText w:val="o"/>
      <w:lvlJc w:val="left"/>
      <w:pPr>
        <w:ind w:left="1083" w:hanging="360"/>
      </w:pPr>
      <w:rPr>
        <w:rFonts w:ascii="Courier New" w:hAnsi="Courier New" w:cs="Courier New" w:hint="default"/>
      </w:rPr>
    </w:lvl>
    <w:lvl w:ilvl="2" w:tplc="280A0005" w:tentative="1">
      <w:start w:val="1"/>
      <w:numFmt w:val="bullet"/>
      <w:lvlText w:val=""/>
      <w:lvlJc w:val="left"/>
      <w:pPr>
        <w:ind w:left="1803" w:hanging="360"/>
      </w:pPr>
      <w:rPr>
        <w:rFonts w:ascii="Wingdings" w:hAnsi="Wingdings" w:hint="default"/>
      </w:rPr>
    </w:lvl>
    <w:lvl w:ilvl="3" w:tplc="280A0001" w:tentative="1">
      <w:start w:val="1"/>
      <w:numFmt w:val="bullet"/>
      <w:lvlText w:val=""/>
      <w:lvlJc w:val="left"/>
      <w:pPr>
        <w:ind w:left="2523" w:hanging="360"/>
      </w:pPr>
      <w:rPr>
        <w:rFonts w:ascii="Symbol" w:hAnsi="Symbol" w:hint="default"/>
      </w:rPr>
    </w:lvl>
    <w:lvl w:ilvl="4" w:tplc="280A0003" w:tentative="1">
      <w:start w:val="1"/>
      <w:numFmt w:val="bullet"/>
      <w:lvlText w:val="o"/>
      <w:lvlJc w:val="left"/>
      <w:pPr>
        <w:ind w:left="3243" w:hanging="360"/>
      </w:pPr>
      <w:rPr>
        <w:rFonts w:ascii="Courier New" w:hAnsi="Courier New" w:cs="Courier New" w:hint="default"/>
      </w:rPr>
    </w:lvl>
    <w:lvl w:ilvl="5" w:tplc="280A0005" w:tentative="1">
      <w:start w:val="1"/>
      <w:numFmt w:val="bullet"/>
      <w:lvlText w:val=""/>
      <w:lvlJc w:val="left"/>
      <w:pPr>
        <w:ind w:left="3963" w:hanging="360"/>
      </w:pPr>
      <w:rPr>
        <w:rFonts w:ascii="Wingdings" w:hAnsi="Wingdings" w:hint="default"/>
      </w:rPr>
    </w:lvl>
    <w:lvl w:ilvl="6" w:tplc="280A0001" w:tentative="1">
      <w:start w:val="1"/>
      <w:numFmt w:val="bullet"/>
      <w:lvlText w:val=""/>
      <w:lvlJc w:val="left"/>
      <w:pPr>
        <w:ind w:left="4683" w:hanging="360"/>
      </w:pPr>
      <w:rPr>
        <w:rFonts w:ascii="Symbol" w:hAnsi="Symbol" w:hint="default"/>
      </w:rPr>
    </w:lvl>
    <w:lvl w:ilvl="7" w:tplc="280A0003" w:tentative="1">
      <w:start w:val="1"/>
      <w:numFmt w:val="bullet"/>
      <w:lvlText w:val="o"/>
      <w:lvlJc w:val="left"/>
      <w:pPr>
        <w:ind w:left="5403" w:hanging="360"/>
      </w:pPr>
      <w:rPr>
        <w:rFonts w:ascii="Courier New" w:hAnsi="Courier New" w:cs="Courier New" w:hint="default"/>
      </w:rPr>
    </w:lvl>
    <w:lvl w:ilvl="8" w:tplc="280A0005" w:tentative="1">
      <w:start w:val="1"/>
      <w:numFmt w:val="bullet"/>
      <w:lvlText w:val=""/>
      <w:lvlJc w:val="left"/>
      <w:pPr>
        <w:ind w:left="6123" w:hanging="360"/>
      </w:pPr>
      <w:rPr>
        <w:rFonts w:ascii="Wingdings" w:hAnsi="Wingdings" w:hint="default"/>
      </w:rPr>
    </w:lvl>
  </w:abstractNum>
  <w:abstractNum w:abstractNumId="4" w15:restartNumberingAfterBreak="0">
    <w:nsid w:val="7AE91EF5"/>
    <w:multiLevelType w:val="hybridMultilevel"/>
    <w:tmpl w:val="2C8C60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827629266">
    <w:abstractNumId w:val="2"/>
  </w:num>
  <w:num w:numId="2" w16cid:durableId="1922063595">
    <w:abstractNumId w:val="3"/>
  </w:num>
  <w:num w:numId="3" w16cid:durableId="1284580398">
    <w:abstractNumId w:val="4"/>
  </w:num>
  <w:num w:numId="4" w16cid:durableId="1543787469">
    <w:abstractNumId w:val="1"/>
  </w:num>
  <w:num w:numId="5" w16cid:durableId="1451628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610"/>
    <w:rsid w:val="00020D43"/>
    <w:rsid w:val="00046BC9"/>
    <w:rsid w:val="00057698"/>
    <w:rsid w:val="0007116F"/>
    <w:rsid w:val="0007235B"/>
    <w:rsid w:val="000B54AA"/>
    <w:rsid w:val="000B7565"/>
    <w:rsid w:val="000C2F05"/>
    <w:rsid w:val="000D4AB1"/>
    <w:rsid w:val="000E12D6"/>
    <w:rsid w:val="000E163C"/>
    <w:rsid w:val="000F3DDD"/>
    <w:rsid w:val="00100084"/>
    <w:rsid w:val="001138CF"/>
    <w:rsid w:val="00117B3A"/>
    <w:rsid w:val="00133555"/>
    <w:rsid w:val="00133BE6"/>
    <w:rsid w:val="00136367"/>
    <w:rsid w:val="001373E8"/>
    <w:rsid w:val="00143537"/>
    <w:rsid w:val="00151BA7"/>
    <w:rsid w:val="00152F85"/>
    <w:rsid w:val="00153A20"/>
    <w:rsid w:val="0015692F"/>
    <w:rsid w:val="0016549A"/>
    <w:rsid w:val="001759BE"/>
    <w:rsid w:val="00187AEF"/>
    <w:rsid w:val="00192063"/>
    <w:rsid w:val="0019206F"/>
    <w:rsid w:val="00194C6B"/>
    <w:rsid w:val="001A4681"/>
    <w:rsid w:val="001B1015"/>
    <w:rsid w:val="001C019F"/>
    <w:rsid w:val="001D6540"/>
    <w:rsid w:val="001E4B28"/>
    <w:rsid w:val="001F25C4"/>
    <w:rsid w:val="0022199B"/>
    <w:rsid w:val="00222D1F"/>
    <w:rsid w:val="00224A9E"/>
    <w:rsid w:val="00227FD9"/>
    <w:rsid w:val="0023031E"/>
    <w:rsid w:val="00244C0A"/>
    <w:rsid w:val="002625BA"/>
    <w:rsid w:val="00270AD9"/>
    <w:rsid w:val="00272022"/>
    <w:rsid w:val="002738C9"/>
    <w:rsid w:val="00286CAB"/>
    <w:rsid w:val="00292284"/>
    <w:rsid w:val="002A2303"/>
    <w:rsid w:val="002B6CF7"/>
    <w:rsid w:val="002D3DFE"/>
    <w:rsid w:val="002F0DA4"/>
    <w:rsid w:val="002F2CEF"/>
    <w:rsid w:val="00305F42"/>
    <w:rsid w:val="0030640D"/>
    <w:rsid w:val="0030764F"/>
    <w:rsid w:val="003113FB"/>
    <w:rsid w:val="003234E1"/>
    <w:rsid w:val="00326B8F"/>
    <w:rsid w:val="0033118B"/>
    <w:rsid w:val="00333C34"/>
    <w:rsid w:val="00334E8A"/>
    <w:rsid w:val="00346FA7"/>
    <w:rsid w:val="00377295"/>
    <w:rsid w:val="00380F5A"/>
    <w:rsid w:val="00385BBB"/>
    <w:rsid w:val="003925F8"/>
    <w:rsid w:val="003A085D"/>
    <w:rsid w:val="003A4921"/>
    <w:rsid w:val="003B142F"/>
    <w:rsid w:val="003B7D85"/>
    <w:rsid w:val="003C20FB"/>
    <w:rsid w:val="003D3F4F"/>
    <w:rsid w:val="003F64E2"/>
    <w:rsid w:val="0040006F"/>
    <w:rsid w:val="00407B17"/>
    <w:rsid w:val="004153B5"/>
    <w:rsid w:val="00415705"/>
    <w:rsid w:val="0041594B"/>
    <w:rsid w:val="00415ADE"/>
    <w:rsid w:val="00424EE3"/>
    <w:rsid w:val="0043077B"/>
    <w:rsid w:val="004353DD"/>
    <w:rsid w:val="00436192"/>
    <w:rsid w:val="004502DF"/>
    <w:rsid w:val="00456350"/>
    <w:rsid w:val="00456916"/>
    <w:rsid w:val="00470AE9"/>
    <w:rsid w:val="004810F6"/>
    <w:rsid w:val="004901F6"/>
    <w:rsid w:val="004A7077"/>
    <w:rsid w:val="004B40A5"/>
    <w:rsid w:val="004C2C6C"/>
    <w:rsid w:val="004D60A7"/>
    <w:rsid w:val="004E10F2"/>
    <w:rsid w:val="00505566"/>
    <w:rsid w:val="00507F36"/>
    <w:rsid w:val="00516CED"/>
    <w:rsid w:val="00526C1A"/>
    <w:rsid w:val="00561D00"/>
    <w:rsid w:val="00572ADA"/>
    <w:rsid w:val="005A018D"/>
    <w:rsid w:val="005A4610"/>
    <w:rsid w:val="005C0B1D"/>
    <w:rsid w:val="005C1684"/>
    <w:rsid w:val="005D2333"/>
    <w:rsid w:val="005D30CE"/>
    <w:rsid w:val="005D382C"/>
    <w:rsid w:val="005D4F5B"/>
    <w:rsid w:val="005E1656"/>
    <w:rsid w:val="005F3451"/>
    <w:rsid w:val="0060120B"/>
    <w:rsid w:val="006173A6"/>
    <w:rsid w:val="006200A7"/>
    <w:rsid w:val="00627CA2"/>
    <w:rsid w:val="0063387A"/>
    <w:rsid w:val="00636613"/>
    <w:rsid w:val="00643EC3"/>
    <w:rsid w:val="00653C6D"/>
    <w:rsid w:val="006570C5"/>
    <w:rsid w:val="006571B5"/>
    <w:rsid w:val="00670EAB"/>
    <w:rsid w:val="00683E14"/>
    <w:rsid w:val="00690D4D"/>
    <w:rsid w:val="00695F29"/>
    <w:rsid w:val="006A32BB"/>
    <w:rsid w:val="006B102C"/>
    <w:rsid w:val="006C3D3B"/>
    <w:rsid w:val="006F4793"/>
    <w:rsid w:val="006F585A"/>
    <w:rsid w:val="00701215"/>
    <w:rsid w:val="00704F24"/>
    <w:rsid w:val="007078A7"/>
    <w:rsid w:val="00711A32"/>
    <w:rsid w:val="0071796D"/>
    <w:rsid w:val="00731498"/>
    <w:rsid w:val="00733118"/>
    <w:rsid w:val="0074085C"/>
    <w:rsid w:val="0076684F"/>
    <w:rsid w:val="00777A01"/>
    <w:rsid w:val="00781B45"/>
    <w:rsid w:val="007851DB"/>
    <w:rsid w:val="00785966"/>
    <w:rsid w:val="007B0CC4"/>
    <w:rsid w:val="007C6ECE"/>
    <w:rsid w:val="007D7619"/>
    <w:rsid w:val="007D7C4F"/>
    <w:rsid w:val="007F0545"/>
    <w:rsid w:val="008079BC"/>
    <w:rsid w:val="008131E4"/>
    <w:rsid w:val="0081326C"/>
    <w:rsid w:val="00817542"/>
    <w:rsid w:val="00820523"/>
    <w:rsid w:val="008249D0"/>
    <w:rsid w:val="00832CCD"/>
    <w:rsid w:val="008475AE"/>
    <w:rsid w:val="008530B5"/>
    <w:rsid w:val="008542B5"/>
    <w:rsid w:val="0086244F"/>
    <w:rsid w:val="008624BA"/>
    <w:rsid w:val="00890FCC"/>
    <w:rsid w:val="00891D0C"/>
    <w:rsid w:val="008A307D"/>
    <w:rsid w:val="008C0E17"/>
    <w:rsid w:val="008D3717"/>
    <w:rsid w:val="008D5CAE"/>
    <w:rsid w:val="008F2389"/>
    <w:rsid w:val="00904BE9"/>
    <w:rsid w:val="00906D6A"/>
    <w:rsid w:val="00913591"/>
    <w:rsid w:val="00925A17"/>
    <w:rsid w:val="00932BEC"/>
    <w:rsid w:val="00934538"/>
    <w:rsid w:val="00950393"/>
    <w:rsid w:val="0095143C"/>
    <w:rsid w:val="00960812"/>
    <w:rsid w:val="00980159"/>
    <w:rsid w:val="009942D3"/>
    <w:rsid w:val="009A40FA"/>
    <w:rsid w:val="009B5075"/>
    <w:rsid w:val="009B583D"/>
    <w:rsid w:val="009C23A6"/>
    <w:rsid w:val="009C2ADC"/>
    <w:rsid w:val="009F2F27"/>
    <w:rsid w:val="009F5106"/>
    <w:rsid w:val="00A05C87"/>
    <w:rsid w:val="00A12787"/>
    <w:rsid w:val="00A32D57"/>
    <w:rsid w:val="00A33A87"/>
    <w:rsid w:val="00A416AF"/>
    <w:rsid w:val="00A43F6A"/>
    <w:rsid w:val="00A47EEB"/>
    <w:rsid w:val="00A5209A"/>
    <w:rsid w:val="00A541CE"/>
    <w:rsid w:val="00A558DD"/>
    <w:rsid w:val="00A610D5"/>
    <w:rsid w:val="00A661B2"/>
    <w:rsid w:val="00A70548"/>
    <w:rsid w:val="00A860BE"/>
    <w:rsid w:val="00AB26A1"/>
    <w:rsid w:val="00AB5FB0"/>
    <w:rsid w:val="00AC4258"/>
    <w:rsid w:val="00AD0C69"/>
    <w:rsid w:val="00AD6B98"/>
    <w:rsid w:val="00AE2DCC"/>
    <w:rsid w:val="00AE5703"/>
    <w:rsid w:val="00B00493"/>
    <w:rsid w:val="00B15D70"/>
    <w:rsid w:val="00B26DB7"/>
    <w:rsid w:val="00B512FC"/>
    <w:rsid w:val="00B54D40"/>
    <w:rsid w:val="00B558F3"/>
    <w:rsid w:val="00B55C00"/>
    <w:rsid w:val="00B64B2E"/>
    <w:rsid w:val="00B6531A"/>
    <w:rsid w:val="00B7497E"/>
    <w:rsid w:val="00B803A3"/>
    <w:rsid w:val="00B86514"/>
    <w:rsid w:val="00BB583D"/>
    <w:rsid w:val="00BB5943"/>
    <w:rsid w:val="00BB6BF7"/>
    <w:rsid w:val="00BE7530"/>
    <w:rsid w:val="00C01A2A"/>
    <w:rsid w:val="00C058CC"/>
    <w:rsid w:val="00C14090"/>
    <w:rsid w:val="00C152CC"/>
    <w:rsid w:val="00C258D2"/>
    <w:rsid w:val="00C42609"/>
    <w:rsid w:val="00C47A0A"/>
    <w:rsid w:val="00C51788"/>
    <w:rsid w:val="00C6093B"/>
    <w:rsid w:val="00C66AEC"/>
    <w:rsid w:val="00C67AF6"/>
    <w:rsid w:val="00C73E5E"/>
    <w:rsid w:val="00C84073"/>
    <w:rsid w:val="00C966DB"/>
    <w:rsid w:val="00CA1173"/>
    <w:rsid w:val="00CA650C"/>
    <w:rsid w:val="00CB0E39"/>
    <w:rsid w:val="00CF552B"/>
    <w:rsid w:val="00CF68AB"/>
    <w:rsid w:val="00D07DF0"/>
    <w:rsid w:val="00D210FE"/>
    <w:rsid w:val="00D31A59"/>
    <w:rsid w:val="00D3232C"/>
    <w:rsid w:val="00D3358C"/>
    <w:rsid w:val="00D455C4"/>
    <w:rsid w:val="00D475A6"/>
    <w:rsid w:val="00D55158"/>
    <w:rsid w:val="00D55836"/>
    <w:rsid w:val="00D96A4E"/>
    <w:rsid w:val="00D97AEC"/>
    <w:rsid w:val="00DA0A63"/>
    <w:rsid w:val="00DB166E"/>
    <w:rsid w:val="00DC1140"/>
    <w:rsid w:val="00DD1778"/>
    <w:rsid w:val="00DD5318"/>
    <w:rsid w:val="00DE0B65"/>
    <w:rsid w:val="00DF07B0"/>
    <w:rsid w:val="00E002A6"/>
    <w:rsid w:val="00E1339F"/>
    <w:rsid w:val="00E167F5"/>
    <w:rsid w:val="00E61911"/>
    <w:rsid w:val="00E660B9"/>
    <w:rsid w:val="00E66BCA"/>
    <w:rsid w:val="00E73D0B"/>
    <w:rsid w:val="00E837CF"/>
    <w:rsid w:val="00E839D0"/>
    <w:rsid w:val="00E95122"/>
    <w:rsid w:val="00E95C46"/>
    <w:rsid w:val="00EB2F83"/>
    <w:rsid w:val="00ED19A7"/>
    <w:rsid w:val="00ED1EC9"/>
    <w:rsid w:val="00ED2DEC"/>
    <w:rsid w:val="00EE203B"/>
    <w:rsid w:val="00EE3A76"/>
    <w:rsid w:val="00EE4E5F"/>
    <w:rsid w:val="00F05A03"/>
    <w:rsid w:val="00F37C34"/>
    <w:rsid w:val="00F41B97"/>
    <w:rsid w:val="00F42622"/>
    <w:rsid w:val="00F50A60"/>
    <w:rsid w:val="00F539CA"/>
    <w:rsid w:val="00F54E66"/>
    <w:rsid w:val="00F55BF2"/>
    <w:rsid w:val="00F6105E"/>
    <w:rsid w:val="00F61660"/>
    <w:rsid w:val="00F6211F"/>
    <w:rsid w:val="00F66257"/>
    <w:rsid w:val="00F77C01"/>
    <w:rsid w:val="00F81F0E"/>
    <w:rsid w:val="00F92500"/>
    <w:rsid w:val="00FA0EDB"/>
    <w:rsid w:val="00FA461A"/>
    <w:rsid w:val="00FB463B"/>
    <w:rsid w:val="00FC5F26"/>
    <w:rsid w:val="00FC77A5"/>
    <w:rsid w:val="00FE00FE"/>
    <w:rsid w:val="00FE5ABB"/>
    <w:rsid w:val="00FF1128"/>
    <w:rsid w:val="00FF64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1BF8"/>
  <w15:chartTrackingRefBased/>
  <w15:docId w15:val="{9EF9E6D3-2F60-40C6-B8ED-6F4FE823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610"/>
    <w:pPr>
      <w:spacing w:after="5" w:line="250" w:lineRule="auto"/>
      <w:ind w:left="10" w:hanging="10"/>
    </w:pPr>
    <w:rPr>
      <w:rFonts w:ascii="Arial" w:eastAsia="Arial" w:hAnsi="Arial" w:cs="Arial"/>
      <w:color w:val="000000"/>
      <w:sz w:val="24"/>
      <w:lang w:eastAsia="es-PE"/>
    </w:rPr>
  </w:style>
  <w:style w:type="paragraph" w:styleId="Ttulo1">
    <w:name w:val="heading 1"/>
    <w:next w:val="Normal"/>
    <w:link w:val="Ttulo1Car"/>
    <w:uiPriority w:val="9"/>
    <w:unhideWhenUsed/>
    <w:qFormat/>
    <w:rsid w:val="005A4610"/>
    <w:pPr>
      <w:keepNext/>
      <w:keepLines/>
      <w:spacing w:after="0"/>
      <w:ind w:left="10" w:hanging="10"/>
      <w:outlineLvl w:val="0"/>
    </w:pPr>
    <w:rPr>
      <w:rFonts w:ascii="Arial" w:eastAsia="Arial" w:hAnsi="Arial" w:cs="Arial"/>
      <w:b/>
      <w:color w:val="000000"/>
      <w:sz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4610"/>
    <w:rPr>
      <w:rFonts w:ascii="Arial" w:eastAsia="Arial" w:hAnsi="Arial" w:cs="Arial"/>
      <w:b/>
      <w:color w:val="000000"/>
      <w:sz w:val="24"/>
      <w:lang w:eastAsia="es-PE"/>
    </w:rPr>
  </w:style>
  <w:style w:type="table" w:customStyle="1" w:styleId="TableGrid">
    <w:name w:val="TableGrid"/>
    <w:rsid w:val="005A4610"/>
    <w:pPr>
      <w:spacing w:after="0" w:line="240" w:lineRule="auto"/>
    </w:pPr>
    <w:rPr>
      <w:rFonts w:eastAsiaTheme="minorEastAsia"/>
      <w:lang w:eastAsia="es-PE"/>
    </w:rPr>
    <w:tblPr>
      <w:tblCellMar>
        <w:top w:w="0" w:type="dxa"/>
        <w:left w:w="0" w:type="dxa"/>
        <w:bottom w:w="0" w:type="dxa"/>
        <w:right w:w="0" w:type="dxa"/>
      </w:tblCellMar>
    </w:tblPr>
  </w:style>
  <w:style w:type="table" w:styleId="Tablaconcuadrcula">
    <w:name w:val="Table Grid"/>
    <w:basedOn w:val="Tablanormal"/>
    <w:uiPriority w:val="39"/>
    <w:rsid w:val="005A4610"/>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A4610"/>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ipervnculo">
    <w:name w:val="Hyperlink"/>
    <w:basedOn w:val="Fuentedeprrafopredeter"/>
    <w:uiPriority w:val="99"/>
    <w:unhideWhenUsed/>
    <w:rsid w:val="005A4610"/>
    <w:rPr>
      <w:color w:val="0563C1" w:themeColor="hyperlink"/>
      <w:u w:val="single"/>
    </w:rPr>
  </w:style>
  <w:style w:type="character" w:customStyle="1" w:styleId="Mencinsinresolver1">
    <w:name w:val="Mención sin resolver1"/>
    <w:basedOn w:val="Fuentedeprrafopredeter"/>
    <w:uiPriority w:val="99"/>
    <w:semiHidden/>
    <w:unhideWhenUsed/>
    <w:rsid w:val="00A416AF"/>
    <w:rPr>
      <w:color w:val="605E5C"/>
      <w:shd w:val="clear" w:color="auto" w:fill="E1DFDD"/>
    </w:rPr>
  </w:style>
  <w:style w:type="paragraph" w:styleId="Textodeglobo">
    <w:name w:val="Balloon Text"/>
    <w:basedOn w:val="Normal"/>
    <w:link w:val="TextodegloboCar"/>
    <w:uiPriority w:val="99"/>
    <w:semiHidden/>
    <w:unhideWhenUsed/>
    <w:rsid w:val="00D551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5158"/>
    <w:rPr>
      <w:rFonts w:ascii="Segoe UI" w:eastAsia="Arial" w:hAnsi="Segoe UI" w:cs="Segoe UI"/>
      <w:color w:val="000000"/>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www.fao.org/3/x6845s/x6845s00.htm" TargetMode="External"/><Relationship Id="rId26" Type="http://schemas.openxmlformats.org/officeDocument/2006/relationships/hyperlink" Target="http://biblioimarpe.imarpe.gob.pe/handle/123456789/1575" TargetMode="External"/><Relationship Id="rId39" Type="http://schemas.openxmlformats.org/officeDocument/2006/relationships/hyperlink" Target="http://dinamica-de-sistemas.com/revista/0310g.htm" TargetMode="External"/><Relationship Id="rId21" Type="http://schemas.openxmlformats.org/officeDocument/2006/relationships/hyperlink" Target="https://www.ecured.cu/Ecosonda" TargetMode="External"/><Relationship Id="rId34" Type="http://schemas.openxmlformats.org/officeDocument/2006/relationships/hyperlink" Target="http://www.avocadosource.com/books/ripa2008/ripa_chapter_07.pdf" TargetMode="External"/><Relationship Id="rId42" Type="http://schemas.openxmlformats.org/officeDocument/2006/relationships/hyperlink" Target="http://www.fao.org/3/v8400s09.htm" TargetMode="External"/><Relationship Id="rId47" Type="http://schemas.openxmlformats.org/officeDocument/2006/relationships/hyperlink" Target="https://www.snp.org.pe/sostenibilidad-de-los-recursos-pesqueros/" TargetMode="External"/><Relationship Id="rId50" Type="http://schemas.openxmlformats.org/officeDocument/2006/relationships/hyperlink" Target="https://alertaeconomica.com/el-fundamento-de-la-gestion-pesquera-en-peru-1/"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fao.org/3/X8498S/X8498S00.htm" TargetMode="External"/><Relationship Id="rId29" Type="http://schemas.openxmlformats.org/officeDocument/2006/relationships/hyperlink" Target="http://www.subpesca.cl/fipa/613/w3-article-89557.html" TargetMode="External"/><Relationship Id="rId11" Type="http://schemas.openxmlformats.org/officeDocument/2006/relationships/header" Target="header4.xml"/><Relationship Id="rId24" Type="http://schemas.openxmlformats.org/officeDocument/2006/relationships/hyperlink" Target="https://www.google.com/search?q=metodo+de+area+barrida&amp;oq=metodo+de+area+barrida&amp;aqs=chrome..69i57.12372j0j7&amp;sourceid=chrome&amp;ie=UTF-8" TargetMode="External"/><Relationship Id="rId32" Type="http://schemas.openxmlformats.org/officeDocument/2006/relationships/hyperlink" Target="http://www.fao.org/3/w5449s/w5449s00.htm" TargetMode="External"/><Relationship Id="rId37" Type="http://schemas.openxmlformats.org/officeDocument/2006/relationships/hyperlink" Target="https://www.academia.edu/32883228/STELLA_SOFTWARE_PARA_SIMULAR_MODELOS_DIN%C3%81MICOS_METODOLOG%C3%8DA_DE_SISTEMAS" TargetMode="External"/><Relationship Id="rId40" Type="http://schemas.openxmlformats.org/officeDocument/2006/relationships/hyperlink" Target="http://fcea.edu.uy/Jornadas_Academicas/2013/file/METODOS/Ajustes%20de%20modelos%20dinamicos%20aplicados%20a%20recursos%20pesqueros.pdf" TargetMode="External"/><Relationship Id="rId45" Type="http://schemas.openxmlformats.org/officeDocument/2006/relationships/hyperlink" Target="https://www.google.com/search?q=gestion+pesquera+sostenible&amp;oq=g&amp;aqs=chrome.1.69i57j69i59l3j0j69i60l3.11310j0j7&amp;sourceid=chrome&amp;ie=UTF-8"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eader" Target="header3.xml"/><Relationship Id="rId19" Type="http://schemas.openxmlformats.org/officeDocument/2006/relationships/hyperlink" Target="https://es.wikipedia.org/wiki/Muestreo_(estad%C3%ADstica)" TargetMode="External"/><Relationship Id="rId31" Type="http://schemas.openxmlformats.org/officeDocument/2006/relationships/hyperlink" Target="http://www.scielo.org.mx/scielo.php?script=sci_arttext&amp;pid=S0188-88972004000100008" TargetMode="External"/><Relationship Id="rId44" Type="http://schemas.openxmlformats.org/officeDocument/2006/relationships/hyperlink" Target="http://www.fao.org/tempref/docrep/fao/006/x8498s/x8498s06.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ocemfecyl.es/index.php/cuidadores/71-la-autoestima-que-es-la-autoestima" TargetMode="External"/><Relationship Id="rId22" Type="http://schemas.openxmlformats.org/officeDocument/2006/relationships/hyperlink" Target="https://es.wikipedia.org/wiki/Sonar" TargetMode="External"/><Relationship Id="rId27" Type="http://schemas.openxmlformats.org/officeDocument/2006/relationships/hyperlink" Target="http://biblioimarpe.imarpe.gob.pe/handle/123456789/1077" TargetMode="External"/><Relationship Id="rId30" Type="http://schemas.openxmlformats.org/officeDocument/2006/relationships/hyperlink" Target="http://biblioimarpe.imarpe.gob.pe/handle/123456789/1001" TargetMode="External"/><Relationship Id="rId35" Type="http://schemas.openxmlformats.org/officeDocument/2006/relationships/hyperlink" Target="https://www.agro.uba.ar/users/batista/science/pdf/dinpol.pdf" TargetMode="External"/><Relationship Id="rId43" Type="http://schemas.openxmlformats.org/officeDocument/2006/relationships/hyperlink" Target="http://www.fao.org/3/X8498S/x8498s0c.htm" TargetMode="External"/><Relationship Id="rId48" Type="http://schemas.openxmlformats.org/officeDocument/2006/relationships/hyperlink" Target="https://www.academia.edu/5200796/GESTI%C3%93N_PESQUERA_SOSTENIBLE_5a_edici%C3%B3n_" TargetMode="External"/><Relationship Id="rId8" Type="http://schemas.openxmlformats.org/officeDocument/2006/relationships/header" Target="header1.xml"/><Relationship Id="rId51"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yperlink" Target="http://www.fao.org/3/X8498S/X8498S00.htm" TargetMode="External"/><Relationship Id="rId25" Type="http://schemas.openxmlformats.org/officeDocument/2006/relationships/hyperlink" Target="http://biblioimarpe.imarpe.gob.pe/handle/123456789/924" TargetMode="External"/><Relationship Id="rId33" Type="http://schemas.openxmlformats.org/officeDocument/2006/relationships/hyperlink" Target="https://www.google.com/search?q=dinamica+de+poblaciones&amp;oq=dinamica+de+poblaciones&amp;aqs=chrome..69i57j0l7.14752j0j7&amp;sourceid=chrome&amp;ie=UTF-8" TargetMode="External"/><Relationship Id="rId38" Type="http://schemas.openxmlformats.org/officeDocument/2006/relationships/hyperlink" Target="https://www.researchgate.net/publication/333458090_Reglas_para_el_uso_del_Software_STELLA_para_el_proceso_inicial_de_la_Modelacion_Matematica_y_Simulacion_de_Biorreactores" TargetMode="External"/><Relationship Id="rId46" Type="http://schemas.openxmlformats.org/officeDocument/2006/relationships/hyperlink" Target="https://www.azti.es/campos-de-aplicacion/gestion-pesquera-sostenible/" TargetMode="External"/><Relationship Id="rId20" Type="http://schemas.openxmlformats.org/officeDocument/2006/relationships/hyperlink" Target="https://www.google.com/search?q=hidroacustica&amp;oq=hidroacustica&amp;aqs=chrome..69i57j0l7.10846j0j7&amp;sourceid=chrome&amp;ie=UTF-8" TargetMode="External"/><Relationship Id="rId41" Type="http://schemas.openxmlformats.org/officeDocument/2006/relationships/hyperlink" Target="https://www.google.com/search?q=modelos+pesqueros&amp;oq=modelos+&amp;aqs=chrome.2.69i59l3j69i57j0j69i61l3.8112j0j7&amp;sourceid=chrome&amp;ie=UTF-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oticias.universia.com.ar/en-portada/noticia/2015/01/19/1118448/5-tecnicas-estudio-efectivas-recomiendan-universidad-harvard.html" TargetMode="External"/><Relationship Id="rId23" Type="http://schemas.openxmlformats.org/officeDocument/2006/relationships/hyperlink" Target="http://www.imarpe.gob.pe/imarpe/index.php?id_seccion=I0170030201000000000000" TargetMode="External"/><Relationship Id="rId28" Type="http://schemas.openxmlformats.org/officeDocument/2006/relationships/hyperlink" Target="https://www.google.com/search?q=capturas+y+esfuerzo+de+pesca&amp;oq=capturas+y+esfuerzo+de+pesca&amp;aqs=chrome..69i57.9951j0j7&amp;sourceid=chrome&amp;ie=UTF-8" TargetMode="External"/><Relationship Id="rId36" Type="http://schemas.openxmlformats.org/officeDocument/2006/relationships/hyperlink" Target="https://www.academia.edu/32883228/STELLA_SOFTWARE_PARA_SIMULAR_MODELOS_DIN%C3%81MICOS_METODOLOG%C3%8DA_DE_SISTEMAS" TargetMode="External"/><Relationship Id="rId49" Type="http://schemas.openxmlformats.org/officeDocument/2006/relationships/hyperlink" Target="https://www.redalyc.org/pdf/4517/45174454100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4453</Words>
  <Characters>25384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Flores</dc:creator>
  <cp:keywords/>
  <dc:description/>
  <cp:lastModifiedBy>Oswaldo Francisco Flores Saldaña</cp:lastModifiedBy>
  <cp:revision>7</cp:revision>
  <cp:lastPrinted>2022-09-03T08:28:00Z</cp:lastPrinted>
  <dcterms:created xsi:type="dcterms:W3CDTF">2024-12-15T16:13:00Z</dcterms:created>
  <dcterms:modified xsi:type="dcterms:W3CDTF">2026-02-01T08:28:00Z</dcterms:modified>
</cp:coreProperties>
</file>